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CF426" w14:textId="77777777" w:rsidR="006B2DB6" w:rsidRDefault="006B2DB6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14:paraId="384F503D" w14:textId="77777777" w:rsidR="005D1DCA" w:rsidRDefault="005D1DCA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оценки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налоговых льгот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(налоговых расходов), предоставляемых в соответствии с  решениями, принятыми органами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на 2025 и плановый период 2026 и 2027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 по Унечскому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муниципальному району Брянской области</w:t>
      </w:r>
    </w:p>
    <w:p w14:paraId="55C60681" w14:textId="77777777" w:rsidR="005D1DCA" w:rsidRDefault="005D1DCA" w:rsidP="005D1D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8F4749B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452A2DCF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E2C2D52" w14:textId="77777777" w:rsidR="00A31749" w:rsidRDefault="00A31749" w:rsidP="00A25B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B2DB6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ешениями органов местного самоуправления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Унечского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муниципальног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>о района Брянской области в 2024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налоговые льготы по на</w:t>
      </w:r>
      <w:r w:rsidR="00CA62DD">
        <w:rPr>
          <w:rFonts w:ascii="Times New Roman" w:hAnsi="Times New Roman" w:cs="Times New Roman"/>
          <w:b w:val="0"/>
          <w:sz w:val="28"/>
          <w:szCs w:val="28"/>
        </w:rPr>
        <w:t>логам не предоставлялись. В 2025 году и плановом периоде 2026  и 2027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 xml:space="preserve"> годов предоставление налоговых льгот не планируется.  </w:t>
      </w:r>
    </w:p>
    <w:p w14:paraId="7FD39BCB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40CC86F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97236BF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DAB10EF" w14:textId="77777777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14:paraId="46B5689B" w14:textId="3C412DA1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Унечского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С.В.</w:t>
      </w:r>
      <w:r w:rsidR="000436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Шайтур</w:t>
      </w:r>
      <w:proofErr w:type="spellEnd"/>
    </w:p>
    <w:p w14:paraId="387ADC99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C6DAEB3" w14:textId="77777777" w:rsidR="00E93B33" w:rsidRDefault="00E93B33"/>
    <w:sectPr w:rsidR="00E9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DCA"/>
    <w:rsid w:val="00014D0B"/>
    <w:rsid w:val="00043645"/>
    <w:rsid w:val="0005531C"/>
    <w:rsid w:val="00114CE7"/>
    <w:rsid w:val="00297C11"/>
    <w:rsid w:val="00571EEA"/>
    <w:rsid w:val="005D1DCA"/>
    <w:rsid w:val="00667B29"/>
    <w:rsid w:val="006B2DB6"/>
    <w:rsid w:val="00A25B7D"/>
    <w:rsid w:val="00A31749"/>
    <w:rsid w:val="00CA62DD"/>
    <w:rsid w:val="00CD7B82"/>
    <w:rsid w:val="00E34135"/>
    <w:rsid w:val="00E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6015"/>
  <w15:docId w15:val="{588C8EF9-99C0-44B9-9025-1DABAB8C4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1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ФИНАНСОВОЕ УПРАВЛЕНИЕ АДМИНИСТРАЦИИ УНЕЧСКОГО РАЙОНА</cp:lastModifiedBy>
  <cp:revision>13</cp:revision>
  <cp:lastPrinted>2020-11-13T09:42:00Z</cp:lastPrinted>
  <dcterms:created xsi:type="dcterms:W3CDTF">2020-10-21T08:48:00Z</dcterms:created>
  <dcterms:modified xsi:type="dcterms:W3CDTF">2024-11-12T06:31:00Z</dcterms:modified>
</cp:coreProperties>
</file>