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4C3" w:rsidRPr="0059018D" w:rsidRDefault="00791081" w:rsidP="00791081">
      <w:pPr>
        <w:tabs>
          <w:tab w:val="left" w:pos="7572"/>
        </w:tabs>
        <w:spacing w:after="0" w:line="240" w:lineRule="auto"/>
        <w:rPr>
          <w:rFonts w:ascii="Times New Roman" w:hAnsi="Times New Roman" w:cs="Times New Roman"/>
          <w:b/>
          <w:i/>
          <w:sz w:val="36"/>
          <w:szCs w:val="36"/>
        </w:rPr>
      </w:pPr>
      <w:r>
        <w:rPr>
          <w:rFonts w:ascii="Times New Roman" w:hAnsi="Times New Roman" w:cs="Times New Roman"/>
          <w:b/>
          <w:sz w:val="28"/>
          <w:szCs w:val="28"/>
        </w:rPr>
        <w:tab/>
      </w:r>
      <w:r w:rsidR="0045274C">
        <w:rPr>
          <w:rFonts w:ascii="Times New Roman" w:hAnsi="Times New Roman" w:cs="Times New Roman"/>
          <w:b/>
          <w:sz w:val="28"/>
          <w:szCs w:val="28"/>
        </w:rPr>
        <w:t>ПРОЕКТ</w:t>
      </w:r>
    </w:p>
    <w:p w:rsidR="007A64C3" w:rsidRDefault="007A64C3" w:rsidP="007A64C3">
      <w:pPr>
        <w:spacing w:after="0" w:line="240" w:lineRule="auto"/>
        <w:jc w:val="center"/>
        <w:rPr>
          <w:rFonts w:ascii="Times New Roman" w:hAnsi="Times New Roman" w:cs="Times New Roman"/>
          <w:b/>
          <w:sz w:val="28"/>
          <w:szCs w:val="28"/>
        </w:rPr>
      </w:pPr>
    </w:p>
    <w:p w:rsidR="00605F15" w:rsidRPr="00605F15" w:rsidRDefault="00605F15" w:rsidP="007A64C3">
      <w:pPr>
        <w:spacing w:after="0" w:line="240" w:lineRule="auto"/>
        <w:jc w:val="center"/>
        <w:rPr>
          <w:rFonts w:ascii="Times New Roman" w:hAnsi="Times New Roman" w:cs="Times New Roman"/>
          <w:b/>
          <w:sz w:val="28"/>
          <w:szCs w:val="28"/>
        </w:rPr>
      </w:pPr>
    </w:p>
    <w:p w:rsidR="00B36D01" w:rsidRDefault="00B36D01" w:rsidP="007A64C3">
      <w:pPr>
        <w:spacing w:after="0" w:line="240" w:lineRule="auto"/>
        <w:jc w:val="center"/>
        <w:rPr>
          <w:rFonts w:ascii="Times New Roman" w:hAnsi="Times New Roman" w:cs="Times New Roman"/>
          <w:b/>
          <w:sz w:val="96"/>
          <w:szCs w:val="96"/>
        </w:rPr>
      </w:pPr>
    </w:p>
    <w:p w:rsidR="00B36D01" w:rsidRDefault="00B36D01" w:rsidP="007A64C3">
      <w:pPr>
        <w:spacing w:after="0" w:line="240" w:lineRule="auto"/>
        <w:jc w:val="center"/>
        <w:rPr>
          <w:rFonts w:ascii="Times New Roman" w:hAnsi="Times New Roman" w:cs="Times New Roman"/>
          <w:b/>
          <w:sz w:val="96"/>
          <w:szCs w:val="96"/>
        </w:rPr>
      </w:pPr>
    </w:p>
    <w:p w:rsidR="0059018D" w:rsidRDefault="0059018D" w:rsidP="007A64C3">
      <w:pPr>
        <w:spacing w:after="0" w:line="240" w:lineRule="auto"/>
        <w:jc w:val="center"/>
        <w:rPr>
          <w:rFonts w:ascii="Times New Roman" w:hAnsi="Times New Roman" w:cs="Times New Roman"/>
          <w:b/>
          <w:sz w:val="96"/>
          <w:szCs w:val="96"/>
        </w:rPr>
      </w:pPr>
    </w:p>
    <w:p w:rsidR="007A64C3" w:rsidRPr="007A64C3" w:rsidRDefault="007A64C3" w:rsidP="007A64C3">
      <w:pPr>
        <w:spacing w:after="0" w:line="240" w:lineRule="auto"/>
        <w:jc w:val="center"/>
        <w:rPr>
          <w:rFonts w:ascii="Times New Roman" w:hAnsi="Times New Roman" w:cs="Times New Roman"/>
          <w:b/>
          <w:sz w:val="96"/>
          <w:szCs w:val="96"/>
        </w:rPr>
      </w:pPr>
      <w:bookmarkStart w:id="0" w:name="_GoBack"/>
      <w:bookmarkEnd w:id="0"/>
      <w:r w:rsidRPr="007A64C3">
        <w:rPr>
          <w:rFonts w:ascii="Times New Roman" w:hAnsi="Times New Roman" w:cs="Times New Roman"/>
          <w:b/>
          <w:sz w:val="96"/>
          <w:szCs w:val="96"/>
        </w:rPr>
        <w:t>Бюджет для</w:t>
      </w:r>
    </w:p>
    <w:p w:rsidR="007A64C3" w:rsidRPr="007A64C3" w:rsidRDefault="007A64C3" w:rsidP="007A64C3">
      <w:pPr>
        <w:spacing w:after="0" w:line="240" w:lineRule="auto"/>
        <w:jc w:val="center"/>
        <w:rPr>
          <w:rFonts w:ascii="Times New Roman" w:hAnsi="Times New Roman" w:cs="Times New Roman"/>
          <w:b/>
          <w:sz w:val="96"/>
          <w:szCs w:val="96"/>
        </w:rPr>
      </w:pPr>
      <w:r w:rsidRPr="007A64C3">
        <w:rPr>
          <w:rFonts w:ascii="Times New Roman" w:hAnsi="Times New Roman" w:cs="Times New Roman"/>
          <w:b/>
          <w:sz w:val="96"/>
          <w:szCs w:val="96"/>
        </w:rPr>
        <w:t>граждан</w:t>
      </w:r>
    </w:p>
    <w:p w:rsidR="007A64C3" w:rsidRDefault="007A64C3" w:rsidP="007A64C3">
      <w:pPr>
        <w:spacing w:after="0" w:line="240" w:lineRule="auto"/>
      </w:pPr>
    </w:p>
    <w:p w:rsidR="00791081" w:rsidRDefault="00C90616" w:rsidP="008976AD">
      <w:pPr>
        <w:tabs>
          <w:tab w:val="left" w:pos="9498"/>
        </w:tabs>
        <w:spacing w:after="0" w:line="240" w:lineRule="auto"/>
        <w:ind w:right="-1"/>
        <w:jc w:val="center"/>
        <w:rPr>
          <w:rFonts w:ascii="Times New Roman" w:hAnsi="Times New Roman" w:cs="Times New Roman"/>
          <w:sz w:val="36"/>
          <w:szCs w:val="36"/>
        </w:rPr>
      </w:pPr>
      <w:r>
        <w:rPr>
          <w:rFonts w:ascii="Times New Roman" w:hAnsi="Times New Roman" w:cs="Times New Roman"/>
          <w:sz w:val="36"/>
          <w:szCs w:val="36"/>
        </w:rPr>
        <w:t>решени</w:t>
      </w:r>
      <w:r w:rsidR="00791081">
        <w:rPr>
          <w:rFonts w:ascii="Times New Roman" w:hAnsi="Times New Roman" w:cs="Times New Roman"/>
          <w:sz w:val="36"/>
          <w:szCs w:val="36"/>
        </w:rPr>
        <w:t>е</w:t>
      </w:r>
      <w:r w:rsidR="00430F67">
        <w:rPr>
          <w:rFonts w:ascii="Times New Roman" w:hAnsi="Times New Roman" w:cs="Times New Roman"/>
          <w:sz w:val="36"/>
          <w:szCs w:val="36"/>
        </w:rPr>
        <w:t xml:space="preserve"> </w:t>
      </w:r>
      <w:r w:rsidR="00791081">
        <w:rPr>
          <w:rFonts w:ascii="Times New Roman" w:hAnsi="Times New Roman" w:cs="Times New Roman"/>
          <w:sz w:val="36"/>
          <w:szCs w:val="36"/>
        </w:rPr>
        <w:t>о</w:t>
      </w:r>
      <w:r w:rsidR="008976AD" w:rsidRPr="008976AD">
        <w:rPr>
          <w:rFonts w:ascii="Times New Roman" w:hAnsi="Times New Roman" w:cs="Times New Roman"/>
          <w:sz w:val="36"/>
          <w:szCs w:val="36"/>
        </w:rPr>
        <w:t xml:space="preserve"> бюджете Унечск</w:t>
      </w:r>
      <w:r w:rsidR="00577070">
        <w:rPr>
          <w:rFonts w:ascii="Times New Roman" w:hAnsi="Times New Roman" w:cs="Times New Roman"/>
          <w:sz w:val="36"/>
          <w:szCs w:val="36"/>
        </w:rPr>
        <w:t>о</w:t>
      </w:r>
      <w:r w:rsidR="00430F67">
        <w:rPr>
          <w:rFonts w:ascii="Times New Roman" w:hAnsi="Times New Roman" w:cs="Times New Roman"/>
          <w:sz w:val="36"/>
          <w:szCs w:val="36"/>
        </w:rPr>
        <w:t>го</w:t>
      </w:r>
      <w:r w:rsidR="00577070">
        <w:rPr>
          <w:rFonts w:ascii="Times New Roman" w:hAnsi="Times New Roman" w:cs="Times New Roman"/>
          <w:sz w:val="36"/>
          <w:szCs w:val="36"/>
        </w:rPr>
        <w:t xml:space="preserve"> городско</w:t>
      </w:r>
      <w:r w:rsidR="00430F67">
        <w:rPr>
          <w:rFonts w:ascii="Times New Roman" w:hAnsi="Times New Roman" w:cs="Times New Roman"/>
          <w:sz w:val="36"/>
          <w:szCs w:val="36"/>
        </w:rPr>
        <w:t>го</w:t>
      </w:r>
      <w:r w:rsidR="00577070">
        <w:rPr>
          <w:rFonts w:ascii="Times New Roman" w:hAnsi="Times New Roman" w:cs="Times New Roman"/>
          <w:sz w:val="36"/>
          <w:szCs w:val="36"/>
        </w:rPr>
        <w:t xml:space="preserve"> поселени</w:t>
      </w:r>
      <w:r w:rsidR="00430F67">
        <w:rPr>
          <w:rFonts w:ascii="Times New Roman" w:hAnsi="Times New Roman" w:cs="Times New Roman"/>
          <w:sz w:val="36"/>
          <w:szCs w:val="36"/>
        </w:rPr>
        <w:t xml:space="preserve">я </w:t>
      </w:r>
    </w:p>
    <w:p w:rsidR="008976AD" w:rsidRPr="008976AD" w:rsidRDefault="00430F67" w:rsidP="008976AD">
      <w:pPr>
        <w:tabs>
          <w:tab w:val="left" w:pos="9498"/>
        </w:tabs>
        <w:spacing w:after="0" w:line="240" w:lineRule="auto"/>
        <w:ind w:right="-1"/>
        <w:jc w:val="center"/>
        <w:rPr>
          <w:rFonts w:ascii="Times New Roman" w:hAnsi="Times New Roman" w:cs="Times New Roman"/>
          <w:sz w:val="36"/>
          <w:szCs w:val="36"/>
        </w:rPr>
      </w:pPr>
      <w:r>
        <w:rPr>
          <w:rFonts w:ascii="Times New Roman" w:hAnsi="Times New Roman" w:cs="Times New Roman"/>
          <w:sz w:val="36"/>
          <w:szCs w:val="36"/>
        </w:rPr>
        <w:t>Унечского муниципального района Брянской области</w:t>
      </w:r>
    </w:p>
    <w:p w:rsidR="007A64C3" w:rsidRDefault="001A4A11" w:rsidP="006E5CB3">
      <w:pPr>
        <w:tabs>
          <w:tab w:val="left" w:pos="9498"/>
        </w:tabs>
        <w:spacing w:after="0" w:line="240" w:lineRule="auto"/>
        <w:ind w:right="-1"/>
        <w:jc w:val="center"/>
      </w:pPr>
      <w:r>
        <w:rPr>
          <w:rFonts w:ascii="Times New Roman" w:hAnsi="Times New Roman" w:cs="Times New Roman"/>
          <w:sz w:val="36"/>
          <w:szCs w:val="36"/>
        </w:rPr>
        <w:t>на 20</w:t>
      </w:r>
      <w:r w:rsidR="00430F67">
        <w:rPr>
          <w:rFonts w:ascii="Times New Roman" w:hAnsi="Times New Roman" w:cs="Times New Roman"/>
          <w:sz w:val="36"/>
          <w:szCs w:val="36"/>
        </w:rPr>
        <w:t>2</w:t>
      </w:r>
      <w:r w:rsidR="00685A49">
        <w:rPr>
          <w:rFonts w:ascii="Times New Roman" w:hAnsi="Times New Roman" w:cs="Times New Roman"/>
          <w:sz w:val="36"/>
          <w:szCs w:val="36"/>
        </w:rPr>
        <w:t>5</w:t>
      </w:r>
      <w:r w:rsidR="006E5CB3">
        <w:rPr>
          <w:rFonts w:ascii="Times New Roman" w:hAnsi="Times New Roman" w:cs="Times New Roman"/>
          <w:sz w:val="36"/>
          <w:szCs w:val="36"/>
        </w:rPr>
        <w:t xml:space="preserve"> год</w:t>
      </w:r>
      <w:r w:rsidR="00225B3B">
        <w:rPr>
          <w:rFonts w:ascii="Times New Roman" w:hAnsi="Times New Roman" w:cs="Times New Roman"/>
          <w:sz w:val="36"/>
          <w:szCs w:val="36"/>
        </w:rPr>
        <w:t xml:space="preserve"> и на плановый период 20</w:t>
      </w:r>
      <w:r w:rsidR="00C604D8">
        <w:rPr>
          <w:rFonts w:ascii="Times New Roman" w:hAnsi="Times New Roman" w:cs="Times New Roman"/>
          <w:sz w:val="36"/>
          <w:szCs w:val="36"/>
        </w:rPr>
        <w:t>2</w:t>
      </w:r>
      <w:r w:rsidR="00685A49">
        <w:rPr>
          <w:rFonts w:ascii="Times New Roman" w:hAnsi="Times New Roman" w:cs="Times New Roman"/>
          <w:sz w:val="36"/>
          <w:szCs w:val="36"/>
        </w:rPr>
        <w:t>6</w:t>
      </w:r>
      <w:r w:rsidR="00B51152">
        <w:rPr>
          <w:rFonts w:ascii="Times New Roman" w:hAnsi="Times New Roman" w:cs="Times New Roman"/>
          <w:sz w:val="36"/>
          <w:szCs w:val="36"/>
        </w:rPr>
        <w:t xml:space="preserve"> и 20</w:t>
      </w:r>
      <w:r w:rsidR="000F7997">
        <w:rPr>
          <w:rFonts w:ascii="Times New Roman" w:hAnsi="Times New Roman" w:cs="Times New Roman"/>
          <w:sz w:val="36"/>
          <w:szCs w:val="36"/>
        </w:rPr>
        <w:t>2</w:t>
      </w:r>
      <w:r w:rsidR="00685A49">
        <w:rPr>
          <w:rFonts w:ascii="Times New Roman" w:hAnsi="Times New Roman" w:cs="Times New Roman"/>
          <w:sz w:val="36"/>
          <w:szCs w:val="36"/>
        </w:rPr>
        <w:t>7</w:t>
      </w:r>
      <w:r w:rsidR="00B51152">
        <w:rPr>
          <w:rFonts w:ascii="Times New Roman" w:hAnsi="Times New Roman" w:cs="Times New Roman"/>
          <w:sz w:val="36"/>
          <w:szCs w:val="36"/>
        </w:rPr>
        <w:t xml:space="preserve"> годов</w:t>
      </w:r>
    </w:p>
    <w:p w:rsidR="007A64C3" w:rsidRDefault="007A64C3" w:rsidP="007A64C3">
      <w:pPr>
        <w:spacing w:after="0" w:line="240" w:lineRule="auto"/>
      </w:pPr>
    </w:p>
    <w:p w:rsidR="007A64C3" w:rsidRDefault="007A64C3" w:rsidP="007A64C3">
      <w:pPr>
        <w:spacing w:after="0" w:line="240" w:lineRule="auto"/>
      </w:pPr>
    </w:p>
    <w:p w:rsidR="007A64C3" w:rsidRDefault="007A64C3" w:rsidP="007A64C3">
      <w:pPr>
        <w:spacing w:after="0" w:line="240" w:lineRule="auto"/>
      </w:pPr>
    </w:p>
    <w:p w:rsidR="00D627E9" w:rsidRDefault="00D627E9" w:rsidP="007A64C3">
      <w:pPr>
        <w:spacing w:after="0" w:line="240" w:lineRule="auto"/>
      </w:pPr>
    </w:p>
    <w:p w:rsidR="007A64C3" w:rsidRDefault="007A64C3"/>
    <w:p w:rsidR="007A64C3" w:rsidRDefault="007A64C3"/>
    <w:p w:rsidR="00605F15" w:rsidRDefault="00605F15"/>
    <w:p w:rsidR="00605F15" w:rsidRDefault="00605F15"/>
    <w:p w:rsidR="00605F15" w:rsidRDefault="00605F15"/>
    <w:p w:rsidR="00605F15" w:rsidRDefault="00605F15"/>
    <w:p w:rsidR="00465B07" w:rsidRDefault="00465B07"/>
    <w:p w:rsidR="00465B07" w:rsidRDefault="00465B07"/>
    <w:p w:rsidR="00465B07" w:rsidRDefault="00465B07"/>
    <w:p w:rsidR="00465B07" w:rsidRDefault="00465B07"/>
    <w:p w:rsidR="007A64C3" w:rsidRDefault="007A64C3"/>
    <w:p w:rsidR="0045274C" w:rsidRDefault="0045274C" w:rsidP="00EF44EC">
      <w:pPr>
        <w:jc w:val="center"/>
        <w:rPr>
          <w:rFonts w:ascii="Times New Roman" w:hAnsi="Times New Roman" w:cs="Times New Roman"/>
          <w:sz w:val="28"/>
          <w:szCs w:val="28"/>
        </w:rPr>
      </w:pPr>
    </w:p>
    <w:p w:rsidR="007A64C3" w:rsidRDefault="008976AD" w:rsidP="00725B42">
      <w:pPr>
        <w:ind w:firstLine="708"/>
        <w:jc w:val="center"/>
        <w:rPr>
          <w:rFonts w:ascii="Times New Roman" w:hAnsi="Times New Roman" w:cs="Times New Roman"/>
          <w:sz w:val="28"/>
          <w:szCs w:val="28"/>
        </w:rPr>
      </w:pPr>
      <w:r w:rsidRPr="00E56DCC">
        <w:rPr>
          <w:rFonts w:ascii="Times New Roman" w:hAnsi="Times New Roman" w:cs="Times New Roman"/>
          <w:sz w:val="28"/>
          <w:szCs w:val="28"/>
        </w:rPr>
        <w:t>СОДЕРЖАНИЕ</w:t>
      </w:r>
    </w:p>
    <w:tbl>
      <w:tblPr>
        <w:tblStyle w:val="a4"/>
        <w:tblW w:w="9923" w:type="dxa"/>
        <w:tblInd w:w="250" w:type="dxa"/>
        <w:tblLook w:val="04A0" w:firstRow="1" w:lastRow="0" w:firstColumn="1" w:lastColumn="0" w:noHBand="0" w:noVBand="1"/>
      </w:tblPr>
      <w:tblGrid>
        <w:gridCol w:w="8789"/>
        <w:gridCol w:w="1134"/>
      </w:tblGrid>
      <w:tr w:rsidR="00B62124" w:rsidTr="00B62124">
        <w:tc>
          <w:tcPr>
            <w:tcW w:w="8789" w:type="dxa"/>
          </w:tcPr>
          <w:p w:rsidR="00B62124" w:rsidRPr="0095799B" w:rsidRDefault="00B62124" w:rsidP="00B62124">
            <w:pPr>
              <w:rPr>
                <w:rFonts w:ascii="Times New Roman" w:hAnsi="Times New Roman" w:cs="Times New Roman"/>
                <w:sz w:val="24"/>
                <w:szCs w:val="24"/>
              </w:rPr>
            </w:pPr>
            <w:r w:rsidRPr="0095799B">
              <w:rPr>
                <w:rFonts w:ascii="Times New Roman" w:hAnsi="Times New Roman" w:cs="Times New Roman"/>
                <w:b/>
                <w:sz w:val="24"/>
                <w:szCs w:val="24"/>
              </w:rPr>
              <w:t>Основные понятия, термины и определения</w:t>
            </w:r>
          </w:p>
        </w:tc>
        <w:tc>
          <w:tcPr>
            <w:tcW w:w="1134" w:type="dxa"/>
          </w:tcPr>
          <w:p w:rsidR="00B62124" w:rsidRPr="000A059C" w:rsidRDefault="00D26072" w:rsidP="00EF44EC">
            <w:pPr>
              <w:jc w:val="center"/>
              <w:rPr>
                <w:rFonts w:ascii="Times New Roman" w:hAnsi="Times New Roman" w:cs="Times New Roman"/>
                <w:b/>
                <w:sz w:val="24"/>
                <w:szCs w:val="24"/>
              </w:rPr>
            </w:pPr>
            <w:r w:rsidRPr="000A059C">
              <w:rPr>
                <w:rFonts w:ascii="Times New Roman" w:hAnsi="Times New Roman" w:cs="Times New Roman"/>
                <w:b/>
                <w:sz w:val="24"/>
                <w:szCs w:val="24"/>
              </w:rPr>
              <w:t>3</w:t>
            </w:r>
          </w:p>
        </w:tc>
      </w:tr>
      <w:tr w:rsidR="00B62124" w:rsidTr="00B62124">
        <w:tc>
          <w:tcPr>
            <w:tcW w:w="8789" w:type="dxa"/>
          </w:tcPr>
          <w:p w:rsidR="00B62124" w:rsidRPr="0095799B" w:rsidRDefault="00B62124" w:rsidP="00B62124">
            <w:pPr>
              <w:rPr>
                <w:rFonts w:ascii="Times New Roman" w:hAnsi="Times New Roman" w:cs="Times New Roman"/>
                <w:sz w:val="24"/>
                <w:szCs w:val="24"/>
              </w:rPr>
            </w:pPr>
            <w:r w:rsidRPr="0095799B">
              <w:rPr>
                <w:rFonts w:ascii="Times New Roman" w:hAnsi="Times New Roman" w:cs="Times New Roman"/>
                <w:b/>
                <w:sz w:val="24"/>
                <w:szCs w:val="24"/>
              </w:rPr>
              <w:t>Как читать бюджет?</w:t>
            </w:r>
          </w:p>
        </w:tc>
        <w:tc>
          <w:tcPr>
            <w:tcW w:w="1134" w:type="dxa"/>
          </w:tcPr>
          <w:p w:rsidR="00B62124" w:rsidRPr="000A059C" w:rsidRDefault="00D26072" w:rsidP="00EF44EC">
            <w:pPr>
              <w:jc w:val="center"/>
              <w:rPr>
                <w:rFonts w:ascii="Times New Roman" w:hAnsi="Times New Roman" w:cs="Times New Roman"/>
                <w:b/>
                <w:sz w:val="24"/>
                <w:szCs w:val="24"/>
              </w:rPr>
            </w:pPr>
            <w:r w:rsidRPr="000A059C">
              <w:rPr>
                <w:rFonts w:ascii="Times New Roman" w:hAnsi="Times New Roman" w:cs="Times New Roman"/>
                <w:b/>
                <w:sz w:val="24"/>
                <w:szCs w:val="24"/>
              </w:rPr>
              <w:t>5</w:t>
            </w:r>
          </w:p>
        </w:tc>
      </w:tr>
      <w:tr w:rsidR="00B62124" w:rsidTr="00B62124">
        <w:tc>
          <w:tcPr>
            <w:tcW w:w="8789" w:type="dxa"/>
          </w:tcPr>
          <w:p w:rsidR="00B62124" w:rsidRPr="0095799B" w:rsidRDefault="00B62124" w:rsidP="00B62124">
            <w:pPr>
              <w:ind w:left="-142" w:firstLine="142"/>
              <w:rPr>
                <w:rFonts w:ascii="Times New Roman" w:hAnsi="Times New Roman" w:cs="Times New Roman"/>
                <w:sz w:val="24"/>
                <w:szCs w:val="24"/>
              </w:rPr>
            </w:pPr>
            <w:r w:rsidRPr="0095799B">
              <w:rPr>
                <w:rFonts w:ascii="Times New Roman" w:hAnsi="Times New Roman" w:cs="Times New Roman"/>
                <w:b/>
                <w:sz w:val="24"/>
                <w:szCs w:val="24"/>
              </w:rPr>
              <w:t>Бюджетный процесс</w:t>
            </w:r>
          </w:p>
        </w:tc>
        <w:tc>
          <w:tcPr>
            <w:tcW w:w="1134" w:type="dxa"/>
          </w:tcPr>
          <w:p w:rsidR="00B62124" w:rsidRPr="000A059C" w:rsidRDefault="00D26072" w:rsidP="000A059C">
            <w:pPr>
              <w:jc w:val="center"/>
              <w:rPr>
                <w:rFonts w:ascii="Times New Roman" w:hAnsi="Times New Roman" w:cs="Times New Roman"/>
                <w:b/>
                <w:sz w:val="24"/>
                <w:szCs w:val="24"/>
              </w:rPr>
            </w:pPr>
            <w:r w:rsidRPr="000A059C">
              <w:rPr>
                <w:rFonts w:ascii="Times New Roman" w:hAnsi="Times New Roman" w:cs="Times New Roman"/>
                <w:b/>
                <w:sz w:val="24"/>
                <w:szCs w:val="24"/>
              </w:rPr>
              <w:t>1</w:t>
            </w:r>
            <w:r w:rsidR="000A059C" w:rsidRPr="000A059C">
              <w:rPr>
                <w:rFonts w:ascii="Times New Roman" w:hAnsi="Times New Roman" w:cs="Times New Roman"/>
                <w:b/>
                <w:sz w:val="24"/>
                <w:szCs w:val="24"/>
              </w:rPr>
              <w:t>5</w:t>
            </w:r>
          </w:p>
        </w:tc>
      </w:tr>
      <w:tr w:rsidR="00B62124" w:rsidTr="00B62124">
        <w:tc>
          <w:tcPr>
            <w:tcW w:w="8789" w:type="dxa"/>
          </w:tcPr>
          <w:p w:rsidR="00B62124" w:rsidRPr="0095799B" w:rsidRDefault="00B62124" w:rsidP="00685A49">
            <w:pPr>
              <w:rPr>
                <w:rFonts w:ascii="Times New Roman" w:hAnsi="Times New Roman" w:cs="Times New Roman"/>
                <w:sz w:val="24"/>
                <w:szCs w:val="24"/>
              </w:rPr>
            </w:pPr>
            <w:r w:rsidRPr="0095799B">
              <w:rPr>
                <w:rFonts w:ascii="Times New Roman" w:hAnsi="Times New Roman" w:cs="Times New Roman"/>
                <w:b/>
                <w:sz w:val="24"/>
                <w:szCs w:val="24"/>
              </w:rPr>
              <w:t>Основные направления бюджетной и налоговой политики муниципального образования Унечское городское поселение Унечского муниципального района Брянской области на 202 год и на плановый период 202</w:t>
            </w:r>
            <w:r w:rsidR="00685A49">
              <w:rPr>
                <w:rFonts w:ascii="Times New Roman" w:hAnsi="Times New Roman" w:cs="Times New Roman"/>
                <w:b/>
                <w:sz w:val="24"/>
                <w:szCs w:val="24"/>
              </w:rPr>
              <w:t>6</w:t>
            </w:r>
            <w:r w:rsidRPr="0095799B">
              <w:rPr>
                <w:rFonts w:ascii="Times New Roman" w:hAnsi="Times New Roman" w:cs="Times New Roman"/>
                <w:b/>
                <w:sz w:val="24"/>
                <w:szCs w:val="24"/>
              </w:rPr>
              <w:t>и 202</w:t>
            </w:r>
            <w:r w:rsidR="00685A49">
              <w:rPr>
                <w:rFonts w:ascii="Times New Roman" w:hAnsi="Times New Roman" w:cs="Times New Roman"/>
                <w:b/>
                <w:sz w:val="24"/>
                <w:szCs w:val="24"/>
              </w:rPr>
              <w:t>7</w:t>
            </w:r>
            <w:r w:rsidRPr="0095799B">
              <w:rPr>
                <w:rFonts w:ascii="Times New Roman" w:hAnsi="Times New Roman" w:cs="Times New Roman"/>
                <w:b/>
                <w:sz w:val="24"/>
                <w:szCs w:val="24"/>
              </w:rPr>
              <w:t xml:space="preserve"> годов   </w:t>
            </w:r>
            <w:r w:rsidRPr="0095799B">
              <w:rPr>
                <w:rFonts w:ascii="Times New Roman" w:eastAsia="Calibri" w:hAnsi="Times New Roman" w:cs="Times New Roman"/>
                <w:sz w:val="24"/>
                <w:szCs w:val="24"/>
              </w:rPr>
              <w:t xml:space="preserve">                              </w:t>
            </w:r>
          </w:p>
        </w:tc>
        <w:tc>
          <w:tcPr>
            <w:tcW w:w="1134" w:type="dxa"/>
          </w:tcPr>
          <w:p w:rsidR="00B62124" w:rsidRPr="000A059C" w:rsidRDefault="00D26072" w:rsidP="0070751F">
            <w:pPr>
              <w:jc w:val="center"/>
              <w:rPr>
                <w:rFonts w:ascii="Times New Roman" w:hAnsi="Times New Roman" w:cs="Times New Roman"/>
                <w:b/>
                <w:sz w:val="24"/>
                <w:szCs w:val="24"/>
              </w:rPr>
            </w:pPr>
            <w:r w:rsidRPr="000A059C">
              <w:rPr>
                <w:rFonts w:ascii="Times New Roman" w:hAnsi="Times New Roman" w:cs="Times New Roman"/>
                <w:b/>
                <w:sz w:val="24"/>
                <w:szCs w:val="24"/>
              </w:rPr>
              <w:t>1</w:t>
            </w:r>
            <w:r w:rsidR="0070751F" w:rsidRPr="000A059C">
              <w:rPr>
                <w:rFonts w:ascii="Times New Roman" w:hAnsi="Times New Roman" w:cs="Times New Roman"/>
                <w:b/>
                <w:sz w:val="24"/>
                <w:szCs w:val="24"/>
              </w:rPr>
              <w:t>7</w:t>
            </w:r>
          </w:p>
        </w:tc>
      </w:tr>
      <w:tr w:rsidR="0095799B" w:rsidTr="00B62124">
        <w:tc>
          <w:tcPr>
            <w:tcW w:w="8789" w:type="dxa"/>
          </w:tcPr>
          <w:p w:rsidR="0095799B" w:rsidRPr="0095799B" w:rsidRDefault="0095799B" w:rsidP="00685A49">
            <w:pPr>
              <w:rPr>
                <w:rFonts w:ascii="Times New Roman" w:hAnsi="Times New Roman" w:cs="Times New Roman"/>
                <w:color w:val="000000" w:themeColor="text1"/>
                <w:sz w:val="24"/>
                <w:szCs w:val="24"/>
              </w:rPr>
            </w:pPr>
            <w:r w:rsidRPr="0095799B">
              <w:rPr>
                <w:rFonts w:ascii="Times New Roman" w:eastAsia="Calibri" w:hAnsi="Times New Roman" w:cs="Times New Roman"/>
                <w:color w:val="000000" w:themeColor="text1"/>
                <w:sz w:val="24"/>
                <w:szCs w:val="24"/>
              </w:rPr>
              <w:t>Основные подходы к формирован</w:t>
            </w:r>
            <w:r w:rsidR="00DA3702">
              <w:rPr>
                <w:rFonts w:ascii="Times New Roman" w:eastAsia="Calibri" w:hAnsi="Times New Roman" w:cs="Times New Roman"/>
                <w:color w:val="000000" w:themeColor="text1"/>
                <w:sz w:val="24"/>
                <w:szCs w:val="24"/>
              </w:rPr>
              <w:t>ию бюджетных проектировок на 202</w:t>
            </w:r>
            <w:r w:rsidR="00685A49">
              <w:rPr>
                <w:rFonts w:ascii="Times New Roman" w:eastAsia="Calibri" w:hAnsi="Times New Roman" w:cs="Times New Roman"/>
                <w:color w:val="000000" w:themeColor="text1"/>
                <w:sz w:val="24"/>
                <w:szCs w:val="24"/>
              </w:rPr>
              <w:t>5</w:t>
            </w:r>
            <w:r w:rsidRPr="0095799B">
              <w:rPr>
                <w:rFonts w:ascii="Times New Roman" w:eastAsia="Calibri" w:hAnsi="Times New Roman" w:cs="Times New Roman"/>
                <w:color w:val="000000" w:themeColor="text1"/>
                <w:sz w:val="24"/>
                <w:szCs w:val="24"/>
              </w:rPr>
              <w:t xml:space="preserve"> год и на плановый период 202</w:t>
            </w:r>
            <w:r w:rsidR="00685A49">
              <w:rPr>
                <w:rFonts w:ascii="Times New Roman" w:eastAsia="Calibri" w:hAnsi="Times New Roman" w:cs="Times New Roman"/>
                <w:color w:val="000000" w:themeColor="text1"/>
                <w:sz w:val="24"/>
                <w:szCs w:val="24"/>
              </w:rPr>
              <w:t>6</w:t>
            </w:r>
            <w:r w:rsidRPr="0095799B">
              <w:rPr>
                <w:rFonts w:ascii="Times New Roman" w:eastAsia="Calibri" w:hAnsi="Times New Roman" w:cs="Times New Roman"/>
                <w:color w:val="000000" w:themeColor="text1"/>
                <w:sz w:val="24"/>
                <w:szCs w:val="24"/>
              </w:rPr>
              <w:t xml:space="preserve"> и 202</w:t>
            </w:r>
            <w:r w:rsidR="00685A49">
              <w:rPr>
                <w:rFonts w:ascii="Times New Roman" w:eastAsia="Calibri" w:hAnsi="Times New Roman" w:cs="Times New Roman"/>
                <w:color w:val="000000" w:themeColor="text1"/>
                <w:sz w:val="24"/>
                <w:szCs w:val="24"/>
              </w:rPr>
              <w:t>7</w:t>
            </w:r>
            <w:r w:rsidRPr="0095799B">
              <w:rPr>
                <w:rFonts w:ascii="Times New Roman" w:eastAsia="Calibri" w:hAnsi="Times New Roman" w:cs="Times New Roman"/>
                <w:color w:val="000000" w:themeColor="text1"/>
                <w:sz w:val="24"/>
                <w:szCs w:val="24"/>
              </w:rPr>
              <w:t xml:space="preserve"> годов </w:t>
            </w:r>
          </w:p>
        </w:tc>
        <w:tc>
          <w:tcPr>
            <w:tcW w:w="1134" w:type="dxa"/>
          </w:tcPr>
          <w:p w:rsidR="0095799B" w:rsidRPr="000A059C" w:rsidRDefault="0070751F" w:rsidP="003C0EA0">
            <w:pPr>
              <w:jc w:val="center"/>
              <w:rPr>
                <w:rFonts w:ascii="Times New Roman" w:hAnsi="Times New Roman" w:cs="Times New Roman"/>
                <w:b/>
                <w:sz w:val="24"/>
                <w:szCs w:val="24"/>
              </w:rPr>
            </w:pPr>
            <w:r w:rsidRPr="000A059C">
              <w:rPr>
                <w:rFonts w:ascii="Times New Roman" w:hAnsi="Times New Roman" w:cs="Times New Roman"/>
                <w:b/>
                <w:sz w:val="24"/>
                <w:szCs w:val="24"/>
              </w:rPr>
              <w:t>1</w:t>
            </w:r>
            <w:r w:rsidR="000A059C" w:rsidRPr="000A059C">
              <w:rPr>
                <w:rFonts w:ascii="Times New Roman" w:hAnsi="Times New Roman" w:cs="Times New Roman"/>
                <w:b/>
                <w:sz w:val="24"/>
                <w:szCs w:val="24"/>
              </w:rPr>
              <w:t>7</w:t>
            </w:r>
          </w:p>
        </w:tc>
      </w:tr>
      <w:tr w:rsidR="0095799B" w:rsidTr="00B62124">
        <w:tc>
          <w:tcPr>
            <w:tcW w:w="8789" w:type="dxa"/>
          </w:tcPr>
          <w:p w:rsidR="0095799B" w:rsidRPr="0095799B" w:rsidRDefault="0095799B" w:rsidP="00685A49">
            <w:pPr>
              <w:rPr>
                <w:rFonts w:ascii="Times New Roman" w:hAnsi="Times New Roman" w:cs="Times New Roman"/>
                <w:color w:val="000000" w:themeColor="text1"/>
                <w:sz w:val="24"/>
                <w:szCs w:val="24"/>
              </w:rPr>
            </w:pPr>
            <w:r w:rsidRPr="0095799B">
              <w:rPr>
                <w:rFonts w:ascii="Times New Roman" w:eastAsia="Calibri" w:hAnsi="Times New Roman" w:cs="Times New Roman"/>
                <w:color w:val="000000" w:themeColor="text1"/>
                <w:sz w:val="24"/>
                <w:szCs w:val="24"/>
              </w:rPr>
              <w:t>Основные направления бюджетной политики муниципального образования Унечское городское поселение Унечского муниципального района Брянской области на 202</w:t>
            </w:r>
            <w:r w:rsidR="00685A49">
              <w:rPr>
                <w:rFonts w:ascii="Times New Roman" w:eastAsia="Calibri" w:hAnsi="Times New Roman" w:cs="Times New Roman"/>
                <w:color w:val="000000" w:themeColor="text1"/>
                <w:sz w:val="24"/>
                <w:szCs w:val="24"/>
              </w:rPr>
              <w:t>5</w:t>
            </w:r>
            <w:r w:rsidRPr="0095799B">
              <w:rPr>
                <w:rFonts w:ascii="Times New Roman" w:eastAsia="Calibri" w:hAnsi="Times New Roman" w:cs="Times New Roman"/>
                <w:color w:val="000000" w:themeColor="text1"/>
                <w:sz w:val="24"/>
                <w:szCs w:val="24"/>
              </w:rPr>
              <w:t xml:space="preserve"> год и на плановый период 202</w:t>
            </w:r>
            <w:r w:rsidR="00685A49">
              <w:rPr>
                <w:rFonts w:ascii="Times New Roman" w:eastAsia="Calibri" w:hAnsi="Times New Roman" w:cs="Times New Roman"/>
                <w:color w:val="000000" w:themeColor="text1"/>
                <w:sz w:val="24"/>
                <w:szCs w:val="24"/>
              </w:rPr>
              <w:t>6</w:t>
            </w:r>
            <w:r w:rsidRPr="0095799B">
              <w:rPr>
                <w:rFonts w:ascii="Times New Roman" w:eastAsia="Calibri" w:hAnsi="Times New Roman" w:cs="Times New Roman"/>
                <w:color w:val="000000" w:themeColor="text1"/>
                <w:sz w:val="24"/>
                <w:szCs w:val="24"/>
              </w:rPr>
              <w:t xml:space="preserve"> и 202</w:t>
            </w:r>
            <w:r w:rsidR="00685A49">
              <w:rPr>
                <w:rFonts w:ascii="Times New Roman" w:eastAsia="Calibri" w:hAnsi="Times New Roman" w:cs="Times New Roman"/>
                <w:color w:val="000000" w:themeColor="text1"/>
                <w:sz w:val="24"/>
                <w:szCs w:val="24"/>
              </w:rPr>
              <w:t>7</w:t>
            </w:r>
            <w:r w:rsidRPr="0095799B">
              <w:rPr>
                <w:rFonts w:ascii="Times New Roman" w:eastAsia="Calibri" w:hAnsi="Times New Roman" w:cs="Times New Roman"/>
                <w:color w:val="000000" w:themeColor="text1"/>
                <w:sz w:val="24"/>
                <w:szCs w:val="24"/>
              </w:rPr>
              <w:t xml:space="preserve"> годов</w:t>
            </w:r>
          </w:p>
        </w:tc>
        <w:tc>
          <w:tcPr>
            <w:tcW w:w="1134" w:type="dxa"/>
          </w:tcPr>
          <w:p w:rsidR="0095799B" w:rsidRPr="000A059C" w:rsidRDefault="0070751F" w:rsidP="0095799B">
            <w:pPr>
              <w:jc w:val="center"/>
              <w:rPr>
                <w:rFonts w:ascii="Times New Roman" w:hAnsi="Times New Roman" w:cs="Times New Roman"/>
                <w:b/>
                <w:sz w:val="24"/>
                <w:szCs w:val="24"/>
              </w:rPr>
            </w:pPr>
            <w:r w:rsidRPr="000A059C">
              <w:rPr>
                <w:rFonts w:ascii="Times New Roman" w:hAnsi="Times New Roman" w:cs="Times New Roman"/>
                <w:b/>
                <w:sz w:val="24"/>
                <w:szCs w:val="24"/>
              </w:rPr>
              <w:t>19</w:t>
            </w:r>
          </w:p>
        </w:tc>
      </w:tr>
      <w:tr w:rsidR="0095799B" w:rsidTr="00B62124">
        <w:tc>
          <w:tcPr>
            <w:tcW w:w="8789" w:type="dxa"/>
          </w:tcPr>
          <w:p w:rsidR="0095799B" w:rsidRPr="0095799B" w:rsidRDefault="0095799B" w:rsidP="00685A49">
            <w:pPr>
              <w:rPr>
                <w:rFonts w:ascii="Times New Roman" w:hAnsi="Times New Roman" w:cs="Times New Roman"/>
                <w:color w:val="000000" w:themeColor="text1"/>
                <w:sz w:val="24"/>
                <w:szCs w:val="24"/>
              </w:rPr>
            </w:pPr>
            <w:r w:rsidRPr="0095799B">
              <w:rPr>
                <w:rFonts w:ascii="Times New Roman" w:eastAsia="Calibri" w:hAnsi="Times New Roman" w:cs="Times New Roman"/>
                <w:color w:val="000000" w:themeColor="text1"/>
                <w:sz w:val="24"/>
                <w:szCs w:val="24"/>
              </w:rPr>
              <w:t>Основные направления налоговой политики муниципального образования Унечское городское поселение Унечского муниципального района Брянской области на 202</w:t>
            </w:r>
            <w:r w:rsidR="00685A49">
              <w:rPr>
                <w:rFonts w:ascii="Times New Roman" w:eastAsia="Calibri" w:hAnsi="Times New Roman" w:cs="Times New Roman"/>
                <w:color w:val="000000" w:themeColor="text1"/>
                <w:sz w:val="24"/>
                <w:szCs w:val="24"/>
              </w:rPr>
              <w:t>5</w:t>
            </w:r>
            <w:r w:rsidRPr="0095799B">
              <w:rPr>
                <w:rFonts w:ascii="Times New Roman" w:eastAsia="Calibri" w:hAnsi="Times New Roman" w:cs="Times New Roman"/>
                <w:color w:val="000000" w:themeColor="text1"/>
                <w:sz w:val="24"/>
                <w:szCs w:val="24"/>
              </w:rPr>
              <w:t xml:space="preserve"> год и на плановый период 202</w:t>
            </w:r>
            <w:r w:rsidR="00685A49">
              <w:rPr>
                <w:rFonts w:ascii="Times New Roman" w:eastAsia="Calibri" w:hAnsi="Times New Roman" w:cs="Times New Roman"/>
                <w:color w:val="000000" w:themeColor="text1"/>
                <w:sz w:val="24"/>
                <w:szCs w:val="24"/>
              </w:rPr>
              <w:t>6</w:t>
            </w:r>
            <w:r w:rsidRPr="0095799B">
              <w:rPr>
                <w:rFonts w:ascii="Times New Roman" w:eastAsia="Calibri" w:hAnsi="Times New Roman" w:cs="Times New Roman"/>
                <w:color w:val="000000" w:themeColor="text1"/>
                <w:sz w:val="24"/>
                <w:szCs w:val="24"/>
              </w:rPr>
              <w:t xml:space="preserve"> и 202</w:t>
            </w:r>
            <w:r w:rsidR="00685A49">
              <w:rPr>
                <w:rFonts w:ascii="Times New Roman" w:eastAsia="Calibri" w:hAnsi="Times New Roman" w:cs="Times New Roman"/>
                <w:color w:val="000000" w:themeColor="text1"/>
                <w:sz w:val="24"/>
                <w:szCs w:val="24"/>
              </w:rPr>
              <w:t>7</w:t>
            </w:r>
            <w:r w:rsidRPr="0095799B">
              <w:rPr>
                <w:rFonts w:ascii="Times New Roman" w:eastAsia="Calibri" w:hAnsi="Times New Roman" w:cs="Times New Roman"/>
                <w:color w:val="000000" w:themeColor="text1"/>
                <w:sz w:val="24"/>
                <w:szCs w:val="24"/>
              </w:rPr>
              <w:t xml:space="preserve"> годов</w:t>
            </w:r>
          </w:p>
        </w:tc>
        <w:tc>
          <w:tcPr>
            <w:tcW w:w="1134" w:type="dxa"/>
          </w:tcPr>
          <w:p w:rsidR="0095799B" w:rsidRPr="000A059C" w:rsidRDefault="003C0EA0" w:rsidP="003C0EA0">
            <w:pPr>
              <w:jc w:val="center"/>
              <w:rPr>
                <w:rFonts w:ascii="Times New Roman" w:hAnsi="Times New Roman" w:cs="Times New Roman"/>
                <w:b/>
                <w:sz w:val="24"/>
                <w:szCs w:val="24"/>
              </w:rPr>
            </w:pPr>
            <w:r w:rsidRPr="000A059C">
              <w:rPr>
                <w:rFonts w:ascii="Times New Roman" w:hAnsi="Times New Roman" w:cs="Times New Roman"/>
                <w:b/>
                <w:sz w:val="24"/>
                <w:szCs w:val="24"/>
              </w:rPr>
              <w:t>20</w:t>
            </w:r>
          </w:p>
        </w:tc>
      </w:tr>
      <w:tr w:rsidR="00B62124" w:rsidTr="00B62124">
        <w:tc>
          <w:tcPr>
            <w:tcW w:w="8789" w:type="dxa"/>
          </w:tcPr>
          <w:p w:rsidR="00B62124" w:rsidRPr="0095799B" w:rsidRDefault="00B62124" w:rsidP="00B62124">
            <w:pPr>
              <w:ind w:left="708" w:hanging="674"/>
              <w:rPr>
                <w:rFonts w:ascii="Times New Roman" w:hAnsi="Times New Roman" w:cs="Times New Roman"/>
                <w:b/>
                <w:sz w:val="24"/>
                <w:szCs w:val="24"/>
              </w:rPr>
            </w:pPr>
            <w:r w:rsidRPr="0095799B">
              <w:rPr>
                <w:rFonts w:ascii="Times New Roman" w:hAnsi="Times New Roman" w:cs="Times New Roman"/>
                <w:b/>
                <w:sz w:val="24"/>
                <w:szCs w:val="24"/>
              </w:rPr>
              <w:t xml:space="preserve">Основные параметры бюджета Унечского городского поселения </w:t>
            </w:r>
          </w:p>
          <w:p w:rsidR="00B62124" w:rsidRPr="0095799B" w:rsidRDefault="00B62124" w:rsidP="00B62124">
            <w:pPr>
              <w:ind w:left="708" w:hanging="674"/>
              <w:rPr>
                <w:rFonts w:ascii="Times New Roman" w:hAnsi="Times New Roman" w:cs="Times New Roman"/>
                <w:b/>
                <w:sz w:val="24"/>
                <w:szCs w:val="24"/>
              </w:rPr>
            </w:pPr>
            <w:r w:rsidRPr="0095799B">
              <w:rPr>
                <w:rFonts w:ascii="Times New Roman" w:hAnsi="Times New Roman" w:cs="Times New Roman"/>
                <w:b/>
                <w:sz w:val="24"/>
                <w:szCs w:val="24"/>
              </w:rPr>
              <w:t>Унечского муниципального района Брянской области</w:t>
            </w:r>
          </w:p>
          <w:p w:rsidR="00B62124" w:rsidRPr="0095799B" w:rsidRDefault="00B62124" w:rsidP="00B62124">
            <w:pPr>
              <w:rPr>
                <w:rFonts w:ascii="Times New Roman" w:hAnsi="Times New Roman" w:cs="Times New Roman"/>
                <w:sz w:val="24"/>
                <w:szCs w:val="24"/>
              </w:rPr>
            </w:pPr>
          </w:p>
        </w:tc>
        <w:tc>
          <w:tcPr>
            <w:tcW w:w="1134" w:type="dxa"/>
          </w:tcPr>
          <w:p w:rsidR="00B62124" w:rsidRPr="000A059C" w:rsidRDefault="0070751F" w:rsidP="00F82A02">
            <w:pPr>
              <w:jc w:val="center"/>
              <w:rPr>
                <w:rFonts w:ascii="Times New Roman" w:hAnsi="Times New Roman" w:cs="Times New Roman"/>
                <w:b/>
                <w:sz w:val="24"/>
                <w:szCs w:val="24"/>
              </w:rPr>
            </w:pPr>
            <w:r w:rsidRPr="000A059C">
              <w:rPr>
                <w:rFonts w:ascii="Times New Roman" w:hAnsi="Times New Roman" w:cs="Times New Roman"/>
                <w:b/>
                <w:sz w:val="24"/>
                <w:szCs w:val="24"/>
              </w:rPr>
              <w:t>2</w:t>
            </w:r>
            <w:r w:rsidR="00F82A02" w:rsidRPr="000A059C">
              <w:rPr>
                <w:rFonts w:ascii="Times New Roman" w:hAnsi="Times New Roman" w:cs="Times New Roman"/>
                <w:b/>
                <w:sz w:val="24"/>
                <w:szCs w:val="24"/>
              </w:rPr>
              <w:t>1</w:t>
            </w:r>
          </w:p>
        </w:tc>
      </w:tr>
      <w:tr w:rsidR="00B62124" w:rsidTr="00B62124">
        <w:tc>
          <w:tcPr>
            <w:tcW w:w="8789" w:type="dxa"/>
          </w:tcPr>
          <w:p w:rsidR="00B62124" w:rsidRPr="0095799B" w:rsidRDefault="00B62124" w:rsidP="00685A49">
            <w:pPr>
              <w:rPr>
                <w:rFonts w:ascii="Times New Roman" w:hAnsi="Times New Roman" w:cs="Times New Roman"/>
                <w:sz w:val="24"/>
                <w:szCs w:val="24"/>
              </w:rPr>
            </w:pPr>
            <w:r w:rsidRPr="0095799B">
              <w:rPr>
                <w:rFonts w:ascii="Times New Roman" w:hAnsi="Times New Roman" w:cs="Times New Roman"/>
                <w:sz w:val="24"/>
                <w:szCs w:val="24"/>
              </w:rPr>
              <w:t>Доходы бюджета Унечского городского поселения Унечского муниципального района Брянской области в 202</w:t>
            </w:r>
            <w:r w:rsidR="00685A49">
              <w:rPr>
                <w:rFonts w:ascii="Times New Roman" w:hAnsi="Times New Roman" w:cs="Times New Roman"/>
                <w:sz w:val="24"/>
                <w:szCs w:val="24"/>
              </w:rPr>
              <w:t>5</w:t>
            </w:r>
            <w:r w:rsidRPr="0095799B">
              <w:rPr>
                <w:rFonts w:ascii="Times New Roman" w:hAnsi="Times New Roman" w:cs="Times New Roman"/>
                <w:sz w:val="24"/>
                <w:szCs w:val="24"/>
              </w:rPr>
              <w:t xml:space="preserve"> год и на плановый период 202</w:t>
            </w:r>
            <w:r w:rsidR="00685A49">
              <w:rPr>
                <w:rFonts w:ascii="Times New Roman" w:hAnsi="Times New Roman" w:cs="Times New Roman"/>
                <w:sz w:val="24"/>
                <w:szCs w:val="24"/>
              </w:rPr>
              <w:t>6</w:t>
            </w:r>
            <w:r w:rsidRPr="0095799B">
              <w:rPr>
                <w:rFonts w:ascii="Times New Roman" w:hAnsi="Times New Roman" w:cs="Times New Roman"/>
                <w:sz w:val="24"/>
                <w:szCs w:val="24"/>
              </w:rPr>
              <w:t xml:space="preserve"> и 202</w:t>
            </w:r>
            <w:r w:rsidR="00685A49">
              <w:rPr>
                <w:rFonts w:ascii="Times New Roman" w:hAnsi="Times New Roman" w:cs="Times New Roman"/>
                <w:sz w:val="24"/>
                <w:szCs w:val="24"/>
              </w:rPr>
              <w:t>7</w:t>
            </w:r>
            <w:r w:rsidRPr="0095799B">
              <w:rPr>
                <w:rFonts w:ascii="Times New Roman" w:hAnsi="Times New Roman" w:cs="Times New Roman"/>
                <w:sz w:val="24"/>
                <w:szCs w:val="24"/>
              </w:rPr>
              <w:t xml:space="preserve"> годов</w:t>
            </w:r>
          </w:p>
        </w:tc>
        <w:tc>
          <w:tcPr>
            <w:tcW w:w="1134" w:type="dxa"/>
          </w:tcPr>
          <w:p w:rsidR="00B62124" w:rsidRPr="000A059C" w:rsidRDefault="0070751F" w:rsidP="00F82A02">
            <w:pPr>
              <w:jc w:val="center"/>
              <w:rPr>
                <w:rFonts w:ascii="Times New Roman" w:hAnsi="Times New Roman" w:cs="Times New Roman"/>
                <w:sz w:val="24"/>
                <w:szCs w:val="24"/>
              </w:rPr>
            </w:pPr>
            <w:r w:rsidRPr="000A059C">
              <w:rPr>
                <w:rFonts w:ascii="Times New Roman" w:hAnsi="Times New Roman" w:cs="Times New Roman"/>
                <w:sz w:val="24"/>
                <w:szCs w:val="24"/>
              </w:rPr>
              <w:t>2</w:t>
            </w:r>
            <w:r w:rsidR="00F82A02" w:rsidRPr="000A059C">
              <w:rPr>
                <w:rFonts w:ascii="Times New Roman" w:hAnsi="Times New Roman" w:cs="Times New Roman"/>
                <w:sz w:val="24"/>
                <w:szCs w:val="24"/>
              </w:rPr>
              <w:t>3</w:t>
            </w:r>
          </w:p>
        </w:tc>
      </w:tr>
      <w:tr w:rsidR="00B62124" w:rsidTr="00B62124">
        <w:tc>
          <w:tcPr>
            <w:tcW w:w="8789" w:type="dxa"/>
          </w:tcPr>
          <w:p w:rsidR="00B62124" w:rsidRPr="0095799B" w:rsidRDefault="00B62124" w:rsidP="00B62124">
            <w:pPr>
              <w:rPr>
                <w:rFonts w:ascii="Times New Roman" w:hAnsi="Times New Roman" w:cs="Times New Roman"/>
                <w:sz w:val="24"/>
                <w:szCs w:val="24"/>
              </w:rPr>
            </w:pPr>
            <w:r w:rsidRPr="0095799B">
              <w:rPr>
                <w:rFonts w:ascii="Times New Roman" w:hAnsi="Times New Roman" w:cs="Times New Roman"/>
                <w:sz w:val="24"/>
                <w:szCs w:val="24"/>
              </w:rPr>
              <w:t>Расходы бюджета Унечского городского поселения Унечского муниципального района Брянской области в 202</w:t>
            </w:r>
            <w:r w:rsidR="00685A49">
              <w:rPr>
                <w:rFonts w:ascii="Times New Roman" w:hAnsi="Times New Roman" w:cs="Times New Roman"/>
                <w:sz w:val="24"/>
                <w:szCs w:val="24"/>
              </w:rPr>
              <w:t>5</w:t>
            </w:r>
            <w:r w:rsidRPr="0095799B">
              <w:rPr>
                <w:rFonts w:ascii="Times New Roman" w:hAnsi="Times New Roman" w:cs="Times New Roman"/>
                <w:sz w:val="24"/>
                <w:szCs w:val="24"/>
              </w:rPr>
              <w:t xml:space="preserve"> год и на плановый период 202</w:t>
            </w:r>
            <w:r w:rsidR="00685A49">
              <w:rPr>
                <w:rFonts w:ascii="Times New Roman" w:hAnsi="Times New Roman" w:cs="Times New Roman"/>
                <w:sz w:val="24"/>
                <w:szCs w:val="24"/>
              </w:rPr>
              <w:t>6</w:t>
            </w:r>
            <w:r w:rsidRPr="0095799B">
              <w:rPr>
                <w:rFonts w:ascii="Times New Roman" w:hAnsi="Times New Roman" w:cs="Times New Roman"/>
                <w:sz w:val="24"/>
                <w:szCs w:val="24"/>
              </w:rPr>
              <w:t xml:space="preserve"> и 202</w:t>
            </w:r>
            <w:r w:rsidR="00685A49">
              <w:rPr>
                <w:rFonts w:ascii="Times New Roman" w:hAnsi="Times New Roman" w:cs="Times New Roman"/>
                <w:sz w:val="24"/>
                <w:szCs w:val="24"/>
              </w:rPr>
              <w:t>7</w:t>
            </w:r>
            <w:r w:rsidRPr="0095799B">
              <w:rPr>
                <w:rFonts w:ascii="Times New Roman" w:hAnsi="Times New Roman" w:cs="Times New Roman"/>
                <w:sz w:val="24"/>
                <w:szCs w:val="24"/>
              </w:rPr>
              <w:t xml:space="preserve"> годов</w:t>
            </w:r>
          </w:p>
          <w:p w:rsidR="00B62124" w:rsidRPr="0095799B" w:rsidRDefault="00B62124" w:rsidP="00B62124">
            <w:pPr>
              <w:rPr>
                <w:rFonts w:ascii="Times New Roman" w:hAnsi="Times New Roman" w:cs="Times New Roman"/>
                <w:sz w:val="24"/>
                <w:szCs w:val="24"/>
              </w:rPr>
            </w:pPr>
          </w:p>
        </w:tc>
        <w:tc>
          <w:tcPr>
            <w:tcW w:w="1134" w:type="dxa"/>
          </w:tcPr>
          <w:p w:rsidR="00B62124" w:rsidRPr="000A059C" w:rsidRDefault="00D26072" w:rsidP="000A059C">
            <w:pPr>
              <w:jc w:val="center"/>
              <w:rPr>
                <w:rFonts w:ascii="Times New Roman" w:hAnsi="Times New Roman" w:cs="Times New Roman"/>
                <w:sz w:val="24"/>
                <w:szCs w:val="24"/>
              </w:rPr>
            </w:pPr>
            <w:r w:rsidRPr="000A059C">
              <w:rPr>
                <w:rFonts w:ascii="Times New Roman" w:hAnsi="Times New Roman" w:cs="Times New Roman"/>
                <w:sz w:val="24"/>
                <w:szCs w:val="24"/>
              </w:rPr>
              <w:t>2</w:t>
            </w:r>
            <w:r w:rsidR="000A059C" w:rsidRPr="000A059C">
              <w:rPr>
                <w:rFonts w:ascii="Times New Roman" w:hAnsi="Times New Roman" w:cs="Times New Roman"/>
                <w:sz w:val="24"/>
                <w:szCs w:val="24"/>
              </w:rPr>
              <w:t>7</w:t>
            </w:r>
          </w:p>
        </w:tc>
      </w:tr>
      <w:tr w:rsidR="00B62124" w:rsidTr="00B62124">
        <w:tc>
          <w:tcPr>
            <w:tcW w:w="8789" w:type="dxa"/>
          </w:tcPr>
          <w:p w:rsidR="00B62124" w:rsidRPr="0095799B" w:rsidRDefault="00B62124" w:rsidP="00B62124">
            <w:pPr>
              <w:rPr>
                <w:rFonts w:ascii="Times New Roman" w:hAnsi="Times New Roman" w:cs="Times New Roman"/>
                <w:sz w:val="24"/>
                <w:szCs w:val="24"/>
              </w:rPr>
            </w:pPr>
            <w:r w:rsidRPr="0095799B">
              <w:rPr>
                <w:rFonts w:ascii="Times New Roman" w:hAnsi="Times New Roman" w:cs="Times New Roman"/>
                <w:b/>
                <w:sz w:val="24"/>
                <w:szCs w:val="24"/>
              </w:rPr>
              <w:t xml:space="preserve">Муниципальные программы муниципального образования Унечское городское поселение Унечского муниципального   района Брянской области                                            </w:t>
            </w:r>
          </w:p>
        </w:tc>
        <w:tc>
          <w:tcPr>
            <w:tcW w:w="1134" w:type="dxa"/>
          </w:tcPr>
          <w:p w:rsidR="00B62124" w:rsidRPr="000A059C" w:rsidRDefault="00F82A02" w:rsidP="00F82A02">
            <w:pPr>
              <w:jc w:val="center"/>
              <w:rPr>
                <w:rFonts w:ascii="Times New Roman" w:hAnsi="Times New Roman" w:cs="Times New Roman"/>
                <w:b/>
                <w:sz w:val="24"/>
                <w:szCs w:val="24"/>
              </w:rPr>
            </w:pPr>
            <w:r w:rsidRPr="000A059C">
              <w:rPr>
                <w:rFonts w:ascii="Times New Roman" w:hAnsi="Times New Roman" w:cs="Times New Roman"/>
                <w:b/>
                <w:sz w:val="24"/>
                <w:szCs w:val="24"/>
              </w:rPr>
              <w:t>30</w:t>
            </w:r>
          </w:p>
        </w:tc>
      </w:tr>
      <w:tr w:rsidR="00B62124" w:rsidTr="00B62124">
        <w:tc>
          <w:tcPr>
            <w:tcW w:w="8789" w:type="dxa"/>
          </w:tcPr>
          <w:p w:rsidR="00B62124" w:rsidRPr="0095799B" w:rsidRDefault="00B62124" w:rsidP="00DA3702">
            <w:pPr>
              <w:pStyle w:val="a3"/>
              <w:tabs>
                <w:tab w:val="left" w:pos="1134"/>
                <w:tab w:val="left" w:pos="1701"/>
              </w:tabs>
              <w:ind w:left="0"/>
              <w:rPr>
                <w:rFonts w:ascii="Times New Roman" w:hAnsi="Times New Roman" w:cs="Times New Roman"/>
                <w:sz w:val="24"/>
                <w:szCs w:val="24"/>
              </w:rPr>
            </w:pPr>
            <w:r w:rsidRPr="0095799B">
              <w:rPr>
                <w:rFonts w:ascii="Times New Roman" w:hAnsi="Times New Roman" w:cs="Times New Roman"/>
                <w:sz w:val="24"/>
                <w:szCs w:val="24"/>
              </w:rPr>
              <w:t>Муниципальная программа «Формирование законопослушного поведения участников дорожного движения в муниципальном образовании Унечское городское поселение Унечского муниципального района Брянской области на 202</w:t>
            </w:r>
            <w:r w:rsidR="00DA3702">
              <w:rPr>
                <w:rFonts w:ascii="Times New Roman" w:hAnsi="Times New Roman" w:cs="Times New Roman"/>
                <w:sz w:val="24"/>
                <w:szCs w:val="24"/>
              </w:rPr>
              <w:t>4</w:t>
            </w:r>
            <w:r w:rsidRPr="0095799B">
              <w:rPr>
                <w:rFonts w:ascii="Times New Roman" w:hAnsi="Times New Roman" w:cs="Times New Roman"/>
                <w:sz w:val="24"/>
                <w:szCs w:val="24"/>
              </w:rPr>
              <w:t>-202</w:t>
            </w:r>
            <w:r w:rsidR="00DA3702">
              <w:rPr>
                <w:rFonts w:ascii="Times New Roman" w:hAnsi="Times New Roman" w:cs="Times New Roman"/>
                <w:sz w:val="24"/>
                <w:szCs w:val="24"/>
              </w:rPr>
              <w:t>6</w:t>
            </w:r>
            <w:r w:rsidRPr="0095799B">
              <w:rPr>
                <w:rFonts w:ascii="Times New Roman" w:hAnsi="Times New Roman" w:cs="Times New Roman"/>
                <w:sz w:val="24"/>
                <w:szCs w:val="24"/>
              </w:rPr>
              <w:t xml:space="preserve"> годы»</w:t>
            </w:r>
          </w:p>
        </w:tc>
        <w:tc>
          <w:tcPr>
            <w:tcW w:w="1134" w:type="dxa"/>
          </w:tcPr>
          <w:p w:rsidR="00B62124" w:rsidRPr="000A059C" w:rsidRDefault="003C0EA0" w:rsidP="000A059C">
            <w:pPr>
              <w:jc w:val="center"/>
              <w:rPr>
                <w:rFonts w:ascii="Times New Roman" w:hAnsi="Times New Roman" w:cs="Times New Roman"/>
                <w:sz w:val="24"/>
                <w:szCs w:val="24"/>
              </w:rPr>
            </w:pPr>
            <w:r w:rsidRPr="000A059C">
              <w:rPr>
                <w:rFonts w:ascii="Times New Roman" w:hAnsi="Times New Roman" w:cs="Times New Roman"/>
                <w:sz w:val="24"/>
                <w:szCs w:val="24"/>
              </w:rPr>
              <w:t>3</w:t>
            </w:r>
            <w:r w:rsidR="000A059C" w:rsidRPr="000A059C">
              <w:rPr>
                <w:rFonts w:ascii="Times New Roman" w:hAnsi="Times New Roman" w:cs="Times New Roman"/>
                <w:sz w:val="24"/>
                <w:szCs w:val="24"/>
              </w:rPr>
              <w:t>1</w:t>
            </w:r>
          </w:p>
        </w:tc>
      </w:tr>
      <w:tr w:rsidR="00B62124" w:rsidTr="00E4546D">
        <w:trPr>
          <w:trHeight w:val="918"/>
        </w:trPr>
        <w:tc>
          <w:tcPr>
            <w:tcW w:w="8789" w:type="dxa"/>
          </w:tcPr>
          <w:p w:rsidR="00B62124" w:rsidRPr="0095799B" w:rsidRDefault="00B62124" w:rsidP="00583BAE">
            <w:pPr>
              <w:rPr>
                <w:rFonts w:ascii="Times New Roman" w:hAnsi="Times New Roman" w:cs="Times New Roman"/>
                <w:sz w:val="24"/>
                <w:szCs w:val="24"/>
              </w:rPr>
            </w:pPr>
            <w:r w:rsidRPr="0095799B">
              <w:rPr>
                <w:rFonts w:ascii="Times New Roman" w:hAnsi="Times New Roman" w:cs="Times New Roman"/>
                <w:sz w:val="24"/>
                <w:szCs w:val="24"/>
              </w:rPr>
              <w:t>Муниципальная программа «Повышение безопасности дорожного движения в муниципальном образовании Унечское городское поселение Унечского муниципального района Брянской области на 202</w:t>
            </w:r>
            <w:r w:rsidR="00583BAE">
              <w:rPr>
                <w:rFonts w:ascii="Times New Roman" w:hAnsi="Times New Roman" w:cs="Times New Roman"/>
                <w:sz w:val="24"/>
                <w:szCs w:val="24"/>
              </w:rPr>
              <w:t>3</w:t>
            </w:r>
            <w:r w:rsidRPr="0095799B">
              <w:rPr>
                <w:rFonts w:ascii="Times New Roman" w:hAnsi="Times New Roman" w:cs="Times New Roman"/>
                <w:sz w:val="24"/>
                <w:szCs w:val="24"/>
              </w:rPr>
              <w:t>-202</w:t>
            </w:r>
            <w:r w:rsidR="00583BAE">
              <w:rPr>
                <w:rFonts w:ascii="Times New Roman" w:hAnsi="Times New Roman" w:cs="Times New Roman"/>
                <w:sz w:val="24"/>
                <w:szCs w:val="24"/>
              </w:rPr>
              <w:t>5</w:t>
            </w:r>
            <w:r w:rsidRPr="0095799B">
              <w:rPr>
                <w:rFonts w:ascii="Times New Roman" w:hAnsi="Times New Roman" w:cs="Times New Roman"/>
                <w:sz w:val="24"/>
                <w:szCs w:val="24"/>
              </w:rPr>
              <w:t xml:space="preserve"> годы»</w:t>
            </w:r>
          </w:p>
        </w:tc>
        <w:tc>
          <w:tcPr>
            <w:tcW w:w="1134" w:type="dxa"/>
          </w:tcPr>
          <w:p w:rsidR="00B62124" w:rsidRPr="000A059C" w:rsidRDefault="00792766" w:rsidP="00F82A02">
            <w:pPr>
              <w:jc w:val="center"/>
              <w:rPr>
                <w:rFonts w:ascii="Times New Roman" w:hAnsi="Times New Roman" w:cs="Times New Roman"/>
                <w:sz w:val="24"/>
                <w:szCs w:val="24"/>
              </w:rPr>
            </w:pPr>
            <w:r w:rsidRPr="000A059C">
              <w:rPr>
                <w:rFonts w:ascii="Times New Roman" w:hAnsi="Times New Roman" w:cs="Times New Roman"/>
                <w:sz w:val="24"/>
                <w:szCs w:val="24"/>
              </w:rPr>
              <w:t>3</w:t>
            </w:r>
            <w:r w:rsidR="00F82A02" w:rsidRPr="000A059C">
              <w:rPr>
                <w:rFonts w:ascii="Times New Roman" w:hAnsi="Times New Roman" w:cs="Times New Roman"/>
                <w:sz w:val="24"/>
                <w:szCs w:val="24"/>
              </w:rPr>
              <w:t>2</w:t>
            </w:r>
          </w:p>
        </w:tc>
      </w:tr>
      <w:tr w:rsidR="00B62124" w:rsidTr="00B62124">
        <w:tc>
          <w:tcPr>
            <w:tcW w:w="8789" w:type="dxa"/>
          </w:tcPr>
          <w:p w:rsidR="00B62124" w:rsidRPr="0095799B" w:rsidRDefault="00B62124" w:rsidP="00B62124">
            <w:pPr>
              <w:rPr>
                <w:rFonts w:ascii="Times New Roman" w:hAnsi="Times New Roman" w:cs="Times New Roman"/>
                <w:sz w:val="24"/>
                <w:szCs w:val="24"/>
              </w:rPr>
            </w:pPr>
            <w:r w:rsidRPr="0095799B">
              <w:rPr>
                <w:rFonts w:ascii="Times New Roman" w:hAnsi="Times New Roman" w:cs="Times New Roman"/>
                <w:sz w:val="24"/>
                <w:szCs w:val="24"/>
              </w:rPr>
              <w:t>Муниципальная программа «Обеспечение реализации полномочий исполнительно-распорядительного органа муниципального образования Унечское городское поселение Унечского муниципального района Брянской области»</w:t>
            </w:r>
          </w:p>
        </w:tc>
        <w:tc>
          <w:tcPr>
            <w:tcW w:w="1134" w:type="dxa"/>
          </w:tcPr>
          <w:p w:rsidR="00B62124" w:rsidRPr="000A059C" w:rsidRDefault="00D26072" w:rsidP="000A059C">
            <w:pPr>
              <w:jc w:val="center"/>
              <w:rPr>
                <w:rFonts w:ascii="Times New Roman" w:hAnsi="Times New Roman" w:cs="Times New Roman"/>
                <w:sz w:val="24"/>
                <w:szCs w:val="24"/>
              </w:rPr>
            </w:pPr>
            <w:r w:rsidRPr="000A059C">
              <w:rPr>
                <w:rFonts w:ascii="Times New Roman" w:hAnsi="Times New Roman" w:cs="Times New Roman"/>
                <w:sz w:val="24"/>
                <w:szCs w:val="24"/>
              </w:rPr>
              <w:t>3</w:t>
            </w:r>
            <w:r w:rsidR="000A059C" w:rsidRPr="000A059C">
              <w:rPr>
                <w:rFonts w:ascii="Times New Roman" w:hAnsi="Times New Roman" w:cs="Times New Roman"/>
                <w:sz w:val="24"/>
                <w:szCs w:val="24"/>
              </w:rPr>
              <w:t>2</w:t>
            </w:r>
          </w:p>
        </w:tc>
      </w:tr>
      <w:tr w:rsidR="00B62124" w:rsidTr="00B62124">
        <w:tc>
          <w:tcPr>
            <w:tcW w:w="8789" w:type="dxa"/>
          </w:tcPr>
          <w:p w:rsidR="00B62124" w:rsidRPr="0095799B" w:rsidRDefault="00B62124" w:rsidP="00A9377F">
            <w:pPr>
              <w:pStyle w:val="a3"/>
              <w:tabs>
                <w:tab w:val="left" w:pos="1134"/>
                <w:tab w:val="left" w:pos="1701"/>
              </w:tabs>
              <w:ind w:left="0"/>
              <w:jc w:val="both"/>
              <w:rPr>
                <w:rFonts w:ascii="Times New Roman" w:hAnsi="Times New Roman" w:cs="Times New Roman"/>
                <w:sz w:val="24"/>
                <w:szCs w:val="24"/>
              </w:rPr>
            </w:pPr>
            <w:r w:rsidRPr="0095799B">
              <w:rPr>
                <w:rFonts w:ascii="Times New Roman" w:hAnsi="Times New Roman" w:cs="Times New Roman"/>
                <w:sz w:val="24"/>
                <w:szCs w:val="24"/>
              </w:rPr>
              <w:t>Непрограммная часть расходов бюджета муниципального образования Унечское городское поселение Унечского муниципального района Брянской области</w:t>
            </w:r>
          </w:p>
        </w:tc>
        <w:tc>
          <w:tcPr>
            <w:tcW w:w="1134" w:type="dxa"/>
          </w:tcPr>
          <w:p w:rsidR="00B62124" w:rsidRPr="000A059C" w:rsidRDefault="00F82A02" w:rsidP="00F82A02">
            <w:pPr>
              <w:jc w:val="center"/>
              <w:rPr>
                <w:rFonts w:ascii="Times New Roman" w:hAnsi="Times New Roman" w:cs="Times New Roman"/>
                <w:sz w:val="24"/>
                <w:szCs w:val="24"/>
              </w:rPr>
            </w:pPr>
            <w:r w:rsidRPr="000A059C">
              <w:rPr>
                <w:rFonts w:ascii="Times New Roman" w:hAnsi="Times New Roman" w:cs="Times New Roman"/>
                <w:sz w:val="24"/>
                <w:szCs w:val="24"/>
              </w:rPr>
              <w:t>40</w:t>
            </w:r>
          </w:p>
        </w:tc>
      </w:tr>
    </w:tbl>
    <w:tbl>
      <w:tblPr>
        <w:tblW w:w="10632" w:type="dxa"/>
        <w:tblInd w:w="108" w:type="dxa"/>
        <w:tblLook w:val="04A0" w:firstRow="1" w:lastRow="0" w:firstColumn="1" w:lastColumn="0" w:noHBand="0" w:noVBand="1"/>
      </w:tblPr>
      <w:tblGrid>
        <w:gridCol w:w="10065"/>
        <w:gridCol w:w="567"/>
      </w:tblGrid>
      <w:tr w:rsidR="00085142" w:rsidRPr="00E56DCC" w:rsidTr="001B4EEA">
        <w:tc>
          <w:tcPr>
            <w:tcW w:w="10065" w:type="dxa"/>
          </w:tcPr>
          <w:p w:rsidR="0095799B" w:rsidRDefault="0095799B" w:rsidP="00051C8D">
            <w:pPr>
              <w:pStyle w:val="a3"/>
              <w:tabs>
                <w:tab w:val="left" w:pos="0"/>
              </w:tabs>
              <w:spacing w:after="0" w:line="240" w:lineRule="auto"/>
              <w:ind w:left="0"/>
              <w:jc w:val="center"/>
              <w:rPr>
                <w:rFonts w:ascii="Times New Roman" w:hAnsi="Times New Roman" w:cs="Times New Roman"/>
                <w:b/>
                <w:sz w:val="28"/>
                <w:szCs w:val="28"/>
              </w:rPr>
            </w:pPr>
          </w:p>
          <w:p w:rsidR="0095799B" w:rsidRDefault="0095799B" w:rsidP="00051C8D">
            <w:pPr>
              <w:pStyle w:val="a3"/>
              <w:tabs>
                <w:tab w:val="left" w:pos="0"/>
              </w:tabs>
              <w:spacing w:after="0" w:line="240" w:lineRule="auto"/>
              <w:ind w:left="0"/>
              <w:jc w:val="center"/>
              <w:rPr>
                <w:rFonts w:ascii="Times New Roman" w:hAnsi="Times New Roman" w:cs="Times New Roman"/>
                <w:b/>
                <w:sz w:val="28"/>
                <w:szCs w:val="28"/>
              </w:rPr>
            </w:pPr>
          </w:p>
          <w:p w:rsidR="000A059C" w:rsidRDefault="000A059C" w:rsidP="00051C8D">
            <w:pPr>
              <w:pStyle w:val="a3"/>
              <w:tabs>
                <w:tab w:val="left" w:pos="0"/>
              </w:tabs>
              <w:spacing w:after="0" w:line="240" w:lineRule="auto"/>
              <w:ind w:left="0"/>
              <w:jc w:val="center"/>
              <w:rPr>
                <w:rFonts w:ascii="Times New Roman" w:hAnsi="Times New Roman" w:cs="Times New Roman"/>
                <w:b/>
                <w:sz w:val="28"/>
                <w:szCs w:val="28"/>
              </w:rPr>
            </w:pPr>
          </w:p>
          <w:p w:rsidR="000A059C" w:rsidRDefault="000A059C" w:rsidP="00051C8D">
            <w:pPr>
              <w:pStyle w:val="a3"/>
              <w:tabs>
                <w:tab w:val="left" w:pos="0"/>
              </w:tabs>
              <w:spacing w:after="0" w:line="240" w:lineRule="auto"/>
              <w:ind w:left="0"/>
              <w:jc w:val="center"/>
              <w:rPr>
                <w:rFonts w:ascii="Times New Roman" w:hAnsi="Times New Roman" w:cs="Times New Roman"/>
                <w:b/>
                <w:sz w:val="28"/>
                <w:szCs w:val="28"/>
              </w:rPr>
            </w:pPr>
          </w:p>
          <w:p w:rsidR="0095799B" w:rsidRDefault="0095799B" w:rsidP="00051C8D">
            <w:pPr>
              <w:pStyle w:val="a3"/>
              <w:tabs>
                <w:tab w:val="left" w:pos="0"/>
              </w:tabs>
              <w:spacing w:after="0" w:line="240" w:lineRule="auto"/>
              <w:ind w:left="0"/>
              <w:jc w:val="center"/>
              <w:rPr>
                <w:rFonts w:ascii="Times New Roman" w:hAnsi="Times New Roman" w:cs="Times New Roman"/>
                <w:b/>
                <w:sz w:val="28"/>
                <w:szCs w:val="28"/>
              </w:rPr>
            </w:pPr>
          </w:p>
          <w:p w:rsidR="0095799B" w:rsidRDefault="0095799B" w:rsidP="00051C8D">
            <w:pPr>
              <w:pStyle w:val="a3"/>
              <w:tabs>
                <w:tab w:val="left" w:pos="0"/>
              </w:tabs>
              <w:spacing w:after="0" w:line="240" w:lineRule="auto"/>
              <w:ind w:left="0"/>
              <w:jc w:val="center"/>
              <w:rPr>
                <w:rFonts w:ascii="Times New Roman" w:hAnsi="Times New Roman" w:cs="Times New Roman"/>
                <w:b/>
                <w:sz w:val="28"/>
                <w:szCs w:val="28"/>
              </w:rPr>
            </w:pPr>
          </w:p>
          <w:p w:rsidR="0095799B" w:rsidRDefault="0095799B" w:rsidP="00051C8D">
            <w:pPr>
              <w:pStyle w:val="a3"/>
              <w:tabs>
                <w:tab w:val="left" w:pos="0"/>
              </w:tabs>
              <w:spacing w:after="0" w:line="240" w:lineRule="auto"/>
              <w:ind w:left="0"/>
              <w:jc w:val="center"/>
              <w:rPr>
                <w:rFonts w:ascii="Times New Roman" w:hAnsi="Times New Roman" w:cs="Times New Roman"/>
                <w:b/>
                <w:sz w:val="28"/>
                <w:szCs w:val="28"/>
              </w:rPr>
            </w:pPr>
          </w:p>
          <w:p w:rsidR="005D0C0C" w:rsidRPr="00E56DCC" w:rsidRDefault="001B4EEA" w:rsidP="00051C8D">
            <w:pPr>
              <w:pStyle w:val="a3"/>
              <w:tabs>
                <w:tab w:val="left" w:pos="0"/>
              </w:tabs>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lastRenderedPageBreak/>
              <w:t>1.</w:t>
            </w:r>
            <w:r w:rsidR="005D0C0C" w:rsidRPr="00E56DCC">
              <w:rPr>
                <w:rFonts w:ascii="Times New Roman" w:hAnsi="Times New Roman" w:cs="Times New Roman"/>
                <w:b/>
                <w:sz w:val="28"/>
                <w:szCs w:val="28"/>
              </w:rPr>
              <w:t>Основные понятия, термины и определения</w:t>
            </w:r>
          </w:p>
          <w:p w:rsidR="000D316D" w:rsidRPr="00E56DCC" w:rsidRDefault="000D316D" w:rsidP="00051C8D">
            <w:pPr>
              <w:pStyle w:val="a3"/>
              <w:tabs>
                <w:tab w:val="left" w:pos="0"/>
              </w:tabs>
              <w:spacing w:after="0" w:line="240" w:lineRule="auto"/>
              <w:ind w:left="0"/>
              <w:jc w:val="center"/>
              <w:rPr>
                <w:rFonts w:ascii="Times New Roman" w:hAnsi="Times New Roman" w:cs="Times New Roman"/>
                <w:b/>
                <w:sz w:val="28"/>
                <w:szCs w:val="28"/>
              </w:rPr>
            </w:pP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w:t>
            </w:r>
            <w:r w:rsidRPr="00E56DCC">
              <w:rPr>
                <w:rFonts w:ascii="Times New Roman" w:hAnsi="Times New Roman" w:cs="Times New Roman"/>
                <w:sz w:val="28"/>
                <w:szCs w:val="28"/>
              </w:rPr>
              <w:t xml:space="preserve"> – (от старонормандского bougette – кошель, сумка, кожаный мешок)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Безвозмездные поступления</w:t>
            </w:r>
            <w:r w:rsidRPr="00E56DCC">
              <w:rPr>
                <w:rFonts w:ascii="Times New Roman" w:hAnsi="Times New Roman" w:cs="Times New Roman"/>
                <w:sz w:val="28"/>
                <w:szCs w:val="28"/>
              </w:rPr>
              <w:t xml:space="preserve"> – поступления, поступающие в бюджет денежные средства на безвозвратной и безвозмездной основе в виде дотаций, субсидий, субвенций из других бюджетов бюджетной системы Российской Федерации, а также перечисления от физических и юридических лиц, международных организаций и правительств иностранных государств в том числе добровольных пожертвований.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 программный</w:t>
            </w:r>
            <w:r w:rsidRPr="00E56DCC">
              <w:rPr>
                <w:rFonts w:ascii="Times New Roman" w:hAnsi="Times New Roman" w:cs="Times New Roman"/>
                <w:sz w:val="28"/>
                <w:szCs w:val="28"/>
              </w:rPr>
              <w:t xml:space="preserve"> – бюджет, сформированный на основе государственных (муниципальных) программ. Программный бюджет обеспечивает прямую взаимосвязь между распределением бюджетных ресурсов и результатами их использования в соответствии с установленными приоритетами государственной политики.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Бюджетная классификация</w:t>
            </w:r>
            <w:r w:rsidRPr="00E56DCC">
              <w:rPr>
                <w:rFonts w:ascii="Times New Roman" w:hAnsi="Times New Roman" w:cs="Times New Roman"/>
                <w:sz w:val="28"/>
                <w:szCs w:val="28"/>
              </w:rPr>
              <w:t xml:space="preserve"> – группировка доходов, расходов и источников финансирования дефицитов бюджетов бюджетной системы Российской Федерации, используемой для составления и исполнения бюджетов, составления бюджетной отчетности, обеспечивающей сопоставимость показателей бюджетов бюджетной системы Российской Федерации.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Бюджетная система Российской Федерации</w:t>
            </w:r>
            <w:r w:rsidRPr="00E56DCC">
              <w:rPr>
                <w:rFonts w:ascii="Times New Roman" w:hAnsi="Times New Roman" w:cs="Times New Roman"/>
                <w:sz w:val="28"/>
                <w:szCs w:val="28"/>
              </w:rPr>
              <w:t xml:space="preserve"> – совокупность всех бюджетов в Российской Федерации: федерального, региональных, местных, государственных внебюджетных фондов.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Бюджетные ассигнования</w:t>
            </w:r>
            <w:r w:rsidRPr="00E56DCC">
              <w:rPr>
                <w:rFonts w:ascii="Times New Roman" w:hAnsi="Times New Roman" w:cs="Times New Roman"/>
                <w:sz w:val="28"/>
                <w:szCs w:val="28"/>
              </w:rPr>
              <w:t xml:space="preserve"> – предельные объемы денежных средств, предусмотренных в соответствующем финансовом году для исполнения бюджетных обязательств.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Бюджетные обязательства</w:t>
            </w:r>
            <w:r w:rsidRPr="00E56DCC">
              <w:rPr>
                <w:rFonts w:ascii="Times New Roman" w:hAnsi="Times New Roman" w:cs="Times New Roman"/>
                <w:sz w:val="28"/>
                <w:szCs w:val="28"/>
              </w:rPr>
              <w:t xml:space="preserve"> – расходные обязательства, подлежащие исполнению в соответствующем финансовом году.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Бюджетный кредит</w:t>
            </w:r>
            <w:r w:rsidRPr="00E56DCC">
              <w:rPr>
                <w:rFonts w:ascii="Times New Roman" w:hAnsi="Times New Roman" w:cs="Times New Roman"/>
                <w:sz w:val="28"/>
                <w:szCs w:val="28"/>
              </w:rPr>
              <w:t xml:space="preserve"> – денежные средства, предоставляемые бюджетом другому бюджету бюджетной системы Российской Федерации, юридическому лицу (за исключением государственных (муниципальных) учреждений), иностранному государству, иностранному юридическому лицу на возвратной и возмездной основах.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Бюджетный процесс</w:t>
            </w:r>
            <w:r w:rsidRPr="00E56DCC">
              <w:rPr>
                <w:rFonts w:ascii="Times New Roman" w:hAnsi="Times New Roman" w:cs="Times New Roman"/>
                <w:sz w:val="28"/>
                <w:szCs w:val="28"/>
              </w:rPr>
              <w:t xml:space="preserve"> – регламентируемая законодательством Российской Федерации деятельность органов государственной власти, органов местного </w:t>
            </w:r>
            <w:r w:rsidRPr="00E56DCC">
              <w:rPr>
                <w:rFonts w:ascii="Times New Roman" w:hAnsi="Times New Roman" w:cs="Times New Roman"/>
                <w:sz w:val="28"/>
                <w:szCs w:val="28"/>
              </w:rPr>
              <w:lastRenderedPageBreak/>
              <w:t xml:space="preserve">самоуправления и иных участников бюджетного процесса по составлению и рассмотрению проектов бюджетов, утверждению и исполнению бюджетов, контролю за их исполнением, осуществлению бюджетного учета, составлению, внешней проверке, рассмотрению и утверждению бюджетной отчетности.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Ведомственная структура расходов бюджета</w:t>
            </w:r>
            <w:r w:rsidRPr="00E56DCC">
              <w:rPr>
                <w:rFonts w:ascii="Times New Roman" w:hAnsi="Times New Roman" w:cs="Times New Roman"/>
                <w:sz w:val="28"/>
                <w:szCs w:val="28"/>
              </w:rPr>
              <w:t xml:space="preserve"> – распределение бюджетных ассигнований, предусмотренных законом (решением) о бюджете на соответствующий финансовый год главным распорядителям бюджетных средств, по кодам бюджетной классификации Российской Федерации.</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Главный распорядитель бюджетных средств (ГРБС)</w:t>
            </w:r>
            <w:r w:rsidRPr="00E56DCC">
              <w:rPr>
                <w:rFonts w:ascii="Times New Roman" w:hAnsi="Times New Roman" w:cs="Times New Roman"/>
                <w:sz w:val="28"/>
                <w:szCs w:val="28"/>
              </w:rPr>
              <w:t xml:space="preserve">– орган государственной власти (местного самоуправления), орган управления государственным внебюджетным фондом, или наиболее значимое учреждение науки, образования, культуры и здравоохранения, напрямую получающий (ее) средства из бюджета и наделенный правом распределять их между подведомственными распорядителями и получателями бюджетных средств.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Государственная (муниципальная) программа</w:t>
            </w:r>
            <w:r w:rsidRPr="00E56DCC">
              <w:rPr>
                <w:rFonts w:ascii="Times New Roman" w:hAnsi="Times New Roman" w:cs="Times New Roman"/>
                <w:sz w:val="28"/>
                <w:szCs w:val="28"/>
              </w:rPr>
              <w:t xml:space="preserve"> – система мероприятий и инструментов государственной политики, обеспечивающих в рамках реализации ключевых государственных функций достижение приоритетов и целей государственной политики в сфере социально-экономического развития и безопасности.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Дефицит бюджета</w:t>
            </w:r>
            <w:r w:rsidRPr="00E56DCC">
              <w:rPr>
                <w:rFonts w:ascii="Times New Roman" w:hAnsi="Times New Roman" w:cs="Times New Roman"/>
                <w:sz w:val="28"/>
                <w:szCs w:val="28"/>
              </w:rPr>
              <w:t xml:space="preserve"> – превышение расходов бюджета над его доходами.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Дотации</w:t>
            </w:r>
            <w:r w:rsidRPr="00E56DCC">
              <w:rPr>
                <w:rFonts w:ascii="Times New Roman" w:hAnsi="Times New Roman" w:cs="Times New Roman"/>
                <w:sz w:val="28"/>
                <w:szCs w:val="28"/>
              </w:rPr>
              <w:t xml:space="preserve"> – межбюджетные трансферты, предоставляемые на безвозмездной и безвозвратной основе без установления направлений и (или) условий их использования.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Доходы бюджета</w:t>
            </w:r>
            <w:r w:rsidRPr="00E56DCC">
              <w:rPr>
                <w:rFonts w:ascii="Times New Roman" w:hAnsi="Times New Roman" w:cs="Times New Roman"/>
                <w:sz w:val="28"/>
                <w:szCs w:val="28"/>
              </w:rPr>
              <w:t xml:space="preserve"> – это поступающие в бюджет денежные средства, за исключением средств, являющихся источниками финансирования дефицита бюджета.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Источники финансирования дефицита бюджета</w:t>
            </w:r>
            <w:r w:rsidRPr="00E56DCC">
              <w:rPr>
                <w:rFonts w:ascii="Times New Roman" w:hAnsi="Times New Roman" w:cs="Times New Roman"/>
                <w:sz w:val="28"/>
                <w:szCs w:val="28"/>
              </w:rPr>
              <w:t xml:space="preserve"> – средства, привлекаемые в бюджет для покрытия дефицита (кредиты банков, кредиты от других уровней бюджетов, кредиты финансовых международных организаций, ценные бумаги, иные источники).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Консолидированный бюджет</w:t>
            </w:r>
            <w:r w:rsidRPr="00E56DCC">
              <w:rPr>
                <w:rFonts w:ascii="Times New Roman" w:hAnsi="Times New Roman" w:cs="Times New Roman"/>
                <w:sz w:val="28"/>
                <w:szCs w:val="28"/>
              </w:rPr>
              <w:t xml:space="preserve"> – свод бюджетов бюджетной системы Российской Федерации на соответствующей территории (за исключением бюджетов государственных внебюджетных фондов) без учета межбюджетных трансфертов между этими бюджетами.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Межбюджетные трансферты</w:t>
            </w:r>
            <w:r w:rsidRPr="00E56DCC">
              <w:rPr>
                <w:rFonts w:ascii="Times New Roman" w:hAnsi="Times New Roman" w:cs="Times New Roman"/>
                <w:sz w:val="28"/>
                <w:szCs w:val="28"/>
              </w:rPr>
              <w:t xml:space="preserve"> – средства, предоставляемые одним бюджетом бюджетной системы Российской Федерации другому бюджету бюджетной системы Российской Федерации.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lastRenderedPageBreak/>
              <w:t>Налоговые доходы</w:t>
            </w:r>
            <w:r w:rsidRPr="00E56DCC">
              <w:rPr>
                <w:rFonts w:ascii="Times New Roman" w:hAnsi="Times New Roman" w:cs="Times New Roman"/>
                <w:sz w:val="28"/>
                <w:szCs w:val="28"/>
              </w:rPr>
              <w:t xml:space="preserve"> – доходы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и местных налогов, а также пеней и штрафов по ним.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Неналоговые доходы</w:t>
            </w:r>
            <w:r w:rsidRPr="00E56DCC">
              <w:rPr>
                <w:rFonts w:ascii="Times New Roman" w:hAnsi="Times New Roman" w:cs="Times New Roman"/>
                <w:sz w:val="28"/>
                <w:szCs w:val="28"/>
              </w:rPr>
              <w:t xml:space="preserve"> – платежи за возмездные операции от прямого предоставления государством разных видов услуг, а также платежи в виде штрафов или иных санкций за нарушение законодательства.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Профицит бюджета</w:t>
            </w:r>
            <w:r w:rsidRPr="00E56DCC">
              <w:rPr>
                <w:rFonts w:ascii="Times New Roman" w:hAnsi="Times New Roman" w:cs="Times New Roman"/>
                <w:sz w:val="28"/>
                <w:szCs w:val="28"/>
              </w:rPr>
              <w:t xml:space="preserve"> – превышение доходов бюджета над его расходами.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Публично-правовое образование</w:t>
            </w:r>
            <w:r w:rsidRPr="00E56DCC">
              <w:rPr>
                <w:rFonts w:ascii="Times New Roman" w:hAnsi="Times New Roman" w:cs="Times New Roman"/>
                <w:sz w:val="28"/>
                <w:szCs w:val="28"/>
              </w:rPr>
              <w:t xml:space="preserve"> – Российская Федерация в целом, субъекты Российской Федерации (республики, края, области, города федерального подчинения, автономные области, автономные округа), муниципальные образования.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Сводная бюджетная роспись</w:t>
            </w:r>
            <w:r w:rsidRPr="00E56DCC">
              <w:rPr>
                <w:rFonts w:ascii="Times New Roman" w:hAnsi="Times New Roman" w:cs="Times New Roman"/>
                <w:sz w:val="28"/>
                <w:szCs w:val="28"/>
              </w:rPr>
              <w:t xml:space="preserve"> – документ, который составляется и ведется финансовым органом в соответствии с Бюджетным кодексом в целях организации исполнения бюджета по расходам бюджета и источникам финансирования дефицита бюджета.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Субвенции</w:t>
            </w:r>
            <w:r w:rsidRPr="00E56DCC">
              <w:rPr>
                <w:rFonts w:ascii="Times New Roman" w:hAnsi="Times New Roman" w:cs="Times New Roman"/>
                <w:sz w:val="28"/>
                <w:szCs w:val="28"/>
              </w:rPr>
              <w:t xml:space="preserve"> – целевой межбюджетный трансферт на обеспечение передаваемых полномочий.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Субсидия</w:t>
            </w:r>
            <w:r w:rsidRPr="00E56DCC">
              <w:rPr>
                <w:rFonts w:ascii="Times New Roman" w:hAnsi="Times New Roman" w:cs="Times New Roman"/>
                <w:sz w:val="28"/>
                <w:szCs w:val="28"/>
              </w:rPr>
              <w:t xml:space="preserve"> – межбюджетный трансферт, предоставляемый в целях софинансирования расходных обязательств другого бюджета. </w:t>
            </w:r>
          </w:p>
          <w:p w:rsidR="00932FC7" w:rsidRPr="00E56DCC" w:rsidRDefault="005D0C0C" w:rsidP="00404222">
            <w:pPr>
              <w:spacing w:after="0"/>
              <w:ind w:firstLine="851"/>
              <w:jc w:val="both"/>
              <w:rPr>
                <w:rFonts w:ascii="Times New Roman" w:hAnsi="Times New Roman" w:cs="Times New Roman"/>
                <w:b/>
                <w:sz w:val="28"/>
                <w:szCs w:val="28"/>
              </w:rPr>
            </w:pPr>
            <w:r w:rsidRPr="00E56DCC">
              <w:rPr>
                <w:rFonts w:ascii="Times New Roman" w:hAnsi="Times New Roman" w:cs="Times New Roman"/>
                <w:b/>
                <w:sz w:val="28"/>
                <w:szCs w:val="28"/>
              </w:rPr>
              <w:t>Участники бюджетного процесса</w:t>
            </w:r>
            <w:r w:rsidRPr="00E56DCC">
              <w:rPr>
                <w:rFonts w:ascii="Times New Roman" w:hAnsi="Times New Roman" w:cs="Times New Roman"/>
                <w:sz w:val="28"/>
                <w:szCs w:val="28"/>
              </w:rPr>
              <w:t xml:space="preserve"> – субъекты, осуществляющие деятельность по составлению и рассмотрению проектов бюджетов, утверждению и исполнению бюджетов, контролю за их исполнением, осуществлению бюджетного учета, составлению, внешней проверке, рассмотрению и утверждению бюджетной отчетности.</w:t>
            </w:r>
          </w:p>
        </w:tc>
        <w:tc>
          <w:tcPr>
            <w:tcW w:w="567" w:type="dxa"/>
          </w:tcPr>
          <w:p w:rsidR="00085142" w:rsidRPr="00E56DCC" w:rsidRDefault="00085142" w:rsidP="00051C8D">
            <w:pPr>
              <w:pStyle w:val="a3"/>
              <w:tabs>
                <w:tab w:val="left" w:pos="1134"/>
                <w:tab w:val="left" w:pos="1701"/>
              </w:tabs>
              <w:ind w:left="0"/>
              <w:jc w:val="both"/>
              <w:rPr>
                <w:rFonts w:ascii="Times New Roman" w:hAnsi="Times New Roman" w:cs="Times New Roman"/>
                <w:b/>
                <w:sz w:val="28"/>
                <w:szCs w:val="28"/>
              </w:rPr>
            </w:pPr>
          </w:p>
        </w:tc>
      </w:tr>
    </w:tbl>
    <w:p w:rsidR="00E16B7A" w:rsidRDefault="00E16B7A" w:rsidP="00266ECD">
      <w:pPr>
        <w:tabs>
          <w:tab w:val="left" w:pos="3402"/>
        </w:tabs>
        <w:spacing w:after="0" w:line="240" w:lineRule="auto"/>
        <w:ind w:firstLine="851"/>
        <w:jc w:val="both"/>
        <w:rPr>
          <w:rFonts w:ascii="Times New Roman" w:hAnsi="Times New Roman" w:cs="Times New Roman"/>
          <w:sz w:val="28"/>
          <w:szCs w:val="28"/>
        </w:rPr>
      </w:pPr>
    </w:p>
    <w:p w:rsidR="008B6BD5" w:rsidRPr="00051C8D" w:rsidRDefault="00E16B7A" w:rsidP="00266ECD">
      <w:pPr>
        <w:tabs>
          <w:tab w:val="left" w:pos="3402"/>
        </w:tabs>
        <w:spacing w:after="0" w:line="240" w:lineRule="auto"/>
        <w:ind w:firstLine="851"/>
        <w:jc w:val="both"/>
        <w:rPr>
          <w:rFonts w:ascii="Times New Roman" w:hAnsi="Times New Roman" w:cs="Times New Roman"/>
          <w:b/>
          <w:sz w:val="28"/>
          <w:szCs w:val="28"/>
        </w:rPr>
      </w:pPr>
      <w:r>
        <w:rPr>
          <w:rFonts w:ascii="Times New Roman" w:hAnsi="Times New Roman" w:cs="Times New Roman"/>
          <w:sz w:val="28"/>
          <w:szCs w:val="28"/>
        </w:rPr>
        <w:t xml:space="preserve">                                   </w:t>
      </w:r>
      <w:r w:rsidR="00571386" w:rsidRPr="00051C8D">
        <w:rPr>
          <w:rFonts w:ascii="Times New Roman" w:hAnsi="Times New Roman" w:cs="Times New Roman"/>
          <w:b/>
          <w:sz w:val="28"/>
          <w:szCs w:val="28"/>
        </w:rPr>
        <w:t>2.</w:t>
      </w:r>
      <w:r w:rsidR="00DA040E" w:rsidRPr="00051C8D">
        <w:rPr>
          <w:rFonts w:ascii="Times New Roman" w:hAnsi="Times New Roman" w:cs="Times New Roman"/>
          <w:b/>
          <w:sz w:val="28"/>
          <w:szCs w:val="28"/>
        </w:rPr>
        <w:t>Как читать бюджет?</w:t>
      </w:r>
    </w:p>
    <w:p w:rsidR="004C5580" w:rsidRPr="00051C8D" w:rsidRDefault="004C5580" w:rsidP="00051C8D">
      <w:pPr>
        <w:pStyle w:val="a3"/>
        <w:spacing w:after="0" w:line="240" w:lineRule="auto"/>
        <w:ind w:left="1211"/>
        <w:jc w:val="both"/>
        <w:rPr>
          <w:rFonts w:ascii="Times New Roman" w:hAnsi="Times New Roman" w:cs="Times New Roman"/>
          <w:b/>
          <w:sz w:val="28"/>
          <w:szCs w:val="28"/>
        </w:rPr>
      </w:pP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Бюджет Унечск</w:t>
      </w:r>
      <w:r w:rsidR="0079578A" w:rsidRPr="00051C8D">
        <w:rPr>
          <w:rStyle w:val="FontStyle90"/>
          <w:rFonts w:ascii="Times New Roman" w:hAnsi="Times New Roman" w:cs="Times New Roman"/>
          <w:sz w:val="28"/>
          <w:szCs w:val="28"/>
        </w:rPr>
        <w:t>о</w:t>
      </w:r>
      <w:r w:rsidR="00266ECD">
        <w:rPr>
          <w:rStyle w:val="FontStyle90"/>
          <w:rFonts w:ascii="Times New Roman" w:hAnsi="Times New Roman" w:cs="Times New Roman"/>
          <w:sz w:val="28"/>
          <w:szCs w:val="28"/>
        </w:rPr>
        <w:t>го</w:t>
      </w:r>
      <w:r w:rsidR="0079578A" w:rsidRPr="00051C8D">
        <w:rPr>
          <w:rStyle w:val="FontStyle90"/>
          <w:rFonts w:ascii="Times New Roman" w:hAnsi="Times New Roman" w:cs="Times New Roman"/>
          <w:sz w:val="28"/>
          <w:szCs w:val="28"/>
        </w:rPr>
        <w:t xml:space="preserve"> городско</w:t>
      </w:r>
      <w:r w:rsidR="00266ECD">
        <w:rPr>
          <w:rStyle w:val="FontStyle90"/>
          <w:rFonts w:ascii="Times New Roman" w:hAnsi="Times New Roman" w:cs="Times New Roman"/>
          <w:sz w:val="28"/>
          <w:szCs w:val="28"/>
        </w:rPr>
        <w:t>го</w:t>
      </w:r>
      <w:r w:rsidR="0079578A" w:rsidRPr="00051C8D">
        <w:rPr>
          <w:rStyle w:val="FontStyle90"/>
          <w:rFonts w:ascii="Times New Roman" w:hAnsi="Times New Roman" w:cs="Times New Roman"/>
          <w:sz w:val="28"/>
          <w:szCs w:val="28"/>
        </w:rPr>
        <w:t xml:space="preserve"> поселени</w:t>
      </w:r>
      <w:r w:rsidR="00266ECD">
        <w:rPr>
          <w:rStyle w:val="FontStyle90"/>
          <w:rFonts w:ascii="Times New Roman" w:hAnsi="Times New Roman" w:cs="Times New Roman"/>
          <w:sz w:val="28"/>
          <w:szCs w:val="28"/>
        </w:rPr>
        <w:t>я Унечского муниципального района Брянской области</w:t>
      </w:r>
      <w:r w:rsidRPr="00051C8D">
        <w:rPr>
          <w:rStyle w:val="FontStyle90"/>
          <w:rFonts w:ascii="Times New Roman" w:hAnsi="Times New Roman" w:cs="Times New Roman"/>
          <w:sz w:val="28"/>
          <w:szCs w:val="28"/>
        </w:rPr>
        <w:t xml:space="preserve"> (бюджет </w:t>
      </w:r>
      <w:r w:rsidR="0079578A" w:rsidRPr="00051C8D">
        <w:rPr>
          <w:rStyle w:val="FontStyle90"/>
          <w:rFonts w:ascii="Times New Roman" w:hAnsi="Times New Roman" w:cs="Times New Roman"/>
          <w:sz w:val="28"/>
          <w:szCs w:val="28"/>
        </w:rPr>
        <w:t>городского поселения</w:t>
      </w:r>
      <w:r w:rsidRPr="00051C8D">
        <w:rPr>
          <w:rStyle w:val="FontStyle90"/>
          <w:rFonts w:ascii="Times New Roman" w:hAnsi="Times New Roman" w:cs="Times New Roman"/>
          <w:sz w:val="28"/>
          <w:szCs w:val="28"/>
        </w:rPr>
        <w:t>) состоит из текста решения о бюджете, и приложений к решению.</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В тексте решения о бюджете устанавливаются:</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 xml:space="preserve">основные </w:t>
      </w:r>
      <w:r w:rsidR="0079578A" w:rsidRPr="00051C8D">
        <w:rPr>
          <w:rStyle w:val="FontStyle90"/>
          <w:rFonts w:ascii="Times New Roman" w:hAnsi="Times New Roman" w:cs="Times New Roman"/>
          <w:sz w:val="28"/>
          <w:szCs w:val="28"/>
        </w:rPr>
        <w:t>характеристики бюджета</w:t>
      </w:r>
      <w:r w:rsidRPr="00051C8D">
        <w:rPr>
          <w:rStyle w:val="FontStyle90"/>
          <w:rFonts w:ascii="Times New Roman" w:hAnsi="Times New Roman" w:cs="Times New Roman"/>
          <w:sz w:val="28"/>
          <w:szCs w:val="28"/>
        </w:rPr>
        <w:t xml:space="preserve"> </w:t>
      </w:r>
      <w:r w:rsidR="0079578A" w:rsidRPr="00051C8D">
        <w:rPr>
          <w:rStyle w:val="FontStyle90"/>
          <w:rFonts w:ascii="Times New Roman" w:hAnsi="Times New Roman" w:cs="Times New Roman"/>
          <w:sz w:val="28"/>
          <w:szCs w:val="28"/>
        </w:rPr>
        <w:t>городского поселения</w:t>
      </w:r>
      <w:r w:rsidR="008E4DA5" w:rsidRPr="00051C8D">
        <w:rPr>
          <w:rStyle w:val="FontStyle90"/>
          <w:rFonts w:ascii="Times New Roman" w:hAnsi="Times New Roman" w:cs="Times New Roman"/>
          <w:sz w:val="28"/>
          <w:szCs w:val="28"/>
        </w:rPr>
        <w:t>: доходы, расходы, дефи</w:t>
      </w:r>
      <w:r w:rsidRPr="00051C8D">
        <w:rPr>
          <w:rStyle w:val="FontStyle90"/>
          <w:rFonts w:ascii="Times New Roman" w:hAnsi="Times New Roman" w:cs="Times New Roman"/>
          <w:sz w:val="28"/>
          <w:szCs w:val="28"/>
        </w:rPr>
        <w:t>цит / профицит бюджета, а также верхний предел муниципального вну</w:t>
      </w:r>
      <w:r w:rsidR="008E4DA5" w:rsidRPr="00051C8D">
        <w:rPr>
          <w:rStyle w:val="FontStyle90"/>
          <w:rFonts w:ascii="Times New Roman" w:hAnsi="Times New Roman" w:cs="Times New Roman"/>
          <w:sz w:val="28"/>
          <w:szCs w:val="28"/>
        </w:rPr>
        <w:t>тренне</w:t>
      </w:r>
      <w:r w:rsidRPr="00051C8D">
        <w:rPr>
          <w:rStyle w:val="FontStyle90"/>
          <w:rFonts w:ascii="Times New Roman" w:hAnsi="Times New Roman" w:cs="Times New Roman"/>
          <w:sz w:val="28"/>
          <w:szCs w:val="28"/>
        </w:rPr>
        <w:t xml:space="preserve">го </w:t>
      </w:r>
      <w:r w:rsidR="0079578A" w:rsidRPr="00051C8D">
        <w:rPr>
          <w:rStyle w:val="FontStyle90"/>
          <w:rFonts w:ascii="Times New Roman" w:hAnsi="Times New Roman" w:cs="Times New Roman"/>
          <w:sz w:val="28"/>
          <w:szCs w:val="28"/>
        </w:rPr>
        <w:t>долга муниципального</w:t>
      </w:r>
      <w:r w:rsidR="004C5580" w:rsidRPr="00051C8D">
        <w:rPr>
          <w:rStyle w:val="FontStyle90"/>
          <w:rFonts w:ascii="Times New Roman" w:hAnsi="Times New Roman" w:cs="Times New Roman"/>
          <w:sz w:val="28"/>
          <w:szCs w:val="28"/>
        </w:rPr>
        <w:t xml:space="preserve"> образования Унечск</w:t>
      </w:r>
      <w:r w:rsidR="0079578A" w:rsidRPr="00051C8D">
        <w:rPr>
          <w:rStyle w:val="FontStyle90"/>
          <w:rFonts w:ascii="Times New Roman" w:hAnsi="Times New Roman" w:cs="Times New Roman"/>
          <w:sz w:val="28"/>
          <w:szCs w:val="28"/>
        </w:rPr>
        <w:t>ое городское поселение</w:t>
      </w:r>
      <w:r w:rsidR="00266ECD">
        <w:rPr>
          <w:rStyle w:val="FontStyle90"/>
          <w:rFonts w:ascii="Times New Roman" w:hAnsi="Times New Roman" w:cs="Times New Roman"/>
          <w:sz w:val="28"/>
          <w:szCs w:val="28"/>
        </w:rPr>
        <w:t xml:space="preserve"> Унечского муниципального района Брянской области</w:t>
      </w:r>
      <w:r w:rsidRPr="00051C8D">
        <w:rPr>
          <w:rStyle w:val="FontStyle90"/>
          <w:rFonts w:ascii="Times New Roman" w:hAnsi="Times New Roman" w:cs="Times New Roman"/>
          <w:sz w:val="28"/>
          <w:szCs w:val="28"/>
        </w:rPr>
        <w:t>;</w:t>
      </w:r>
    </w:p>
    <w:p w:rsidR="00DA040E" w:rsidRPr="00051C8D" w:rsidRDefault="004C5580"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 xml:space="preserve"> </w:t>
      </w:r>
      <w:r w:rsidR="0079578A" w:rsidRPr="00051C8D">
        <w:rPr>
          <w:rStyle w:val="FontStyle90"/>
          <w:rFonts w:ascii="Times New Roman" w:hAnsi="Times New Roman" w:cs="Times New Roman"/>
          <w:sz w:val="28"/>
          <w:szCs w:val="28"/>
        </w:rPr>
        <w:t>доходы бюджета</w:t>
      </w:r>
      <w:r w:rsidRPr="00051C8D">
        <w:rPr>
          <w:rStyle w:val="FontStyle90"/>
          <w:rFonts w:ascii="Times New Roman" w:hAnsi="Times New Roman" w:cs="Times New Roman"/>
          <w:sz w:val="28"/>
          <w:szCs w:val="28"/>
        </w:rPr>
        <w:t xml:space="preserve"> </w:t>
      </w:r>
      <w:r w:rsidR="0079578A" w:rsidRPr="00051C8D">
        <w:rPr>
          <w:rStyle w:val="FontStyle90"/>
          <w:rFonts w:ascii="Times New Roman" w:hAnsi="Times New Roman" w:cs="Times New Roman"/>
          <w:sz w:val="28"/>
          <w:szCs w:val="28"/>
        </w:rPr>
        <w:t>городского поселения</w:t>
      </w:r>
      <w:r w:rsidR="00DA040E" w:rsidRPr="00051C8D">
        <w:rPr>
          <w:rStyle w:val="FontStyle90"/>
          <w:rFonts w:ascii="Times New Roman" w:hAnsi="Times New Roman" w:cs="Times New Roman"/>
          <w:sz w:val="28"/>
          <w:szCs w:val="28"/>
        </w:rPr>
        <w:t>;</w:t>
      </w:r>
    </w:p>
    <w:p w:rsidR="00932FC7" w:rsidRPr="00051C8D" w:rsidRDefault="00932FC7"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lastRenderedPageBreak/>
        <w:t>нормативы распределения доходов между бюджетом муниципального образования Унечское городское поселение</w:t>
      </w:r>
      <w:r w:rsidR="00266ECD">
        <w:rPr>
          <w:rStyle w:val="FontStyle90"/>
          <w:rFonts w:ascii="Times New Roman" w:hAnsi="Times New Roman" w:cs="Times New Roman"/>
          <w:sz w:val="28"/>
          <w:szCs w:val="28"/>
        </w:rPr>
        <w:t xml:space="preserve"> Унечского муниципального района Брянской области</w:t>
      </w:r>
      <w:r w:rsidRPr="00051C8D">
        <w:rPr>
          <w:rStyle w:val="FontStyle90"/>
          <w:rFonts w:ascii="Times New Roman" w:hAnsi="Times New Roman" w:cs="Times New Roman"/>
          <w:sz w:val="28"/>
          <w:szCs w:val="28"/>
        </w:rPr>
        <w:t xml:space="preserve"> и бюджетом муниципального района;</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 xml:space="preserve">перечень </w:t>
      </w:r>
      <w:r w:rsidRPr="00051C8D">
        <w:rPr>
          <w:rStyle w:val="FontStyle91"/>
          <w:rFonts w:ascii="Times New Roman" w:hAnsi="Times New Roman" w:cs="Times New Roman"/>
          <w:sz w:val="28"/>
          <w:szCs w:val="28"/>
        </w:rPr>
        <w:t xml:space="preserve">главных администраторов доходов </w:t>
      </w:r>
      <w:r w:rsidR="004C5580" w:rsidRPr="00051C8D">
        <w:rPr>
          <w:rStyle w:val="FontStyle90"/>
          <w:rFonts w:ascii="Times New Roman" w:hAnsi="Times New Roman" w:cs="Times New Roman"/>
          <w:sz w:val="28"/>
          <w:szCs w:val="28"/>
        </w:rPr>
        <w:t>(органов местного самоуправления</w:t>
      </w:r>
      <w:r w:rsidRPr="00051C8D">
        <w:rPr>
          <w:rStyle w:val="FontStyle90"/>
          <w:rFonts w:ascii="Times New Roman" w:hAnsi="Times New Roman" w:cs="Times New Roman"/>
          <w:sz w:val="28"/>
          <w:szCs w:val="28"/>
        </w:rPr>
        <w:t>, осуществляющих контроль за правильностью исчисления, полнотой и своевременностью уплаты, учет, взыскание</w:t>
      </w:r>
      <w:r w:rsidR="008E4DA5" w:rsidRPr="00051C8D">
        <w:rPr>
          <w:rStyle w:val="FontStyle90"/>
          <w:rFonts w:ascii="Times New Roman" w:hAnsi="Times New Roman" w:cs="Times New Roman"/>
          <w:sz w:val="28"/>
          <w:szCs w:val="28"/>
        </w:rPr>
        <w:t xml:space="preserve"> и иные юридически значимые дей</w:t>
      </w:r>
      <w:r w:rsidRPr="00051C8D">
        <w:rPr>
          <w:rStyle w:val="FontStyle90"/>
          <w:rFonts w:ascii="Times New Roman" w:hAnsi="Times New Roman" w:cs="Times New Roman"/>
          <w:sz w:val="28"/>
          <w:szCs w:val="28"/>
        </w:rPr>
        <w:t xml:space="preserve">ствия в отношения доходов бюджета) и </w:t>
      </w:r>
      <w:r w:rsidR="008E4DA5" w:rsidRPr="00051C8D">
        <w:rPr>
          <w:rStyle w:val="FontStyle91"/>
          <w:rFonts w:ascii="Times New Roman" w:hAnsi="Times New Roman" w:cs="Times New Roman"/>
          <w:sz w:val="28"/>
          <w:szCs w:val="28"/>
        </w:rPr>
        <w:t>главных администраторов источни</w:t>
      </w:r>
      <w:r w:rsidRPr="00051C8D">
        <w:rPr>
          <w:rStyle w:val="FontStyle91"/>
          <w:rFonts w:ascii="Times New Roman" w:hAnsi="Times New Roman" w:cs="Times New Roman"/>
          <w:sz w:val="28"/>
          <w:szCs w:val="28"/>
        </w:rPr>
        <w:t xml:space="preserve">ков финансирования дефицита </w:t>
      </w:r>
      <w:r w:rsidR="004C5580" w:rsidRPr="00051C8D">
        <w:rPr>
          <w:rStyle w:val="FontStyle90"/>
          <w:rFonts w:ascii="Times New Roman" w:hAnsi="Times New Roman" w:cs="Times New Roman"/>
          <w:sz w:val="28"/>
          <w:szCs w:val="28"/>
        </w:rPr>
        <w:t>(органов местного самоуправления</w:t>
      </w:r>
      <w:r w:rsidRPr="00051C8D">
        <w:rPr>
          <w:rStyle w:val="FontStyle90"/>
          <w:rFonts w:ascii="Times New Roman" w:hAnsi="Times New Roman" w:cs="Times New Roman"/>
          <w:sz w:val="28"/>
          <w:szCs w:val="28"/>
        </w:rPr>
        <w:t>, имеющих право осуществлять операции с источниками фина</w:t>
      </w:r>
      <w:r w:rsidR="004C5580" w:rsidRPr="00051C8D">
        <w:rPr>
          <w:rStyle w:val="FontStyle90"/>
          <w:rFonts w:ascii="Times New Roman" w:hAnsi="Times New Roman" w:cs="Times New Roman"/>
          <w:sz w:val="28"/>
          <w:szCs w:val="28"/>
        </w:rPr>
        <w:t xml:space="preserve">нсирования </w:t>
      </w:r>
      <w:r w:rsidR="00FB4394" w:rsidRPr="00051C8D">
        <w:rPr>
          <w:rStyle w:val="FontStyle90"/>
          <w:rFonts w:ascii="Times New Roman" w:hAnsi="Times New Roman" w:cs="Times New Roman"/>
          <w:sz w:val="28"/>
          <w:szCs w:val="28"/>
        </w:rPr>
        <w:t>дефицита) бюджета</w:t>
      </w:r>
      <w:r w:rsidR="004C5580" w:rsidRPr="00051C8D">
        <w:rPr>
          <w:rStyle w:val="FontStyle90"/>
          <w:rFonts w:ascii="Times New Roman" w:hAnsi="Times New Roman" w:cs="Times New Roman"/>
          <w:sz w:val="28"/>
          <w:szCs w:val="28"/>
        </w:rPr>
        <w:t xml:space="preserve"> </w:t>
      </w:r>
      <w:r w:rsidR="003420EF" w:rsidRPr="00051C8D">
        <w:rPr>
          <w:rStyle w:val="FontStyle90"/>
          <w:rFonts w:ascii="Times New Roman" w:hAnsi="Times New Roman" w:cs="Times New Roman"/>
          <w:sz w:val="28"/>
          <w:szCs w:val="28"/>
        </w:rPr>
        <w:t>городского поселения</w:t>
      </w:r>
      <w:r w:rsidRPr="00051C8D">
        <w:rPr>
          <w:rStyle w:val="FontStyle90"/>
          <w:rFonts w:ascii="Times New Roman" w:hAnsi="Times New Roman" w:cs="Times New Roman"/>
          <w:sz w:val="28"/>
          <w:szCs w:val="28"/>
        </w:rPr>
        <w:t>;</w:t>
      </w:r>
    </w:p>
    <w:p w:rsidR="00ED2C7B" w:rsidRPr="00ED2C7B" w:rsidRDefault="00D7607F" w:rsidP="00051C8D">
      <w:pPr>
        <w:pStyle w:val="Style23"/>
        <w:widowControl/>
        <w:spacing w:line="276" w:lineRule="auto"/>
        <w:ind w:firstLine="709"/>
        <w:rPr>
          <w:rStyle w:val="FontStyle90"/>
          <w:rFonts w:ascii="Times New Roman" w:hAnsi="Times New Roman" w:cs="Times New Roman"/>
          <w:sz w:val="28"/>
          <w:szCs w:val="28"/>
        </w:rPr>
      </w:pPr>
      <w:r w:rsidRPr="00ED2C7B">
        <w:rPr>
          <w:rStyle w:val="FontStyle90"/>
          <w:rFonts w:ascii="Times New Roman" w:hAnsi="Times New Roman" w:cs="Times New Roman"/>
          <w:sz w:val="28"/>
          <w:szCs w:val="28"/>
        </w:rPr>
        <w:t>ведомственная структура расходов бюджета</w:t>
      </w:r>
      <w:r w:rsidR="00882B6E" w:rsidRPr="00ED2C7B">
        <w:rPr>
          <w:rStyle w:val="FontStyle90"/>
          <w:rFonts w:ascii="Times New Roman" w:hAnsi="Times New Roman" w:cs="Times New Roman"/>
          <w:sz w:val="28"/>
          <w:szCs w:val="28"/>
        </w:rPr>
        <w:t>;</w:t>
      </w:r>
    </w:p>
    <w:p w:rsidR="00ED2C7B" w:rsidRPr="00ED2C7B" w:rsidRDefault="00ED2C7B" w:rsidP="00051C8D">
      <w:pPr>
        <w:pStyle w:val="Style23"/>
        <w:widowControl/>
        <w:spacing w:line="276" w:lineRule="auto"/>
        <w:ind w:firstLine="709"/>
        <w:rPr>
          <w:rFonts w:ascii="Times New Roman" w:hAnsi="Times New Roman"/>
          <w:sz w:val="28"/>
          <w:szCs w:val="28"/>
        </w:rPr>
      </w:pPr>
      <w:r w:rsidRPr="00ED2C7B">
        <w:rPr>
          <w:rFonts w:ascii="Times New Roman" w:hAnsi="Times New Roman"/>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w:t>
      </w:r>
    </w:p>
    <w:p w:rsidR="00DA040E" w:rsidRPr="00ED2C7B" w:rsidRDefault="00DA040E" w:rsidP="00051C8D">
      <w:pPr>
        <w:pStyle w:val="Style23"/>
        <w:widowControl/>
        <w:spacing w:line="276" w:lineRule="auto"/>
        <w:ind w:firstLine="709"/>
        <w:rPr>
          <w:rStyle w:val="FontStyle90"/>
          <w:rFonts w:ascii="Times New Roman" w:hAnsi="Times New Roman" w:cs="Times New Roman"/>
          <w:sz w:val="28"/>
          <w:szCs w:val="28"/>
        </w:rPr>
      </w:pPr>
      <w:r w:rsidRPr="00ED2C7B">
        <w:rPr>
          <w:rStyle w:val="FontStyle90"/>
          <w:rFonts w:ascii="Times New Roman" w:hAnsi="Times New Roman" w:cs="Times New Roman"/>
          <w:sz w:val="28"/>
          <w:szCs w:val="28"/>
        </w:rPr>
        <w:t>распределение расходо</w:t>
      </w:r>
      <w:r w:rsidR="004C5580" w:rsidRPr="00ED2C7B">
        <w:rPr>
          <w:rStyle w:val="FontStyle90"/>
          <w:rFonts w:ascii="Times New Roman" w:hAnsi="Times New Roman" w:cs="Times New Roman"/>
          <w:sz w:val="28"/>
          <w:szCs w:val="28"/>
        </w:rPr>
        <w:t xml:space="preserve">в бюджета </w:t>
      </w:r>
      <w:r w:rsidR="00D7607F" w:rsidRPr="00ED2C7B">
        <w:rPr>
          <w:rStyle w:val="FontStyle90"/>
          <w:rFonts w:ascii="Times New Roman" w:hAnsi="Times New Roman" w:cs="Times New Roman"/>
          <w:sz w:val="28"/>
          <w:szCs w:val="28"/>
        </w:rPr>
        <w:t>по</w:t>
      </w:r>
      <w:r w:rsidR="001538A5" w:rsidRPr="00ED2C7B">
        <w:rPr>
          <w:rStyle w:val="FontStyle90"/>
          <w:rFonts w:ascii="Times New Roman" w:hAnsi="Times New Roman" w:cs="Times New Roman"/>
          <w:sz w:val="28"/>
          <w:szCs w:val="28"/>
        </w:rPr>
        <w:t xml:space="preserve"> целевым статьям (</w:t>
      </w:r>
      <w:r w:rsidR="004C5580" w:rsidRPr="00ED2C7B">
        <w:rPr>
          <w:rStyle w:val="FontStyle90"/>
          <w:rFonts w:ascii="Times New Roman" w:hAnsi="Times New Roman" w:cs="Times New Roman"/>
          <w:sz w:val="28"/>
          <w:szCs w:val="28"/>
        </w:rPr>
        <w:t>муниципальным</w:t>
      </w:r>
      <w:r w:rsidRPr="00ED2C7B">
        <w:rPr>
          <w:rStyle w:val="FontStyle90"/>
          <w:rFonts w:ascii="Times New Roman" w:hAnsi="Times New Roman" w:cs="Times New Roman"/>
          <w:sz w:val="28"/>
          <w:szCs w:val="28"/>
        </w:rPr>
        <w:t xml:space="preserve"> программам</w:t>
      </w:r>
      <w:r w:rsidR="00D7607F" w:rsidRPr="00ED2C7B">
        <w:rPr>
          <w:rStyle w:val="FontStyle90"/>
          <w:rFonts w:ascii="Times New Roman" w:hAnsi="Times New Roman" w:cs="Times New Roman"/>
          <w:sz w:val="28"/>
          <w:szCs w:val="28"/>
        </w:rPr>
        <w:t xml:space="preserve"> и непрограммным направлениям деятельности</w:t>
      </w:r>
      <w:r w:rsidR="00535466" w:rsidRPr="00ED2C7B">
        <w:rPr>
          <w:rStyle w:val="FontStyle90"/>
          <w:rFonts w:ascii="Times New Roman" w:hAnsi="Times New Roman" w:cs="Times New Roman"/>
          <w:sz w:val="28"/>
          <w:szCs w:val="28"/>
        </w:rPr>
        <w:t>), группам</w:t>
      </w:r>
      <w:r w:rsidR="001538A5" w:rsidRPr="00ED2C7B">
        <w:rPr>
          <w:rStyle w:val="FontStyle90"/>
          <w:rFonts w:ascii="Times New Roman" w:hAnsi="Times New Roman" w:cs="Times New Roman"/>
          <w:sz w:val="28"/>
          <w:szCs w:val="28"/>
        </w:rPr>
        <w:t xml:space="preserve"> и подгруппам видов расходов</w:t>
      </w:r>
      <w:r w:rsidR="00FF55DC" w:rsidRPr="00ED2C7B">
        <w:rPr>
          <w:rStyle w:val="FontStyle90"/>
          <w:rFonts w:ascii="Times New Roman" w:hAnsi="Times New Roman" w:cs="Times New Roman"/>
          <w:sz w:val="28"/>
          <w:szCs w:val="28"/>
        </w:rPr>
        <w:t>;</w:t>
      </w:r>
    </w:p>
    <w:p w:rsidR="008D03FA" w:rsidRPr="00051C8D" w:rsidRDefault="008D03FA"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 xml:space="preserve">объем бюджетных ассигнований дорожного фонда </w:t>
      </w:r>
      <w:r w:rsidR="009F58D1" w:rsidRPr="00051C8D">
        <w:rPr>
          <w:rStyle w:val="FontStyle90"/>
          <w:rFonts w:ascii="Times New Roman" w:hAnsi="Times New Roman" w:cs="Times New Roman"/>
          <w:sz w:val="28"/>
          <w:szCs w:val="28"/>
        </w:rPr>
        <w:t>муниципального</w:t>
      </w:r>
      <w:r w:rsidRPr="00051C8D">
        <w:rPr>
          <w:rStyle w:val="FontStyle90"/>
          <w:rFonts w:ascii="Times New Roman" w:hAnsi="Times New Roman" w:cs="Times New Roman"/>
          <w:sz w:val="28"/>
          <w:szCs w:val="28"/>
        </w:rPr>
        <w:t xml:space="preserve"> образования Унечское городское поселение</w:t>
      </w:r>
      <w:r w:rsidR="00FF55DC">
        <w:rPr>
          <w:rStyle w:val="FontStyle90"/>
          <w:rFonts w:ascii="Times New Roman" w:hAnsi="Times New Roman" w:cs="Times New Roman"/>
          <w:sz w:val="28"/>
          <w:szCs w:val="28"/>
        </w:rPr>
        <w:t xml:space="preserve"> Унечского муниципального района Брянской области</w:t>
      </w:r>
      <w:r w:rsidRPr="00051C8D">
        <w:rPr>
          <w:rStyle w:val="FontStyle90"/>
          <w:rFonts w:ascii="Times New Roman" w:hAnsi="Times New Roman" w:cs="Times New Roman"/>
          <w:sz w:val="28"/>
          <w:szCs w:val="28"/>
        </w:rPr>
        <w:t>;</w:t>
      </w:r>
    </w:p>
    <w:p w:rsidR="00DA040E"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объем межбюджетных трансфертов, получаемых из других бюджетов;</w:t>
      </w:r>
    </w:p>
    <w:p w:rsidR="00BE071F" w:rsidRPr="00051C8D" w:rsidRDefault="00BE071F" w:rsidP="00051C8D">
      <w:pPr>
        <w:pStyle w:val="Style23"/>
        <w:widowControl/>
        <w:spacing w:line="276" w:lineRule="auto"/>
        <w:ind w:firstLine="709"/>
        <w:rPr>
          <w:rStyle w:val="FontStyle90"/>
          <w:rFonts w:ascii="Times New Roman" w:hAnsi="Times New Roman" w:cs="Times New Roman"/>
          <w:sz w:val="28"/>
          <w:szCs w:val="28"/>
        </w:rPr>
      </w:pPr>
      <w:r>
        <w:rPr>
          <w:rStyle w:val="FontStyle90"/>
          <w:rFonts w:ascii="Times New Roman" w:hAnsi="Times New Roman" w:cs="Times New Roman"/>
          <w:sz w:val="28"/>
          <w:szCs w:val="28"/>
        </w:rPr>
        <w:t xml:space="preserve">объем межбюджетных трансфертов, предоставляемых другим бюджетам; </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размер резервного фонд</w:t>
      </w:r>
      <w:r w:rsidR="00F0147D" w:rsidRPr="00051C8D">
        <w:rPr>
          <w:rStyle w:val="FontStyle90"/>
          <w:rFonts w:ascii="Times New Roman" w:hAnsi="Times New Roman" w:cs="Times New Roman"/>
          <w:sz w:val="28"/>
          <w:szCs w:val="28"/>
        </w:rPr>
        <w:t xml:space="preserve">а администрации </w:t>
      </w:r>
      <w:r w:rsidR="003420EF" w:rsidRPr="00051C8D">
        <w:rPr>
          <w:rStyle w:val="FontStyle90"/>
          <w:rFonts w:ascii="Times New Roman" w:hAnsi="Times New Roman" w:cs="Times New Roman"/>
          <w:sz w:val="28"/>
          <w:szCs w:val="28"/>
        </w:rPr>
        <w:t>муниципального образования Унечское городское поселение</w:t>
      </w:r>
      <w:r w:rsidR="00ED2C7B">
        <w:rPr>
          <w:rStyle w:val="FontStyle90"/>
          <w:rFonts w:ascii="Times New Roman" w:hAnsi="Times New Roman" w:cs="Times New Roman"/>
          <w:sz w:val="28"/>
          <w:szCs w:val="28"/>
        </w:rPr>
        <w:t xml:space="preserve"> Унечского муниципального района Брянской области</w:t>
      </w:r>
      <w:r w:rsidRPr="00051C8D">
        <w:rPr>
          <w:rStyle w:val="FontStyle90"/>
          <w:rFonts w:ascii="Times New Roman" w:hAnsi="Times New Roman" w:cs="Times New Roman"/>
          <w:sz w:val="28"/>
          <w:szCs w:val="28"/>
        </w:rPr>
        <w:t>;</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отдельные вопросы предоставления су</w:t>
      </w:r>
      <w:r w:rsidR="008E4DA5" w:rsidRPr="00051C8D">
        <w:rPr>
          <w:rStyle w:val="FontStyle90"/>
          <w:rFonts w:ascii="Times New Roman" w:hAnsi="Times New Roman" w:cs="Times New Roman"/>
          <w:sz w:val="28"/>
          <w:szCs w:val="28"/>
        </w:rPr>
        <w:t>бсидий юридическим лицам (за ис</w:t>
      </w:r>
      <w:r w:rsidRPr="00051C8D">
        <w:rPr>
          <w:rStyle w:val="FontStyle90"/>
          <w:rFonts w:ascii="Times New Roman" w:hAnsi="Times New Roman" w:cs="Times New Roman"/>
          <w:sz w:val="28"/>
          <w:szCs w:val="28"/>
        </w:rPr>
        <w:t>кл</w:t>
      </w:r>
      <w:r w:rsidR="00F0147D" w:rsidRPr="00051C8D">
        <w:rPr>
          <w:rStyle w:val="FontStyle90"/>
          <w:rFonts w:ascii="Times New Roman" w:hAnsi="Times New Roman" w:cs="Times New Roman"/>
          <w:sz w:val="28"/>
          <w:szCs w:val="28"/>
        </w:rPr>
        <w:t>ючением субсидий муниципальным</w:t>
      </w:r>
      <w:r w:rsidRPr="00051C8D">
        <w:rPr>
          <w:rStyle w:val="FontStyle90"/>
          <w:rFonts w:ascii="Times New Roman" w:hAnsi="Times New Roman" w:cs="Times New Roman"/>
          <w:sz w:val="28"/>
          <w:szCs w:val="28"/>
        </w:rPr>
        <w:t xml:space="preserve"> учреждения</w:t>
      </w:r>
      <w:r w:rsidR="008E4DA5" w:rsidRPr="00051C8D">
        <w:rPr>
          <w:rStyle w:val="FontStyle90"/>
          <w:rFonts w:ascii="Times New Roman" w:hAnsi="Times New Roman" w:cs="Times New Roman"/>
          <w:sz w:val="28"/>
          <w:szCs w:val="28"/>
        </w:rPr>
        <w:t>м), индивидуальным пред</w:t>
      </w:r>
      <w:r w:rsidRPr="00051C8D">
        <w:rPr>
          <w:rStyle w:val="FontStyle90"/>
          <w:rFonts w:ascii="Times New Roman" w:hAnsi="Times New Roman" w:cs="Times New Roman"/>
          <w:sz w:val="28"/>
          <w:szCs w:val="28"/>
        </w:rPr>
        <w:t>принимателям, физическим лицам</w:t>
      </w:r>
      <w:r w:rsidR="008D03FA" w:rsidRPr="00051C8D">
        <w:rPr>
          <w:rStyle w:val="FontStyle90"/>
          <w:rFonts w:ascii="Times New Roman" w:hAnsi="Times New Roman" w:cs="Times New Roman"/>
          <w:sz w:val="28"/>
          <w:szCs w:val="28"/>
        </w:rPr>
        <w:t>-</w:t>
      </w:r>
      <w:r w:rsidRPr="00051C8D">
        <w:rPr>
          <w:rStyle w:val="FontStyle90"/>
          <w:rFonts w:ascii="Times New Roman" w:hAnsi="Times New Roman" w:cs="Times New Roman"/>
          <w:sz w:val="28"/>
          <w:szCs w:val="28"/>
        </w:rPr>
        <w:t xml:space="preserve"> производителям </w:t>
      </w:r>
      <w:r w:rsidR="00F0147D" w:rsidRPr="00051C8D">
        <w:rPr>
          <w:rStyle w:val="FontStyle90"/>
          <w:rFonts w:ascii="Times New Roman" w:hAnsi="Times New Roman" w:cs="Times New Roman"/>
          <w:sz w:val="28"/>
          <w:szCs w:val="28"/>
        </w:rPr>
        <w:t>товаров, работ, услуг</w:t>
      </w:r>
      <w:r w:rsidRPr="00051C8D">
        <w:rPr>
          <w:rStyle w:val="FontStyle90"/>
          <w:rFonts w:ascii="Times New Roman" w:hAnsi="Times New Roman" w:cs="Times New Roman"/>
          <w:sz w:val="28"/>
          <w:szCs w:val="28"/>
        </w:rPr>
        <w:t>;</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о</w:t>
      </w:r>
      <w:r w:rsidR="008E4DA5" w:rsidRPr="00051C8D">
        <w:rPr>
          <w:rStyle w:val="FontStyle90"/>
          <w:rFonts w:ascii="Times New Roman" w:hAnsi="Times New Roman" w:cs="Times New Roman"/>
          <w:sz w:val="28"/>
          <w:szCs w:val="28"/>
        </w:rPr>
        <w:t>собенности исполнения</w:t>
      </w:r>
      <w:r w:rsidRPr="00051C8D">
        <w:rPr>
          <w:rStyle w:val="FontStyle90"/>
          <w:rFonts w:ascii="Times New Roman" w:hAnsi="Times New Roman" w:cs="Times New Roman"/>
          <w:sz w:val="28"/>
          <w:szCs w:val="28"/>
        </w:rPr>
        <w:t xml:space="preserve"> бюджета</w:t>
      </w:r>
      <w:r w:rsidR="004039FC" w:rsidRPr="00051C8D">
        <w:rPr>
          <w:rStyle w:val="FontStyle90"/>
          <w:rFonts w:ascii="Times New Roman" w:hAnsi="Times New Roman" w:cs="Times New Roman"/>
          <w:sz w:val="28"/>
          <w:szCs w:val="28"/>
        </w:rPr>
        <w:t xml:space="preserve"> </w:t>
      </w:r>
      <w:r w:rsidR="00BB54C9" w:rsidRPr="00051C8D">
        <w:rPr>
          <w:rStyle w:val="FontStyle90"/>
          <w:rFonts w:ascii="Times New Roman" w:hAnsi="Times New Roman" w:cs="Times New Roman"/>
          <w:sz w:val="28"/>
          <w:szCs w:val="28"/>
        </w:rPr>
        <w:t>городского поселения</w:t>
      </w:r>
      <w:r w:rsidRPr="00051C8D">
        <w:rPr>
          <w:rStyle w:val="FontStyle90"/>
          <w:rFonts w:ascii="Times New Roman" w:hAnsi="Times New Roman" w:cs="Times New Roman"/>
          <w:sz w:val="28"/>
          <w:szCs w:val="28"/>
        </w:rPr>
        <w:t>;</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объем и структура источников фи</w:t>
      </w:r>
      <w:r w:rsidR="0036756E" w:rsidRPr="00051C8D">
        <w:rPr>
          <w:rStyle w:val="FontStyle90"/>
          <w:rFonts w:ascii="Times New Roman" w:hAnsi="Times New Roman" w:cs="Times New Roman"/>
          <w:sz w:val="28"/>
          <w:szCs w:val="28"/>
        </w:rPr>
        <w:t xml:space="preserve">нансирования </w:t>
      </w:r>
      <w:r w:rsidR="00BB54C9" w:rsidRPr="00051C8D">
        <w:rPr>
          <w:rStyle w:val="FontStyle90"/>
          <w:rFonts w:ascii="Times New Roman" w:hAnsi="Times New Roman" w:cs="Times New Roman"/>
          <w:sz w:val="28"/>
          <w:szCs w:val="28"/>
        </w:rPr>
        <w:t>дефицита бюджета</w:t>
      </w:r>
      <w:r w:rsidRPr="00051C8D">
        <w:rPr>
          <w:rStyle w:val="FontStyle90"/>
          <w:rFonts w:ascii="Times New Roman" w:hAnsi="Times New Roman" w:cs="Times New Roman"/>
          <w:sz w:val="28"/>
          <w:szCs w:val="28"/>
        </w:rPr>
        <w:t xml:space="preserve"> </w:t>
      </w:r>
      <w:r w:rsidR="00BB54C9" w:rsidRPr="00051C8D">
        <w:rPr>
          <w:rStyle w:val="FontStyle90"/>
          <w:rFonts w:ascii="Times New Roman" w:hAnsi="Times New Roman" w:cs="Times New Roman"/>
          <w:sz w:val="28"/>
          <w:szCs w:val="28"/>
        </w:rPr>
        <w:t>Унечского городского поселения</w:t>
      </w:r>
      <w:r w:rsidRPr="00051C8D">
        <w:rPr>
          <w:rStyle w:val="FontStyle90"/>
          <w:rFonts w:ascii="Times New Roman" w:hAnsi="Times New Roman" w:cs="Times New Roman"/>
          <w:sz w:val="28"/>
          <w:szCs w:val="28"/>
        </w:rPr>
        <w:t>;</w:t>
      </w:r>
    </w:p>
    <w:p w:rsidR="00DA040E" w:rsidRPr="00051C8D" w:rsidRDefault="0036756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 xml:space="preserve">верхний предел </w:t>
      </w:r>
      <w:r w:rsidR="00BB54C9" w:rsidRPr="00051C8D">
        <w:rPr>
          <w:rStyle w:val="FontStyle90"/>
          <w:rFonts w:ascii="Times New Roman" w:hAnsi="Times New Roman" w:cs="Times New Roman"/>
          <w:sz w:val="28"/>
          <w:szCs w:val="28"/>
        </w:rPr>
        <w:t>муниципального внутреннего</w:t>
      </w:r>
      <w:r w:rsidRPr="00051C8D">
        <w:rPr>
          <w:rStyle w:val="FontStyle90"/>
          <w:rFonts w:ascii="Times New Roman" w:hAnsi="Times New Roman" w:cs="Times New Roman"/>
          <w:sz w:val="28"/>
          <w:szCs w:val="28"/>
        </w:rPr>
        <w:t xml:space="preserve"> долга муниципального образования Унечск</w:t>
      </w:r>
      <w:r w:rsidR="00BB54C9" w:rsidRPr="00051C8D">
        <w:rPr>
          <w:rStyle w:val="FontStyle90"/>
          <w:rFonts w:ascii="Times New Roman" w:hAnsi="Times New Roman" w:cs="Times New Roman"/>
          <w:sz w:val="28"/>
          <w:szCs w:val="28"/>
        </w:rPr>
        <w:t>ое городское поселение</w:t>
      </w:r>
      <w:r w:rsidR="00ED2C7B">
        <w:rPr>
          <w:rStyle w:val="FontStyle90"/>
          <w:rFonts w:ascii="Times New Roman" w:hAnsi="Times New Roman" w:cs="Times New Roman"/>
          <w:sz w:val="28"/>
          <w:szCs w:val="28"/>
        </w:rPr>
        <w:t xml:space="preserve"> Унечского муниципального района Брянской области</w:t>
      </w:r>
      <w:r w:rsidR="00DA040E" w:rsidRPr="00051C8D">
        <w:rPr>
          <w:rStyle w:val="FontStyle90"/>
          <w:rFonts w:ascii="Times New Roman" w:hAnsi="Times New Roman" w:cs="Times New Roman"/>
          <w:sz w:val="28"/>
          <w:szCs w:val="28"/>
        </w:rPr>
        <w:t xml:space="preserve"> по </w:t>
      </w:r>
      <w:r w:rsidRPr="00051C8D">
        <w:rPr>
          <w:rStyle w:val="FontStyle91"/>
          <w:rFonts w:ascii="Times New Roman" w:hAnsi="Times New Roman" w:cs="Times New Roman"/>
          <w:b w:val="0"/>
          <w:sz w:val="28"/>
          <w:szCs w:val="28"/>
        </w:rPr>
        <w:t>муниципальным</w:t>
      </w:r>
      <w:r w:rsidR="00DA040E" w:rsidRPr="00051C8D">
        <w:rPr>
          <w:rStyle w:val="FontStyle91"/>
          <w:rFonts w:ascii="Times New Roman" w:hAnsi="Times New Roman" w:cs="Times New Roman"/>
          <w:b w:val="0"/>
          <w:sz w:val="28"/>
          <w:szCs w:val="28"/>
        </w:rPr>
        <w:t xml:space="preserve"> гарантиям </w:t>
      </w:r>
      <w:r w:rsidRPr="00051C8D">
        <w:rPr>
          <w:rStyle w:val="FontStyle90"/>
          <w:rFonts w:ascii="Times New Roman" w:hAnsi="Times New Roman" w:cs="Times New Roman"/>
          <w:sz w:val="28"/>
          <w:szCs w:val="28"/>
        </w:rPr>
        <w:t xml:space="preserve">(обязательства Унечского </w:t>
      </w:r>
      <w:r w:rsidR="00BB54C9" w:rsidRPr="00051C8D">
        <w:rPr>
          <w:rStyle w:val="FontStyle90"/>
          <w:rFonts w:ascii="Times New Roman" w:hAnsi="Times New Roman" w:cs="Times New Roman"/>
          <w:sz w:val="28"/>
          <w:szCs w:val="28"/>
        </w:rPr>
        <w:t>городского поселения</w:t>
      </w:r>
      <w:r w:rsidR="008E7E25">
        <w:rPr>
          <w:rStyle w:val="FontStyle90"/>
          <w:rFonts w:ascii="Times New Roman" w:hAnsi="Times New Roman" w:cs="Times New Roman"/>
          <w:sz w:val="28"/>
          <w:szCs w:val="28"/>
        </w:rPr>
        <w:t xml:space="preserve"> при наступ</w:t>
      </w:r>
      <w:r w:rsidR="00DA040E" w:rsidRPr="00051C8D">
        <w:rPr>
          <w:rStyle w:val="FontStyle90"/>
          <w:rFonts w:ascii="Times New Roman" w:hAnsi="Times New Roman" w:cs="Times New Roman"/>
          <w:sz w:val="28"/>
          <w:szCs w:val="28"/>
        </w:rPr>
        <w:t xml:space="preserve">лении предусмотренного в гарантии события </w:t>
      </w:r>
      <w:r w:rsidR="00DA040E" w:rsidRPr="00051C8D">
        <w:rPr>
          <w:rStyle w:val="FontStyle90"/>
          <w:rFonts w:ascii="Times New Roman" w:hAnsi="Times New Roman" w:cs="Times New Roman"/>
          <w:sz w:val="28"/>
          <w:szCs w:val="28"/>
        </w:rPr>
        <w:lastRenderedPageBreak/>
        <w:t>(гарантийного случая) уплатить лицу, в пользу которого предоставлена гара</w:t>
      </w:r>
      <w:r w:rsidR="008E7E25">
        <w:rPr>
          <w:rStyle w:val="FontStyle90"/>
          <w:rFonts w:ascii="Times New Roman" w:hAnsi="Times New Roman" w:cs="Times New Roman"/>
          <w:sz w:val="28"/>
          <w:szCs w:val="28"/>
        </w:rPr>
        <w:t>нтия (бенефициару), по его пись</w:t>
      </w:r>
      <w:r w:rsidR="00DA040E" w:rsidRPr="00051C8D">
        <w:rPr>
          <w:rStyle w:val="FontStyle90"/>
          <w:rFonts w:ascii="Times New Roman" w:hAnsi="Times New Roman" w:cs="Times New Roman"/>
          <w:sz w:val="28"/>
          <w:szCs w:val="28"/>
        </w:rPr>
        <w:t>менному требованию определ</w:t>
      </w:r>
      <w:r w:rsidRPr="00051C8D">
        <w:rPr>
          <w:rStyle w:val="FontStyle90"/>
          <w:rFonts w:ascii="Times New Roman" w:hAnsi="Times New Roman" w:cs="Times New Roman"/>
          <w:sz w:val="28"/>
          <w:szCs w:val="28"/>
        </w:rPr>
        <w:t>енную денежную сумму)</w:t>
      </w:r>
      <w:r w:rsidR="00DA040E" w:rsidRPr="00051C8D">
        <w:rPr>
          <w:rStyle w:val="FontStyle90"/>
          <w:rFonts w:ascii="Times New Roman" w:hAnsi="Times New Roman" w:cs="Times New Roman"/>
          <w:sz w:val="28"/>
          <w:szCs w:val="28"/>
        </w:rPr>
        <w:t>;</w:t>
      </w:r>
    </w:p>
    <w:p w:rsidR="00345B31"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формат и сроки представления отче</w:t>
      </w:r>
      <w:r w:rsidR="0036756E" w:rsidRPr="00051C8D">
        <w:rPr>
          <w:rStyle w:val="FontStyle90"/>
          <w:rFonts w:ascii="Times New Roman" w:hAnsi="Times New Roman" w:cs="Times New Roman"/>
          <w:sz w:val="28"/>
          <w:szCs w:val="28"/>
        </w:rPr>
        <w:t xml:space="preserve">тности об исполнении </w:t>
      </w:r>
      <w:r w:rsidR="00B54EDF" w:rsidRPr="00051C8D">
        <w:rPr>
          <w:rStyle w:val="FontStyle90"/>
          <w:rFonts w:ascii="Times New Roman" w:hAnsi="Times New Roman" w:cs="Times New Roman"/>
          <w:sz w:val="28"/>
          <w:szCs w:val="28"/>
        </w:rPr>
        <w:t>бюджета городского поселения</w:t>
      </w:r>
      <w:r w:rsidR="00345B31" w:rsidRPr="00051C8D">
        <w:rPr>
          <w:rStyle w:val="FontStyle90"/>
          <w:rFonts w:ascii="Times New Roman" w:hAnsi="Times New Roman" w:cs="Times New Roman"/>
          <w:sz w:val="28"/>
          <w:szCs w:val="28"/>
        </w:rPr>
        <w:t>;</w:t>
      </w:r>
    </w:p>
    <w:p w:rsidR="00DA040E" w:rsidRPr="00051C8D" w:rsidRDefault="00345B31"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вступление в силу решения о бюджете</w:t>
      </w:r>
      <w:r w:rsidR="0036756E" w:rsidRPr="00051C8D">
        <w:rPr>
          <w:rStyle w:val="FontStyle90"/>
          <w:rFonts w:ascii="Times New Roman" w:hAnsi="Times New Roman" w:cs="Times New Roman"/>
          <w:sz w:val="28"/>
          <w:szCs w:val="28"/>
        </w:rPr>
        <w:t>.</w:t>
      </w:r>
    </w:p>
    <w:p w:rsidR="00DA040E" w:rsidRPr="00051C8D" w:rsidRDefault="0036756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Основными приложениями к решению о бюджете Унечск</w:t>
      </w:r>
      <w:r w:rsidR="00B54EDF" w:rsidRPr="00051C8D">
        <w:rPr>
          <w:rStyle w:val="FontStyle90"/>
          <w:rFonts w:ascii="Times New Roman" w:hAnsi="Times New Roman" w:cs="Times New Roman"/>
          <w:sz w:val="28"/>
          <w:szCs w:val="28"/>
        </w:rPr>
        <w:t>о</w:t>
      </w:r>
      <w:r w:rsidR="008107BD">
        <w:rPr>
          <w:rStyle w:val="FontStyle90"/>
          <w:rFonts w:ascii="Times New Roman" w:hAnsi="Times New Roman" w:cs="Times New Roman"/>
          <w:sz w:val="28"/>
          <w:szCs w:val="28"/>
        </w:rPr>
        <w:t>го</w:t>
      </w:r>
      <w:r w:rsidR="00B54EDF" w:rsidRPr="00051C8D">
        <w:rPr>
          <w:rStyle w:val="FontStyle90"/>
          <w:rFonts w:ascii="Times New Roman" w:hAnsi="Times New Roman" w:cs="Times New Roman"/>
          <w:sz w:val="28"/>
          <w:szCs w:val="28"/>
        </w:rPr>
        <w:t xml:space="preserve"> городско</w:t>
      </w:r>
      <w:r w:rsidR="008107BD">
        <w:rPr>
          <w:rStyle w:val="FontStyle90"/>
          <w:rFonts w:ascii="Times New Roman" w:hAnsi="Times New Roman" w:cs="Times New Roman"/>
          <w:sz w:val="28"/>
          <w:szCs w:val="28"/>
        </w:rPr>
        <w:t>го</w:t>
      </w:r>
      <w:r w:rsidR="00B54EDF" w:rsidRPr="00051C8D">
        <w:rPr>
          <w:rStyle w:val="FontStyle90"/>
          <w:rFonts w:ascii="Times New Roman" w:hAnsi="Times New Roman" w:cs="Times New Roman"/>
          <w:sz w:val="28"/>
          <w:szCs w:val="28"/>
        </w:rPr>
        <w:t xml:space="preserve"> поселени</w:t>
      </w:r>
      <w:r w:rsidR="008107BD">
        <w:rPr>
          <w:rStyle w:val="FontStyle90"/>
          <w:rFonts w:ascii="Times New Roman" w:hAnsi="Times New Roman" w:cs="Times New Roman"/>
          <w:sz w:val="28"/>
          <w:szCs w:val="28"/>
        </w:rPr>
        <w:t>я Унечского муниципального района Брянской области</w:t>
      </w:r>
      <w:r w:rsidR="00932FC7" w:rsidRPr="00051C8D">
        <w:rPr>
          <w:rStyle w:val="FontStyle90"/>
          <w:rFonts w:ascii="Times New Roman" w:hAnsi="Times New Roman" w:cs="Times New Roman"/>
          <w:sz w:val="28"/>
          <w:szCs w:val="28"/>
        </w:rPr>
        <w:t xml:space="preserve"> на 20</w:t>
      </w:r>
      <w:r w:rsidR="008107BD">
        <w:rPr>
          <w:rStyle w:val="FontStyle90"/>
          <w:rFonts w:ascii="Times New Roman" w:hAnsi="Times New Roman" w:cs="Times New Roman"/>
          <w:sz w:val="28"/>
          <w:szCs w:val="28"/>
        </w:rPr>
        <w:t>2</w:t>
      </w:r>
      <w:r w:rsidR="00C47A71">
        <w:rPr>
          <w:rStyle w:val="FontStyle90"/>
          <w:rFonts w:ascii="Times New Roman" w:hAnsi="Times New Roman" w:cs="Times New Roman"/>
          <w:sz w:val="28"/>
          <w:szCs w:val="28"/>
        </w:rPr>
        <w:t>5</w:t>
      </w:r>
      <w:r w:rsidR="00932FC7" w:rsidRPr="00051C8D">
        <w:rPr>
          <w:rStyle w:val="FontStyle90"/>
          <w:rFonts w:ascii="Times New Roman" w:hAnsi="Times New Roman" w:cs="Times New Roman"/>
          <w:sz w:val="28"/>
          <w:szCs w:val="28"/>
        </w:rPr>
        <w:t xml:space="preserve"> год и на плановый период </w:t>
      </w:r>
      <w:r w:rsidR="00DE3FCA" w:rsidRPr="00051C8D">
        <w:rPr>
          <w:rStyle w:val="FontStyle90"/>
          <w:rFonts w:ascii="Times New Roman" w:hAnsi="Times New Roman" w:cs="Times New Roman"/>
          <w:sz w:val="28"/>
          <w:szCs w:val="28"/>
        </w:rPr>
        <w:t>20</w:t>
      </w:r>
      <w:r w:rsidR="00865AC3">
        <w:rPr>
          <w:rStyle w:val="FontStyle90"/>
          <w:rFonts w:ascii="Times New Roman" w:hAnsi="Times New Roman" w:cs="Times New Roman"/>
          <w:sz w:val="28"/>
          <w:szCs w:val="28"/>
        </w:rPr>
        <w:t>2</w:t>
      </w:r>
      <w:r w:rsidR="00C47A71">
        <w:rPr>
          <w:rStyle w:val="FontStyle90"/>
          <w:rFonts w:ascii="Times New Roman" w:hAnsi="Times New Roman" w:cs="Times New Roman"/>
          <w:sz w:val="28"/>
          <w:szCs w:val="28"/>
        </w:rPr>
        <w:t>6</w:t>
      </w:r>
      <w:r w:rsidR="00DE3FCA" w:rsidRPr="00051C8D">
        <w:rPr>
          <w:rStyle w:val="FontStyle90"/>
          <w:rFonts w:ascii="Times New Roman" w:hAnsi="Times New Roman" w:cs="Times New Roman"/>
          <w:sz w:val="28"/>
          <w:szCs w:val="28"/>
        </w:rPr>
        <w:t xml:space="preserve"> и 20</w:t>
      </w:r>
      <w:r w:rsidR="000F7997">
        <w:rPr>
          <w:rStyle w:val="FontStyle90"/>
          <w:rFonts w:ascii="Times New Roman" w:hAnsi="Times New Roman" w:cs="Times New Roman"/>
          <w:sz w:val="28"/>
          <w:szCs w:val="28"/>
        </w:rPr>
        <w:t>2</w:t>
      </w:r>
      <w:r w:rsidR="00C47A71">
        <w:rPr>
          <w:rStyle w:val="FontStyle90"/>
          <w:rFonts w:ascii="Times New Roman" w:hAnsi="Times New Roman" w:cs="Times New Roman"/>
          <w:sz w:val="28"/>
          <w:szCs w:val="28"/>
        </w:rPr>
        <w:t>7</w:t>
      </w:r>
      <w:r w:rsidR="00DE3FCA" w:rsidRPr="00051C8D">
        <w:rPr>
          <w:rStyle w:val="FontStyle90"/>
          <w:rFonts w:ascii="Times New Roman" w:hAnsi="Times New Roman" w:cs="Times New Roman"/>
          <w:sz w:val="28"/>
          <w:szCs w:val="28"/>
        </w:rPr>
        <w:t xml:space="preserve"> годов</w:t>
      </w:r>
      <w:r w:rsidR="008E4DA5" w:rsidRPr="00051C8D">
        <w:rPr>
          <w:rStyle w:val="FontStyle90"/>
          <w:rFonts w:ascii="Times New Roman" w:hAnsi="Times New Roman" w:cs="Times New Roman"/>
          <w:sz w:val="28"/>
          <w:szCs w:val="28"/>
        </w:rPr>
        <w:t xml:space="preserve"> явля</w:t>
      </w:r>
      <w:r w:rsidR="00DA040E" w:rsidRPr="00051C8D">
        <w:rPr>
          <w:rStyle w:val="FontStyle90"/>
          <w:rFonts w:ascii="Times New Roman" w:hAnsi="Times New Roman" w:cs="Times New Roman"/>
          <w:sz w:val="28"/>
          <w:szCs w:val="28"/>
        </w:rPr>
        <w:t>ются:</w:t>
      </w:r>
    </w:p>
    <w:p w:rsidR="00DA040E" w:rsidRPr="00051C8D" w:rsidRDefault="008E4DA5"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доход</w:t>
      </w:r>
      <w:r w:rsidR="00345B31" w:rsidRPr="00051C8D">
        <w:rPr>
          <w:rStyle w:val="FontStyle90"/>
          <w:rFonts w:ascii="Times New Roman" w:hAnsi="Times New Roman" w:cs="Times New Roman"/>
          <w:sz w:val="28"/>
          <w:szCs w:val="28"/>
        </w:rPr>
        <w:t>ы</w:t>
      </w:r>
      <w:r w:rsidR="00DA040E" w:rsidRPr="00051C8D">
        <w:rPr>
          <w:rStyle w:val="FontStyle90"/>
          <w:rFonts w:ascii="Times New Roman" w:hAnsi="Times New Roman" w:cs="Times New Roman"/>
          <w:sz w:val="28"/>
          <w:szCs w:val="28"/>
        </w:rPr>
        <w:t xml:space="preserve"> бюджета</w:t>
      </w:r>
      <w:r w:rsidR="00B54EDF" w:rsidRPr="00051C8D">
        <w:rPr>
          <w:rStyle w:val="FontStyle90"/>
          <w:rFonts w:ascii="Times New Roman" w:hAnsi="Times New Roman" w:cs="Times New Roman"/>
          <w:sz w:val="28"/>
          <w:szCs w:val="28"/>
        </w:rPr>
        <w:t xml:space="preserve"> Унечско</w:t>
      </w:r>
      <w:r w:rsidR="008107BD">
        <w:rPr>
          <w:rStyle w:val="FontStyle90"/>
          <w:rFonts w:ascii="Times New Roman" w:hAnsi="Times New Roman" w:cs="Times New Roman"/>
          <w:sz w:val="28"/>
          <w:szCs w:val="28"/>
        </w:rPr>
        <w:t>го</w:t>
      </w:r>
      <w:r w:rsidR="00B54EDF" w:rsidRPr="00051C8D">
        <w:rPr>
          <w:rStyle w:val="FontStyle90"/>
          <w:rFonts w:ascii="Times New Roman" w:hAnsi="Times New Roman" w:cs="Times New Roman"/>
          <w:sz w:val="28"/>
          <w:szCs w:val="28"/>
        </w:rPr>
        <w:t xml:space="preserve"> городско</w:t>
      </w:r>
      <w:r w:rsidR="008107BD">
        <w:rPr>
          <w:rStyle w:val="FontStyle90"/>
          <w:rFonts w:ascii="Times New Roman" w:hAnsi="Times New Roman" w:cs="Times New Roman"/>
          <w:sz w:val="28"/>
          <w:szCs w:val="28"/>
        </w:rPr>
        <w:t>го</w:t>
      </w:r>
      <w:r w:rsidR="00B54EDF" w:rsidRPr="00051C8D">
        <w:rPr>
          <w:rStyle w:val="FontStyle90"/>
          <w:rFonts w:ascii="Times New Roman" w:hAnsi="Times New Roman" w:cs="Times New Roman"/>
          <w:sz w:val="28"/>
          <w:szCs w:val="28"/>
        </w:rPr>
        <w:t xml:space="preserve"> </w:t>
      </w:r>
      <w:r w:rsidR="001538A5" w:rsidRPr="00051C8D">
        <w:rPr>
          <w:rStyle w:val="FontStyle90"/>
          <w:rFonts w:ascii="Times New Roman" w:hAnsi="Times New Roman" w:cs="Times New Roman"/>
          <w:sz w:val="28"/>
          <w:szCs w:val="28"/>
        </w:rPr>
        <w:t>поселени</w:t>
      </w:r>
      <w:r w:rsidR="008107BD">
        <w:rPr>
          <w:rStyle w:val="FontStyle90"/>
          <w:rFonts w:ascii="Times New Roman" w:hAnsi="Times New Roman" w:cs="Times New Roman"/>
          <w:sz w:val="28"/>
          <w:szCs w:val="28"/>
        </w:rPr>
        <w:t>я Унечского муниципального района Брянской области</w:t>
      </w:r>
      <w:r w:rsidR="001538A5" w:rsidRPr="00051C8D">
        <w:rPr>
          <w:rStyle w:val="FontStyle90"/>
          <w:rFonts w:ascii="Times New Roman" w:hAnsi="Times New Roman" w:cs="Times New Roman"/>
          <w:sz w:val="28"/>
          <w:szCs w:val="28"/>
        </w:rPr>
        <w:t xml:space="preserve"> на</w:t>
      </w:r>
      <w:r w:rsidR="00DA040E" w:rsidRPr="00051C8D">
        <w:rPr>
          <w:rStyle w:val="FontStyle90"/>
          <w:rFonts w:ascii="Times New Roman" w:hAnsi="Times New Roman" w:cs="Times New Roman"/>
          <w:sz w:val="28"/>
          <w:szCs w:val="28"/>
        </w:rPr>
        <w:t xml:space="preserve"> </w:t>
      </w:r>
      <w:r w:rsidR="008E7E25" w:rsidRPr="00051C8D">
        <w:rPr>
          <w:rStyle w:val="FontStyle90"/>
          <w:rFonts w:ascii="Times New Roman" w:hAnsi="Times New Roman" w:cs="Times New Roman"/>
          <w:sz w:val="28"/>
          <w:szCs w:val="28"/>
        </w:rPr>
        <w:t>20</w:t>
      </w:r>
      <w:r w:rsidR="008E7E25">
        <w:rPr>
          <w:rStyle w:val="FontStyle90"/>
          <w:rFonts w:ascii="Times New Roman" w:hAnsi="Times New Roman" w:cs="Times New Roman"/>
          <w:sz w:val="28"/>
          <w:szCs w:val="28"/>
        </w:rPr>
        <w:t>2</w:t>
      </w:r>
      <w:r w:rsidR="00C47A71">
        <w:rPr>
          <w:rStyle w:val="FontStyle90"/>
          <w:rFonts w:ascii="Times New Roman" w:hAnsi="Times New Roman" w:cs="Times New Roman"/>
          <w:sz w:val="28"/>
          <w:szCs w:val="28"/>
        </w:rPr>
        <w:t>5</w:t>
      </w:r>
      <w:r w:rsidR="008E7E25" w:rsidRPr="00051C8D">
        <w:rPr>
          <w:rStyle w:val="FontStyle90"/>
          <w:rFonts w:ascii="Times New Roman" w:hAnsi="Times New Roman" w:cs="Times New Roman"/>
          <w:sz w:val="28"/>
          <w:szCs w:val="28"/>
        </w:rPr>
        <w:t xml:space="preserve"> год и на плановый период 20</w:t>
      </w:r>
      <w:r w:rsidR="008E7E25">
        <w:rPr>
          <w:rStyle w:val="FontStyle90"/>
          <w:rFonts w:ascii="Times New Roman" w:hAnsi="Times New Roman" w:cs="Times New Roman"/>
          <w:sz w:val="28"/>
          <w:szCs w:val="28"/>
        </w:rPr>
        <w:t>2</w:t>
      </w:r>
      <w:r w:rsidR="00C47A71">
        <w:rPr>
          <w:rStyle w:val="FontStyle90"/>
          <w:rFonts w:ascii="Times New Roman" w:hAnsi="Times New Roman" w:cs="Times New Roman"/>
          <w:sz w:val="28"/>
          <w:szCs w:val="28"/>
        </w:rPr>
        <w:t>6</w:t>
      </w:r>
      <w:r w:rsidR="008E7E25" w:rsidRPr="00051C8D">
        <w:rPr>
          <w:rStyle w:val="FontStyle90"/>
          <w:rFonts w:ascii="Times New Roman" w:hAnsi="Times New Roman" w:cs="Times New Roman"/>
          <w:sz w:val="28"/>
          <w:szCs w:val="28"/>
        </w:rPr>
        <w:t xml:space="preserve"> и 20</w:t>
      </w:r>
      <w:r w:rsidR="008E7E25">
        <w:rPr>
          <w:rStyle w:val="FontStyle90"/>
          <w:rFonts w:ascii="Times New Roman" w:hAnsi="Times New Roman" w:cs="Times New Roman"/>
          <w:sz w:val="28"/>
          <w:szCs w:val="28"/>
        </w:rPr>
        <w:t>2</w:t>
      </w:r>
      <w:r w:rsidR="00C47A71">
        <w:rPr>
          <w:rStyle w:val="FontStyle90"/>
          <w:rFonts w:ascii="Times New Roman" w:hAnsi="Times New Roman" w:cs="Times New Roman"/>
          <w:sz w:val="28"/>
          <w:szCs w:val="28"/>
        </w:rPr>
        <w:t>7</w:t>
      </w:r>
      <w:r w:rsidR="00E24C92" w:rsidRPr="00051C8D">
        <w:rPr>
          <w:rStyle w:val="FontStyle90"/>
          <w:rFonts w:ascii="Times New Roman" w:hAnsi="Times New Roman" w:cs="Times New Roman"/>
          <w:sz w:val="28"/>
          <w:szCs w:val="28"/>
        </w:rPr>
        <w:t xml:space="preserve"> годов </w:t>
      </w:r>
      <w:r w:rsidR="004E2D64" w:rsidRPr="00051C8D">
        <w:rPr>
          <w:rStyle w:val="FontStyle90"/>
          <w:rFonts w:ascii="Times New Roman" w:hAnsi="Times New Roman" w:cs="Times New Roman"/>
          <w:sz w:val="28"/>
          <w:szCs w:val="28"/>
        </w:rPr>
        <w:t>(</w:t>
      </w:r>
      <w:r w:rsidR="001538A5" w:rsidRPr="00051C8D">
        <w:rPr>
          <w:rStyle w:val="FontStyle90"/>
          <w:rFonts w:ascii="Times New Roman" w:hAnsi="Times New Roman" w:cs="Times New Roman"/>
          <w:sz w:val="28"/>
          <w:szCs w:val="28"/>
        </w:rPr>
        <w:t>приложение 1)</w:t>
      </w:r>
      <w:r w:rsidR="00DA040E" w:rsidRPr="00051C8D">
        <w:rPr>
          <w:rStyle w:val="FontStyle90"/>
          <w:rFonts w:ascii="Times New Roman" w:hAnsi="Times New Roman" w:cs="Times New Roman"/>
          <w:sz w:val="28"/>
          <w:szCs w:val="28"/>
        </w:rPr>
        <w:t>;</w:t>
      </w:r>
    </w:p>
    <w:p w:rsidR="00DA040E"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рас</w:t>
      </w:r>
      <w:r w:rsidR="0036756E" w:rsidRPr="00051C8D">
        <w:rPr>
          <w:rStyle w:val="FontStyle90"/>
          <w:rFonts w:ascii="Times New Roman" w:hAnsi="Times New Roman" w:cs="Times New Roman"/>
          <w:sz w:val="28"/>
          <w:szCs w:val="28"/>
        </w:rPr>
        <w:t xml:space="preserve">пределение расходов </w:t>
      </w:r>
      <w:r w:rsidRPr="00051C8D">
        <w:rPr>
          <w:rStyle w:val="FontStyle90"/>
          <w:rFonts w:ascii="Times New Roman" w:hAnsi="Times New Roman" w:cs="Times New Roman"/>
          <w:sz w:val="28"/>
          <w:szCs w:val="28"/>
        </w:rPr>
        <w:t>бюджета</w:t>
      </w:r>
      <w:r w:rsidR="0036756E" w:rsidRPr="00051C8D">
        <w:rPr>
          <w:rStyle w:val="FontStyle90"/>
          <w:rFonts w:ascii="Times New Roman" w:hAnsi="Times New Roman" w:cs="Times New Roman"/>
          <w:sz w:val="28"/>
          <w:szCs w:val="28"/>
        </w:rPr>
        <w:t xml:space="preserve"> </w:t>
      </w:r>
      <w:r w:rsidR="00B54EDF" w:rsidRPr="00051C8D">
        <w:rPr>
          <w:rStyle w:val="FontStyle90"/>
          <w:rFonts w:ascii="Times New Roman" w:hAnsi="Times New Roman" w:cs="Times New Roman"/>
          <w:sz w:val="28"/>
          <w:szCs w:val="28"/>
        </w:rPr>
        <w:t>Унечско</w:t>
      </w:r>
      <w:r w:rsidR="008107BD">
        <w:rPr>
          <w:rStyle w:val="FontStyle90"/>
          <w:rFonts w:ascii="Times New Roman" w:hAnsi="Times New Roman" w:cs="Times New Roman"/>
          <w:sz w:val="28"/>
          <w:szCs w:val="28"/>
        </w:rPr>
        <w:t>го</w:t>
      </w:r>
      <w:r w:rsidR="00B54EDF" w:rsidRPr="00051C8D">
        <w:rPr>
          <w:rStyle w:val="FontStyle90"/>
          <w:rFonts w:ascii="Times New Roman" w:hAnsi="Times New Roman" w:cs="Times New Roman"/>
          <w:sz w:val="28"/>
          <w:szCs w:val="28"/>
        </w:rPr>
        <w:t xml:space="preserve"> городско</w:t>
      </w:r>
      <w:r w:rsidR="008107BD">
        <w:rPr>
          <w:rStyle w:val="FontStyle90"/>
          <w:rFonts w:ascii="Times New Roman" w:hAnsi="Times New Roman" w:cs="Times New Roman"/>
          <w:sz w:val="28"/>
          <w:szCs w:val="28"/>
        </w:rPr>
        <w:t>го</w:t>
      </w:r>
      <w:r w:rsidR="00B54EDF" w:rsidRPr="00051C8D">
        <w:rPr>
          <w:rStyle w:val="FontStyle90"/>
          <w:rFonts w:ascii="Times New Roman" w:hAnsi="Times New Roman" w:cs="Times New Roman"/>
          <w:sz w:val="28"/>
          <w:szCs w:val="28"/>
        </w:rPr>
        <w:t xml:space="preserve"> поселени</w:t>
      </w:r>
      <w:r w:rsidR="008107BD">
        <w:rPr>
          <w:rStyle w:val="FontStyle90"/>
          <w:rFonts w:ascii="Times New Roman" w:hAnsi="Times New Roman" w:cs="Times New Roman"/>
          <w:sz w:val="28"/>
          <w:szCs w:val="28"/>
        </w:rPr>
        <w:t>я Унечского муниципального района Брянской области</w:t>
      </w:r>
      <w:r w:rsidR="00B54EDF" w:rsidRPr="00051C8D">
        <w:rPr>
          <w:rStyle w:val="FontStyle90"/>
          <w:rFonts w:ascii="Times New Roman" w:hAnsi="Times New Roman" w:cs="Times New Roman"/>
          <w:sz w:val="28"/>
          <w:szCs w:val="28"/>
        </w:rPr>
        <w:t xml:space="preserve"> </w:t>
      </w:r>
      <w:r w:rsidR="0036756E" w:rsidRPr="00051C8D">
        <w:rPr>
          <w:rStyle w:val="FontStyle90"/>
          <w:rFonts w:ascii="Times New Roman" w:hAnsi="Times New Roman" w:cs="Times New Roman"/>
          <w:sz w:val="28"/>
          <w:szCs w:val="28"/>
        </w:rPr>
        <w:t>между органами местн</w:t>
      </w:r>
      <w:r w:rsidR="00A34540" w:rsidRPr="00051C8D">
        <w:rPr>
          <w:rStyle w:val="FontStyle90"/>
          <w:rFonts w:ascii="Times New Roman" w:hAnsi="Times New Roman" w:cs="Times New Roman"/>
          <w:sz w:val="28"/>
          <w:szCs w:val="28"/>
        </w:rPr>
        <w:t>ого самоуправления</w:t>
      </w:r>
      <w:r w:rsidR="00345B31" w:rsidRPr="00051C8D">
        <w:rPr>
          <w:rStyle w:val="FontStyle90"/>
          <w:rFonts w:ascii="Times New Roman" w:hAnsi="Times New Roman" w:cs="Times New Roman"/>
          <w:sz w:val="28"/>
          <w:szCs w:val="28"/>
        </w:rPr>
        <w:t xml:space="preserve"> (ведомственная </w:t>
      </w:r>
      <w:r w:rsidR="000075AB" w:rsidRPr="00051C8D">
        <w:rPr>
          <w:rStyle w:val="FontStyle90"/>
          <w:rFonts w:ascii="Times New Roman" w:hAnsi="Times New Roman" w:cs="Times New Roman"/>
          <w:sz w:val="28"/>
          <w:szCs w:val="28"/>
        </w:rPr>
        <w:t>структура)</w:t>
      </w:r>
      <w:r w:rsidR="001538A5" w:rsidRPr="00051C8D">
        <w:rPr>
          <w:rStyle w:val="FontStyle90"/>
          <w:rFonts w:ascii="Times New Roman" w:hAnsi="Times New Roman" w:cs="Times New Roman"/>
          <w:sz w:val="28"/>
          <w:szCs w:val="28"/>
        </w:rPr>
        <w:t xml:space="preserve"> </w:t>
      </w:r>
      <w:r w:rsidR="008E7E25" w:rsidRPr="00051C8D">
        <w:rPr>
          <w:rStyle w:val="FontStyle90"/>
          <w:rFonts w:ascii="Times New Roman" w:hAnsi="Times New Roman" w:cs="Times New Roman"/>
          <w:sz w:val="28"/>
          <w:szCs w:val="28"/>
        </w:rPr>
        <w:t>на 20</w:t>
      </w:r>
      <w:r w:rsidR="008E7E25">
        <w:rPr>
          <w:rStyle w:val="FontStyle90"/>
          <w:rFonts w:ascii="Times New Roman" w:hAnsi="Times New Roman" w:cs="Times New Roman"/>
          <w:sz w:val="28"/>
          <w:szCs w:val="28"/>
        </w:rPr>
        <w:t>2</w:t>
      </w:r>
      <w:r w:rsidR="00C47A71">
        <w:rPr>
          <w:rStyle w:val="FontStyle90"/>
          <w:rFonts w:ascii="Times New Roman" w:hAnsi="Times New Roman" w:cs="Times New Roman"/>
          <w:sz w:val="28"/>
          <w:szCs w:val="28"/>
        </w:rPr>
        <w:t>5</w:t>
      </w:r>
      <w:r w:rsidR="008E7E25" w:rsidRPr="00051C8D">
        <w:rPr>
          <w:rStyle w:val="FontStyle90"/>
          <w:rFonts w:ascii="Times New Roman" w:hAnsi="Times New Roman" w:cs="Times New Roman"/>
          <w:sz w:val="28"/>
          <w:szCs w:val="28"/>
        </w:rPr>
        <w:t xml:space="preserve"> год и на плановый период 20</w:t>
      </w:r>
      <w:r w:rsidR="00583BAE">
        <w:rPr>
          <w:rStyle w:val="FontStyle90"/>
          <w:rFonts w:ascii="Times New Roman" w:hAnsi="Times New Roman" w:cs="Times New Roman"/>
          <w:sz w:val="28"/>
          <w:szCs w:val="28"/>
        </w:rPr>
        <w:t>2</w:t>
      </w:r>
      <w:r w:rsidR="00C47A71">
        <w:rPr>
          <w:rStyle w:val="FontStyle90"/>
          <w:rFonts w:ascii="Times New Roman" w:hAnsi="Times New Roman" w:cs="Times New Roman"/>
          <w:sz w:val="28"/>
          <w:szCs w:val="28"/>
        </w:rPr>
        <w:t>6</w:t>
      </w:r>
      <w:r w:rsidR="008E7E25" w:rsidRPr="00051C8D">
        <w:rPr>
          <w:rStyle w:val="FontStyle90"/>
          <w:rFonts w:ascii="Times New Roman" w:hAnsi="Times New Roman" w:cs="Times New Roman"/>
          <w:sz w:val="28"/>
          <w:szCs w:val="28"/>
        </w:rPr>
        <w:t xml:space="preserve"> и 20</w:t>
      </w:r>
      <w:r w:rsidR="008E7E25">
        <w:rPr>
          <w:rStyle w:val="FontStyle90"/>
          <w:rFonts w:ascii="Times New Roman" w:hAnsi="Times New Roman" w:cs="Times New Roman"/>
          <w:sz w:val="28"/>
          <w:szCs w:val="28"/>
        </w:rPr>
        <w:t>2</w:t>
      </w:r>
      <w:r w:rsidR="00C47A71">
        <w:rPr>
          <w:rStyle w:val="FontStyle90"/>
          <w:rFonts w:ascii="Times New Roman" w:hAnsi="Times New Roman" w:cs="Times New Roman"/>
          <w:sz w:val="28"/>
          <w:szCs w:val="28"/>
        </w:rPr>
        <w:t>7</w:t>
      </w:r>
      <w:r w:rsidR="00E24C92" w:rsidRPr="00051C8D">
        <w:rPr>
          <w:rStyle w:val="FontStyle90"/>
          <w:rFonts w:ascii="Times New Roman" w:hAnsi="Times New Roman" w:cs="Times New Roman"/>
          <w:sz w:val="28"/>
          <w:szCs w:val="28"/>
        </w:rPr>
        <w:t>годов</w:t>
      </w:r>
      <w:r w:rsidR="006C1D76" w:rsidRPr="00051C8D">
        <w:rPr>
          <w:rStyle w:val="FontStyle90"/>
          <w:rFonts w:ascii="Times New Roman" w:hAnsi="Times New Roman" w:cs="Times New Roman"/>
          <w:sz w:val="28"/>
          <w:szCs w:val="28"/>
        </w:rPr>
        <w:t xml:space="preserve"> </w:t>
      </w:r>
      <w:r w:rsidR="000075AB" w:rsidRPr="00051C8D">
        <w:rPr>
          <w:rStyle w:val="FontStyle90"/>
          <w:rFonts w:ascii="Times New Roman" w:hAnsi="Times New Roman" w:cs="Times New Roman"/>
          <w:sz w:val="28"/>
          <w:szCs w:val="28"/>
        </w:rPr>
        <w:t>(</w:t>
      </w:r>
      <w:r w:rsidR="00A34540" w:rsidRPr="00051C8D">
        <w:rPr>
          <w:rStyle w:val="FontStyle90"/>
          <w:rFonts w:ascii="Times New Roman" w:hAnsi="Times New Roman" w:cs="Times New Roman"/>
          <w:sz w:val="28"/>
          <w:szCs w:val="28"/>
        </w:rPr>
        <w:t xml:space="preserve">приложение </w:t>
      </w:r>
      <w:r w:rsidR="009376CE">
        <w:rPr>
          <w:rStyle w:val="FontStyle90"/>
          <w:rFonts w:ascii="Times New Roman" w:hAnsi="Times New Roman" w:cs="Times New Roman"/>
          <w:sz w:val="28"/>
          <w:szCs w:val="28"/>
        </w:rPr>
        <w:t>3</w:t>
      </w:r>
      <w:r w:rsidR="001C1307" w:rsidRPr="00051C8D">
        <w:rPr>
          <w:rStyle w:val="FontStyle90"/>
          <w:rFonts w:ascii="Times New Roman" w:hAnsi="Times New Roman" w:cs="Times New Roman"/>
          <w:sz w:val="28"/>
          <w:szCs w:val="28"/>
        </w:rPr>
        <w:t>)</w:t>
      </w:r>
      <w:r w:rsidRPr="00051C8D">
        <w:rPr>
          <w:rStyle w:val="FontStyle90"/>
          <w:rFonts w:ascii="Times New Roman" w:hAnsi="Times New Roman" w:cs="Times New Roman"/>
          <w:sz w:val="28"/>
          <w:szCs w:val="28"/>
        </w:rPr>
        <w:t>;</w:t>
      </w:r>
    </w:p>
    <w:p w:rsidR="00865AC3" w:rsidRPr="00051C8D" w:rsidRDefault="0074438A" w:rsidP="00051C8D">
      <w:pPr>
        <w:pStyle w:val="Style23"/>
        <w:widowControl/>
        <w:spacing w:line="276" w:lineRule="auto"/>
        <w:ind w:firstLine="709"/>
        <w:rPr>
          <w:rStyle w:val="FontStyle90"/>
          <w:rFonts w:ascii="Times New Roman" w:hAnsi="Times New Roman" w:cs="Times New Roman"/>
          <w:sz w:val="28"/>
          <w:szCs w:val="28"/>
        </w:rPr>
      </w:pPr>
      <w:r>
        <w:rPr>
          <w:rStyle w:val="FontStyle90"/>
          <w:rFonts w:ascii="Times New Roman" w:hAnsi="Times New Roman" w:cs="Times New Roman"/>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Унечско</w:t>
      </w:r>
      <w:r w:rsidR="008107BD">
        <w:rPr>
          <w:rStyle w:val="FontStyle90"/>
          <w:rFonts w:ascii="Times New Roman" w:hAnsi="Times New Roman" w:cs="Times New Roman"/>
          <w:sz w:val="28"/>
          <w:szCs w:val="28"/>
        </w:rPr>
        <w:t>го</w:t>
      </w:r>
      <w:r>
        <w:rPr>
          <w:rStyle w:val="FontStyle90"/>
          <w:rFonts w:ascii="Times New Roman" w:hAnsi="Times New Roman" w:cs="Times New Roman"/>
          <w:sz w:val="28"/>
          <w:szCs w:val="28"/>
        </w:rPr>
        <w:t xml:space="preserve"> городско</w:t>
      </w:r>
      <w:r w:rsidR="008107BD">
        <w:rPr>
          <w:rStyle w:val="FontStyle90"/>
          <w:rFonts w:ascii="Times New Roman" w:hAnsi="Times New Roman" w:cs="Times New Roman"/>
          <w:sz w:val="28"/>
          <w:szCs w:val="28"/>
        </w:rPr>
        <w:t>го</w:t>
      </w:r>
      <w:r>
        <w:rPr>
          <w:rStyle w:val="FontStyle90"/>
          <w:rFonts w:ascii="Times New Roman" w:hAnsi="Times New Roman" w:cs="Times New Roman"/>
          <w:sz w:val="28"/>
          <w:szCs w:val="28"/>
        </w:rPr>
        <w:t xml:space="preserve"> поселени</w:t>
      </w:r>
      <w:r w:rsidR="008107BD">
        <w:rPr>
          <w:rStyle w:val="FontStyle90"/>
          <w:rFonts w:ascii="Times New Roman" w:hAnsi="Times New Roman" w:cs="Times New Roman"/>
          <w:sz w:val="28"/>
          <w:szCs w:val="28"/>
        </w:rPr>
        <w:t>я Унечского муниципального района Брянской области</w:t>
      </w:r>
      <w:r>
        <w:rPr>
          <w:rStyle w:val="FontStyle90"/>
          <w:rFonts w:ascii="Times New Roman" w:hAnsi="Times New Roman" w:cs="Times New Roman"/>
          <w:sz w:val="28"/>
          <w:szCs w:val="28"/>
        </w:rPr>
        <w:t xml:space="preserve"> на </w:t>
      </w:r>
      <w:r w:rsidR="008E7E25" w:rsidRPr="00051C8D">
        <w:rPr>
          <w:rStyle w:val="FontStyle90"/>
          <w:rFonts w:ascii="Times New Roman" w:hAnsi="Times New Roman" w:cs="Times New Roman"/>
          <w:sz w:val="28"/>
          <w:szCs w:val="28"/>
        </w:rPr>
        <w:t>20</w:t>
      </w:r>
      <w:r w:rsidR="008E7E25">
        <w:rPr>
          <w:rStyle w:val="FontStyle90"/>
          <w:rFonts w:ascii="Times New Roman" w:hAnsi="Times New Roman" w:cs="Times New Roman"/>
          <w:sz w:val="28"/>
          <w:szCs w:val="28"/>
        </w:rPr>
        <w:t>2</w:t>
      </w:r>
      <w:r w:rsidR="00C47A71">
        <w:rPr>
          <w:rStyle w:val="FontStyle90"/>
          <w:rFonts w:ascii="Times New Roman" w:hAnsi="Times New Roman" w:cs="Times New Roman"/>
          <w:sz w:val="28"/>
          <w:szCs w:val="28"/>
        </w:rPr>
        <w:t>5</w:t>
      </w:r>
      <w:r w:rsidR="008E7E25" w:rsidRPr="00051C8D">
        <w:rPr>
          <w:rStyle w:val="FontStyle90"/>
          <w:rFonts w:ascii="Times New Roman" w:hAnsi="Times New Roman" w:cs="Times New Roman"/>
          <w:sz w:val="28"/>
          <w:szCs w:val="28"/>
        </w:rPr>
        <w:t xml:space="preserve"> год и на плановый период 20</w:t>
      </w:r>
      <w:r w:rsidR="008E7E25">
        <w:rPr>
          <w:rStyle w:val="FontStyle90"/>
          <w:rFonts w:ascii="Times New Roman" w:hAnsi="Times New Roman" w:cs="Times New Roman"/>
          <w:sz w:val="28"/>
          <w:szCs w:val="28"/>
        </w:rPr>
        <w:t>2</w:t>
      </w:r>
      <w:r w:rsidR="00C47A71">
        <w:rPr>
          <w:rStyle w:val="FontStyle90"/>
          <w:rFonts w:ascii="Times New Roman" w:hAnsi="Times New Roman" w:cs="Times New Roman"/>
          <w:sz w:val="28"/>
          <w:szCs w:val="28"/>
        </w:rPr>
        <w:t>6</w:t>
      </w:r>
      <w:r w:rsidR="008E7E25" w:rsidRPr="00051C8D">
        <w:rPr>
          <w:rStyle w:val="FontStyle90"/>
          <w:rFonts w:ascii="Times New Roman" w:hAnsi="Times New Roman" w:cs="Times New Roman"/>
          <w:sz w:val="28"/>
          <w:szCs w:val="28"/>
        </w:rPr>
        <w:t xml:space="preserve"> и 20</w:t>
      </w:r>
      <w:r w:rsidR="008E7E25">
        <w:rPr>
          <w:rStyle w:val="FontStyle90"/>
          <w:rFonts w:ascii="Times New Roman" w:hAnsi="Times New Roman" w:cs="Times New Roman"/>
          <w:sz w:val="28"/>
          <w:szCs w:val="28"/>
        </w:rPr>
        <w:t>2</w:t>
      </w:r>
      <w:r w:rsidR="00C47A71">
        <w:rPr>
          <w:rStyle w:val="FontStyle90"/>
          <w:rFonts w:ascii="Times New Roman" w:hAnsi="Times New Roman" w:cs="Times New Roman"/>
          <w:sz w:val="28"/>
          <w:szCs w:val="28"/>
        </w:rPr>
        <w:t>7</w:t>
      </w:r>
      <w:r>
        <w:rPr>
          <w:rStyle w:val="FontStyle90"/>
          <w:rFonts w:ascii="Times New Roman" w:hAnsi="Times New Roman" w:cs="Times New Roman"/>
          <w:sz w:val="28"/>
          <w:szCs w:val="28"/>
        </w:rPr>
        <w:t xml:space="preserve"> годов </w:t>
      </w:r>
      <w:r w:rsidR="00867633">
        <w:rPr>
          <w:rStyle w:val="FontStyle90"/>
          <w:rFonts w:ascii="Times New Roman" w:hAnsi="Times New Roman" w:cs="Times New Roman"/>
          <w:sz w:val="28"/>
          <w:szCs w:val="28"/>
        </w:rPr>
        <w:t>(приложение</w:t>
      </w:r>
      <w:r>
        <w:rPr>
          <w:rStyle w:val="FontStyle90"/>
          <w:rFonts w:ascii="Times New Roman" w:hAnsi="Times New Roman" w:cs="Times New Roman"/>
          <w:sz w:val="28"/>
          <w:szCs w:val="28"/>
        </w:rPr>
        <w:t xml:space="preserve"> №</w:t>
      </w:r>
      <w:r w:rsidR="009376CE">
        <w:rPr>
          <w:rStyle w:val="FontStyle90"/>
          <w:rFonts w:ascii="Times New Roman" w:hAnsi="Times New Roman" w:cs="Times New Roman"/>
          <w:sz w:val="28"/>
          <w:szCs w:val="28"/>
        </w:rPr>
        <w:t>4</w:t>
      </w:r>
      <w:r>
        <w:rPr>
          <w:rStyle w:val="FontStyle90"/>
          <w:rFonts w:ascii="Times New Roman" w:hAnsi="Times New Roman" w:cs="Times New Roman"/>
          <w:sz w:val="28"/>
          <w:szCs w:val="28"/>
        </w:rPr>
        <w:t xml:space="preserve">); </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р</w:t>
      </w:r>
      <w:r w:rsidR="0036756E" w:rsidRPr="00051C8D">
        <w:rPr>
          <w:rStyle w:val="FontStyle90"/>
          <w:rFonts w:ascii="Times New Roman" w:hAnsi="Times New Roman" w:cs="Times New Roman"/>
          <w:sz w:val="28"/>
          <w:szCs w:val="28"/>
        </w:rPr>
        <w:t xml:space="preserve">аспределение расходов </w:t>
      </w:r>
      <w:r w:rsidRPr="00051C8D">
        <w:rPr>
          <w:rStyle w:val="FontStyle90"/>
          <w:rFonts w:ascii="Times New Roman" w:hAnsi="Times New Roman" w:cs="Times New Roman"/>
          <w:sz w:val="28"/>
          <w:szCs w:val="28"/>
        </w:rPr>
        <w:t>бюджета</w:t>
      </w:r>
      <w:r w:rsidR="0036756E" w:rsidRPr="00051C8D">
        <w:rPr>
          <w:rStyle w:val="FontStyle90"/>
          <w:rFonts w:ascii="Times New Roman" w:hAnsi="Times New Roman" w:cs="Times New Roman"/>
          <w:sz w:val="28"/>
          <w:szCs w:val="28"/>
        </w:rPr>
        <w:t xml:space="preserve"> </w:t>
      </w:r>
      <w:r w:rsidR="009D02CD" w:rsidRPr="00051C8D">
        <w:rPr>
          <w:rStyle w:val="FontStyle90"/>
          <w:rFonts w:ascii="Times New Roman" w:hAnsi="Times New Roman" w:cs="Times New Roman"/>
          <w:sz w:val="28"/>
          <w:szCs w:val="28"/>
        </w:rPr>
        <w:t>Унечско</w:t>
      </w:r>
      <w:r w:rsidR="001053FB">
        <w:rPr>
          <w:rStyle w:val="FontStyle90"/>
          <w:rFonts w:ascii="Times New Roman" w:hAnsi="Times New Roman" w:cs="Times New Roman"/>
          <w:sz w:val="28"/>
          <w:szCs w:val="28"/>
        </w:rPr>
        <w:t>го</w:t>
      </w:r>
      <w:r w:rsidR="009D02CD" w:rsidRPr="00051C8D">
        <w:rPr>
          <w:rStyle w:val="FontStyle90"/>
          <w:rFonts w:ascii="Times New Roman" w:hAnsi="Times New Roman" w:cs="Times New Roman"/>
          <w:sz w:val="28"/>
          <w:szCs w:val="28"/>
        </w:rPr>
        <w:t xml:space="preserve"> городско</w:t>
      </w:r>
      <w:r w:rsidR="001053FB">
        <w:rPr>
          <w:rStyle w:val="FontStyle90"/>
          <w:rFonts w:ascii="Times New Roman" w:hAnsi="Times New Roman" w:cs="Times New Roman"/>
          <w:sz w:val="28"/>
          <w:szCs w:val="28"/>
        </w:rPr>
        <w:t xml:space="preserve">го </w:t>
      </w:r>
      <w:r w:rsidR="009D02CD" w:rsidRPr="00051C8D">
        <w:rPr>
          <w:rStyle w:val="FontStyle90"/>
          <w:rFonts w:ascii="Times New Roman" w:hAnsi="Times New Roman" w:cs="Times New Roman"/>
          <w:sz w:val="28"/>
          <w:szCs w:val="28"/>
        </w:rPr>
        <w:t>поселени</w:t>
      </w:r>
      <w:r w:rsidR="001053FB">
        <w:rPr>
          <w:rStyle w:val="FontStyle90"/>
          <w:rFonts w:ascii="Times New Roman" w:hAnsi="Times New Roman" w:cs="Times New Roman"/>
          <w:sz w:val="28"/>
          <w:szCs w:val="28"/>
        </w:rPr>
        <w:t>я Унечского муниципального района Брянской области</w:t>
      </w:r>
      <w:r w:rsidR="009D02CD" w:rsidRPr="00051C8D">
        <w:rPr>
          <w:rStyle w:val="FontStyle90"/>
          <w:rFonts w:ascii="Times New Roman" w:hAnsi="Times New Roman" w:cs="Times New Roman"/>
          <w:sz w:val="28"/>
          <w:szCs w:val="28"/>
        </w:rPr>
        <w:t xml:space="preserve"> </w:t>
      </w:r>
      <w:r w:rsidR="00EE50ED" w:rsidRPr="00051C8D">
        <w:rPr>
          <w:rStyle w:val="FontStyle90"/>
          <w:rFonts w:ascii="Times New Roman" w:hAnsi="Times New Roman" w:cs="Times New Roman"/>
          <w:sz w:val="28"/>
          <w:szCs w:val="28"/>
        </w:rPr>
        <w:t>по целевым статьям (</w:t>
      </w:r>
      <w:r w:rsidR="0036756E" w:rsidRPr="00051C8D">
        <w:rPr>
          <w:rStyle w:val="FontStyle90"/>
          <w:rFonts w:ascii="Times New Roman" w:hAnsi="Times New Roman" w:cs="Times New Roman"/>
          <w:sz w:val="28"/>
          <w:szCs w:val="28"/>
        </w:rPr>
        <w:t>муниципальным</w:t>
      </w:r>
      <w:r w:rsidRPr="00051C8D">
        <w:rPr>
          <w:rStyle w:val="FontStyle90"/>
          <w:rFonts w:ascii="Times New Roman" w:hAnsi="Times New Roman" w:cs="Times New Roman"/>
          <w:sz w:val="28"/>
          <w:szCs w:val="28"/>
        </w:rPr>
        <w:t xml:space="preserve"> программам и </w:t>
      </w:r>
      <w:r w:rsidR="00E9527C" w:rsidRPr="00051C8D">
        <w:rPr>
          <w:rStyle w:val="FontStyle90"/>
          <w:rFonts w:ascii="Times New Roman" w:hAnsi="Times New Roman" w:cs="Times New Roman"/>
          <w:sz w:val="28"/>
          <w:szCs w:val="28"/>
        </w:rPr>
        <w:t>непрограммным</w:t>
      </w:r>
      <w:r w:rsidR="00EE50ED" w:rsidRPr="00051C8D">
        <w:rPr>
          <w:rStyle w:val="FontStyle90"/>
          <w:rFonts w:ascii="Times New Roman" w:hAnsi="Times New Roman" w:cs="Times New Roman"/>
          <w:sz w:val="28"/>
          <w:szCs w:val="28"/>
        </w:rPr>
        <w:t xml:space="preserve"> направлением деятельности</w:t>
      </w:r>
      <w:r w:rsidR="007C1BB9" w:rsidRPr="00051C8D">
        <w:rPr>
          <w:rStyle w:val="FontStyle90"/>
          <w:rFonts w:ascii="Times New Roman" w:hAnsi="Times New Roman" w:cs="Times New Roman"/>
          <w:sz w:val="28"/>
          <w:szCs w:val="28"/>
        </w:rPr>
        <w:t>), группам</w:t>
      </w:r>
      <w:r w:rsidR="00EE50ED" w:rsidRPr="00051C8D">
        <w:rPr>
          <w:rStyle w:val="FontStyle90"/>
          <w:rFonts w:ascii="Times New Roman" w:hAnsi="Times New Roman" w:cs="Times New Roman"/>
          <w:sz w:val="28"/>
          <w:szCs w:val="28"/>
        </w:rPr>
        <w:t xml:space="preserve"> и подгруппам видов расходов </w:t>
      </w:r>
      <w:r w:rsidR="008E7E25" w:rsidRPr="00051C8D">
        <w:rPr>
          <w:rStyle w:val="FontStyle90"/>
          <w:rFonts w:ascii="Times New Roman" w:hAnsi="Times New Roman" w:cs="Times New Roman"/>
          <w:sz w:val="28"/>
          <w:szCs w:val="28"/>
        </w:rPr>
        <w:t>на 20</w:t>
      </w:r>
      <w:r w:rsidR="008E7E25">
        <w:rPr>
          <w:rStyle w:val="FontStyle90"/>
          <w:rFonts w:ascii="Times New Roman" w:hAnsi="Times New Roman" w:cs="Times New Roman"/>
          <w:sz w:val="28"/>
          <w:szCs w:val="28"/>
        </w:rPr>
        <w:t>2</w:t>
      </w:r>
      <w:r w:rsidR="00C47A71">
        <w:rPr>
          <w:rStyle w:val="FontStyle90"/>
          <w:rFonts w:ascii="Times New Roman" w:hAnsi="Times New Roman" w:cs="Times New Roman"/>
          <w:sz w:val="28"/>
          <w:szCs w:val="28"/>
        </w:rPr>
        <w:t>5</w:t>
      </w:r>
      <w:r w:rsidR="008E7E25" w:rsidRPr="00051C8D">
        <w:rPr>
          <w:rStyle w:val="FontStyle90"/>
          <w:rFonts w:ascii="Times New Roman" w:hAnsi="Times New Roman" w:cs="Times New Roman"/>
          <w:sz w:val="28"/>
          <w:szCs w:val="28"/>
        </w:rPr>
        <w:t xml:space="preserve"> год и на плановый период 20</w:t>
      </w:r>
      <w:r w:rsidR="008E7E25">
        <w:rPr>
          <w:rStyle w:val="FontStyle90"/>
          <w:rFonts w:ascii="Times New Roman" w:hAnsi="Times New Roman" w:cs="Times New Roman"/>
          <w:sz w:val="28"/>
          <w:szCs w:val="28"/>
        </w:rPr>
        <w:t>2</w:t>
      </w:r>
      <w:r w:rsidR="00C47A71">
        <w:rPr>
          <w:rStyle w:val="FontStyle90"/>
          <w:rFonts w:ascii="Times New Roman" w:hAnsi="Times New Roman" w:cs="Times New Roman"/>
          <w:sz w:val="28"/>
          <w:szCs w:val="28"/>
        </w:rPr>
        <w:t>6</w:t>
      </w:r>
      <w:r w:rsidR="008E7E25" w:rsidRPr="00051C8D">
        <w:rPr>
          <w:rStyle w:val="FontStyle90"/>
          <w:rFonts w:ascii="Times New Roman" w:hAnsi="Times New Roman" w:cs="Times New Roman"/>
          <w:sz w:val="28"/>
          <w:szCs w:val="28"/>
        </w:rPr>
        <w:t xml:space="preserve"> и 20</w:t>
      </w:r>
      <w:r w:rsidR="008E7E25">
        <w:rPr>
          <w:rStyle w:val="FontStyle90"/>
          <w:rFonts w:ascii="Times New Roman" w:hAnsi="Times New Roman" w:cs="Times New Roman"/>
          <w:sz w:val="28"/>
          <w:szCs w:val="28"/>
        </w:rPr>
        <w:t>2</w:t>
      </w:r>
      <w:r w:rsidR="00C47A71">
        <w:rPr>
          <w:rStyle w:val="FontStyle90"/>
          <w:rFonts w:ascii="Times New Roman" w:hAnsi="Times New Roman" w:cs="Times New Roman"/>
          <w:sz w:val="28"/>
          <w:szCs w:val="28"/>
        </w:rPr>
        <w:t>7</w:t>
      </w:r>
      <w:r w:rsidR="00E24C92" w:rsidRPr="00051C8D">
        <w:rPr>
          <w:rStyle w:val="FontStyle90"/>
          <w:rFonts w:ascii="Times New Roman" w:hAnsi="Times New Roman" w:cs="Times New Roman"/>
          <w:sz w:val="28"/>
          <w:szCs w:val="28"/>
        </w:rPr>
        <w:t xml:space="preserve"> годов </w:t>
      </w:r>
      <w:r w:rsidR="0057309A" w:rsidRPr="00051C8D">
        <w:rPr>
          <w:rStyle w:val="FontStyle90"/>
          <w:rFonts w:ascii="Times New Roman" w:hAnsi="Times New Roman" w:cs="Times New Roman"/>
          <w:sz w:val="28"/>
          <w:szCs w:val="28"/>
        </w:rPr>
        <w:t>(</w:t>
      </w:r>
      <w:r w:rsidR="00A34540" w:rsidRPr="00051C8D">
        <w:rPr>
          <w:rStyle w:val="FontStyle90"/>
          <w:rFonts w:ascii="Times New Roman" w:hAnsi="Times New Roman" w:cs="Times New Roman"/>
          <w:sz w:val="28"/>
          <w:szCs w:val="28"/>
        </w:rPr>
        <w:t xml:space="preserve">приложение </w:t>
      </w:r>
      <w:r w:rsidR="009376CE">
        <w:rPr>
          <w:rStyle w:val="FontStyle90"/>
          <w:rFonts w:ascii="Times New Roman" w:hAnsi="Times New Roman" w:cs="Times New Roman"/>
          <w:sz w:val="28"/>
          <w:szCs w:val="28"/>
        </w:rPr>
        <w:t>5</w:t>
      </w:r>
      <w:r w:rsidR="0036756E" w:rsidRPr="00051C8D">
        <w:rPr>
          <w:rStyle w:val="FontStyle90"/>
          <w:rFonts w:ascii="Times New Roman" w:hAnsi="Times New Roman" w:cs="Times New Roman"/>
          <w:sz w:val="28"/>
          <w:szCs w:val="28"/>
        </w:rPr>
        <w:t>)</w:t>
      </w:r>
      <w:r w:rsidR="00E24C92">
        <w:rPr>
          <w:rStyle w:val="FontStyle90"/>
          <w:rFonts w:ascii="Times New Roman" w:hAnsi="Times New Roman" w:cs="Times New Roman"/>
          <w:sz w:val="28"/>
          <w:szCs w:val="28"/>
        </w:rPr>
        <w:t>.</w:t>
      </w:r>
    </w:p>
    <w:p w:rsidR="00DA040E" w:rsidRPr="00051C8D" w:rsidRDefault="00DA040E" w:rsidP="00051C8D">
      <w:pPr>
        <w:pStyle w:val="Style32"/>
        <w:widowControl/>
        <w:spacing w:line="276" w:lineRule="auto"/>
        <w:ind w:firstLine="709"/>
        <w:jc w:val="both"/>
        <w:rPr>
          <w:rStyle w:val="FontStyle91"/>
          <w:rFonts w:ascii="Times New Roman" w:hAnsi="Times New Roman" w:cs="Times New Roman"/>
          <w:sz w:val="28"/>
          <w:szCs w:val="28"/>
        </w:rPr>
      </w:pPr>
      <w:r w:rsidRPr="00051C8D">
        <w:rPr>
          <w:rStyle w:val="FontStyle91"/>
          <w:rFonts w:ascii="Times New Roman" w:hAnsi="Times New Roman" w:cs="Times New Roman"/>
          <w:sz w:val="28"/>
          <w:szCs w:val="28"/>
        </w:rPr>
        <w:t>Бюджетная классификация</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Представлен</w:t>
      </w:r>
      <w:r w:rsidR="0036756E" w:rsidRPr="00051C8D">
        <w:rPr>
          <w:rStyle w:val="FontStyle90"/>
          <w:rFonts w:ascii="Times New Roman" w:hAnsi="Times New Roman" w:cs="Times New Roman"/>
          <w:sz w:val="28"/>
          <w:szCs w:val="28"/>
        </w:rPr>
        <w:t>ие доходов и р</w:t>
      </w:r>
      <w:r w:rsidR="00D23D35" w:rsidRPr="00051C8D">
        <w:rPr>
          <w:rStyle w:val="FontStyle90"/>
          <w:rFonts w:ascii="Times New Roman" w:hAnsi="Times New Roman" w:cs="Times New Roman"/>
          <w:sz w:val="28"/>
          <w:szCs w:val="28"/>
        </w:rPr>
        <w:t>асходов</w:t>
      </w:r>
      <w:r w:rsidRPr="00051C8D">
        <w:rPr>
          <w:rStyle w:val="FontStyle90"/>
          <w:rFonts w:ascii="Times New Roman" w:hAnsi="Times New Roman" w:cs="Times New Roman"/>
          <w:sz w:val="28"/>
          <w:szCs w:val="28"/>
        </w:rPr>
        <w:t xml:space="preserve"> бюджета </w:t>
      </w:r>
      <w:r w:rsidR="0036756E" w:rsidRPr="00051C8D">
        <w:rPr>
          <w:rStyle w:val="FontStyle90"/>
          <w:rFonts w:ascii="Times New Roman" w:hAnsi="Times New Roman" w:cs="Times New Roman"/>
          <w:sz w:val="28"/>
          <w:szCs w:val="28"/>
        </w:rPr>
        <w:t>Унечск</w:t>
      </w:r>
      <w:r w:rsidR="009D02CD" w:rsidRPr="00051C8D">
        <w:rPr>
          <w:rStyle w:val="FontStyle90"/>
          <w:rFonts w:ascii="Times New Roman" w:hAnsi="Times New Roman" w:cs="Times New Roman"/>
          <w:sz w:val="28"/>
          <w:szCs w:val="28"/>
        </w:rPr>
        <w:t>о</w:t>
      </w:r>
      <w:r w:rsidR="001053FB">
        <w:rPr>
          <w:rStyle w:val="FontStyle90"/>
          <w:rFonts w:ascii="Times New Roman" w:hAnsi="Times New Roman" w:cs="Times New Roman"/>
          <w:sz w:val="28"/>
          <w:szCs w:val="28"/>
        </w:rPr>
        <w:t>го</w:t>
      </w:r>
      <w:r w:rsidR="009D02CD" w:rsidRPr="00051C8D">
        <w:rPr>
          <w:rStyle w:val="FontStyle90"/>
          <w:rFonts w:ascii="Times New Roman" w:hAnsi="Times New Roman" w:cs="Times New Roman"/>
          <w:sz w:val="28"/>
          <w:szCs w:val="28"/>
        </w:rPr>
        <w:t xml:space="preserve"> городско</w:t>
      </w:r>
      <w:r w:rsidR="001053FB">
        <w:rPr>
          <w:rStyle w:val="FontStyle90"/>
          <w:rFonts w:ascii="Times New Roman" w:hAnsi="Times New Roman" w:cs="Times New Roman"/>
          <w:sz w:val="28"/>
          <w:szCs w:val="28"/>
        </w:rPr>
        <w:t>го</w:t>
      </w:r>
      <w:r w:rsidR="009D02CD" w:rsidRPr="00051C8D">
        <w:rPr>
          <w:rStyle w:val="FontStyle90"/>
          <w:rFonts w:ascii="Times New Roman" w:hAnsi="Times New Roman" w:cs="Times New Roman"/>
          <w:sz w:val="28"/>
          <w:szCs w:val="28"/>
        </w:rPr>
        <w:t xml:space="preserve"> поселени</w:t>
      </w:r>
      <w:r w:rsidR="001053FB">
        <w:rPr>
          <w:rStyle w:val="FontStyle90"/>
          <w:rFonts w:ascii="Times New Roman" w:hAnsi="Times New Roman" w:cs="Times New Roman"/>
          <w:sz w:val="28"/>
          <w:szCs w:val="28"/>
        </w:rPr>
        <w:t>я</w:t>
      </w:r>
      <w:r w:rsidR="0036756E" w:rsidRPr="00051C8D">
        <w:rPr>
          <w:rStyle w:val="FontStyle90"/>
          <w:rFonts w:ascii="Times New Roman" w:hAnsi="Times New Roman" w:cs="Times New Roman"/>
          <w:sz w:val="28"/>
          <w:szCs w:val="28"/>
        </w:rPr>
        <w:t xml:space="preserve"> </w:t>
      </w:r>
      <w:r w:rsidRPr="00051C8D">
        <w:rPr>
          <w:rStyle w:val="FontStyle90"/>
          <w:rFonts w:ascii="Times New Roman" w:hAnsi="Times New Roman" w:cs="Times New Roman"/>
          <w:sz w:val="28"/>
          <w:szCs w:val="28"/>
        </w:rPr>
        <w:t>осуществляется в соответствии с бюджетной классификацией.</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Бюджетная классификация - коды, предназначенные для обозначения и группировки доходов, расходов и источников финансирования</w:t>
      </w:r>
      <w:r w:rsidR="00D23D35" w:rsidRPr="00051C8D">
        <w:rPr>
          <w:rStyle w:val="FontStyle90"/>
          <w:rFonts w:ascii="Times New Roman" w:hAnsi="Times New Roman" w:cs="Times New Roman"/>
          <w:sz w:val="28"/>
          <w:szCs w:val="28"/>
        </w:rPr>
        <w:t xml:space="preserve"> дефицита бюд</w:t>
      </w:r>
      <w:r w:rsidRPr="00051C8D">
        <w:rPr>
          <w:rStyle w:val="FontStyle90"/>
          <w:rFonts w:ascii="Times New Roman" w:hAnsi="Times New Roman" w:cs="Times New Roman"/>
          <w:sz w:val="28"/>
          <w:szCs w:val="28"/>
        </w:rPr>
        <w:t>жета.</w:t>
      </w:r>
    </w:p>
    <w:p w:rsidR="0017510F" w:rsidRPr="00051C8D" w:rsidRDefault="0017510F" w:rsidP="00051C8D">
      <w:pPr>
        <w:pStyle w:val="Style12"/>
        <w:widowControl/>
        <w:spacing w:line="276" w:lineRule="auto"/>
        <w:ind w:firstLine="709"/>
        <w:jc w:val="both"/>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Бюджетная классификация включает:</w:t>
      </w:r>
    </w:p>
    <w:p w:rsidR="0017510F" w:rsidRPr="00051C8D" w:rsidRDefault="0017510F" w:rsidP="00051C8D">
      <w:pPr>
        <w:pStyle w:val="Style12"/>
        <w:widowControl/>
        <w:spacing w:line="276" w:lineRule="auto"/>
        <w:ind w:firstLine="709"/>
        <w:jc w:val="both"/>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классификацию доходов бюджета;</w:t>
      </w:r>
    </w:p>
    <w:p w:rsidR="0017510F" w:rsidRPr="00051C8D" w:rsidRDefault="0017510F" w:rsidP="00051C8D">
      <w:pPr>
        <w:pStyle w:val="Style12"/>
        <w:widowControl/>
        <w:spacing w:line="276" w:lineRule="auto"/>
        <w:ind w:firstLine="709"/>
        <w:jc w:val="both"/>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классификацию расходов бюджета;</w:t>
      </w:r>
    </w:p>
    <w:p w:rsidR="00DA040E" w:rsidRPr="00051C8D" w:rsidRDefault="00DA040E" w:rsidP="00051C8D">
      <w:pPr>
        <w:pStyle w:val="Style12"/>
        <w:widowControl/>
        <w:spacing w:line="276" w:lineRule="auto"/>
        <w:ind w:firstLine="709"/>
        <w:jc w:val="both"/>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классификацию источников финансирования дефицита бюджета</w:t>
      </w:r>
      <w:r w:rsidR="0057309A" w:rsidRPr="00051C8D">
        <w:rPr>
          <w:rStyle w:val="FontStyle90"/>
          <w:rFonts w:ascii="Times New Roman" w:hAnsi="Times New Roman" w:cs="Times New Roman"/>
          <w:sz w:val="28"/>
          <w:szCs w:val="28"/>
        </w:rPr>
        <w:t>.</w:t>
      </w:r>
      <w:r w:rsidRPr="00051C8D">
        <w:rPr>
          <w:rStyle w:val="FontStyle90"/>
          <w:rFonts w:ascii="Times New Roman" w:hAnsi="Times New Roman" w:cs="Times New Roman"/>
          <w:sz w:val="28"/>
          <w:szCs w:val="28"/>
        </w:rPr>
        <w:t xml:space="preserve"> </w:t>
      </w:r>
      <w:r w:rsidR="0017510F" w:rsidRPr="00051C8D">
        <w:rPr>
          <w:rStyle w:val="FontStyle90"/>
          <w:rFonts w:ascii="Times New Roman" w:hAnsi="Times New Roman" w:cs="Times New Roman"/>
          <w:sz w:val="28"/>
          <w:szCs w:val="28"/>
        </w:rPr>
        <w:tab/>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 xml:space="preserve">На территории Российской Федерации применяется единая структура бюджетной классификации. Большинство кодов бюджетной классификации также </w:t>
      </w:r>
      <w:r w:rsidRPr="00051C8D">
        <w:rPr>
          <w:rStyle w:val="FontStyle90"/>
          <w:rFonts w:ascii="Times New Roman" w:hAnsi="Times New Roman" w:cs="Times New Roman"/>
          <w:sz w:val="28"/>
          <w:szCs w:val="28"/>
        </w:rPr>
        <w:lastRenderedPageBreak/>
        <w:t>едины для всех без исключения бюджетов. Это позволяет осуществлять детальное сравнение бюджетов различных территорий.</w:t>
      </w:r>
    </w:p>
    <w:p w:rsidR="00330CB1"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 xml:space="preserve">В таблице, приведенной ниже, - пример </w:t>
      </w:r>
      <w:r w:rsidR="0017510F" w:rsidRPr="00051C8D">
        <w:rPr>
          <w:rStyle w:val="FontStyle90"/>
          <w:rFonts w:ascii="Times New Roman" w:hAnsi="Times New Roman" w:cs="Times New Roman"/>
          <w:sz w:val="28"/>
          <w:szCs w:val="28"/>
        </w:rPr>
        <w:t xml:space="preserve">классификации </w:t>
      </w:r>
      <w:r w:rsidR="009D02CD" w:rsidRPr="00051C8D">
        <w:rPr>
          <w:rStyle w:val="FontStyle90"/>
          <w:rFonts w:ascii="Times New Roman" w:hAnsi="Times New Roman" w:cs="Times New Roman"/>
          <w:sz w:val="28"/>
          <w:szCs w:val="28"/>
        </w:rPr>
        <w:t>доходов бюджета</w:t>
      </w:r>
      <w:r w:rsidRPr="00051C8D">
        <w:rPr>
          <w:rStyle w:val="FontStyle90"/>
          <w:rFonts w:ascii="Times New Roman" w:hAnsi="Times New Roman" w:cs="Times New Roman"/>
          <w:sz w:val="28"/>
          <w:szCs w:val="28"/>
        </w:rPr>
        <w:t xml:space="preserve"> </w:t>
      </w:r>
      <w:r w:rsidR="0017510F" w:rsidRPr="00051C8D">
        <w:rPr>
          <w:rStyle w:val="FontStyle90"/>
          <w:rFonts w:ascii="Times New Roman" w:hAnsi="Times New Roman" w:cs="Times New Roman"/>
          <w:sz w:val="28"/>
          <w:szCs w:val="28"/>
        </w:rPr>
        <w:t>Унечск</w:t>
      </w:r>
      <w:r w:rsidR="009D02CD" w:rsidRPr="00051C8D">
        <w:rPr>
          <w:rStyle w:val="FontStyle90"/>
          <w:rFonts w:ascii="Times New Roman" w:hAnsi="Times New Roman" w:cs="Times New Roman"/>
          <w:sz w:val="28"/>
          <w:szCs w:val="28"/>
        </w:rPr>
        <w:t>о</w:t>
      </w:r>
      <w:r w:rsidR="001053FB">
        <w:rPr>
          <w:rStyle w:val="FontStyle90"/>
          <w:rFonts w:ascii="Times New Roman" w:hAnsi="Times New Roman" w:cs="Times New Roman"/>
          <w:sz w:val="28"/>
          <w:szCs w:val="28"/>
        </w:rPr>
        <w:t>го</w:t>
      </w:r>
      <w:r w:rsidR="009D02CD" w:rsidRPr="00051C8D">
        <w:rPr>
          <w:rStyle w:val="FontStyle90"/>
          <w:rFonts w:ascii="Times New Roman" w:hAnsi="Times New Roman" w:cs="Times New Roman"/>
          <w:sz w:val="28"/>
          <w:szCs w:val="28"/>
        </w:rPr>
        <w:t xml:space="preserve"> городско</w:t>
      </w:r>
      <w:r w:rsidR="001053FB">
        <w:rPr>
          <w:rStyle w:val="FontStyle90"/>
          <w:rFonts w:ascii="Times New Roman" w:hAnsi="Times New Roman" w:cs="Times New Roman"/>
          <w:sz w:val="28"/>
          <w:szCs w:val="28"/>
        </w:rPr>
        <w:t>го</w:t>
      </w:r>
      <w:r w:rsidR="009D02CD" w:rsidRPr="00051C8D">
        <w:rPr>
          <w:rStyle w:val="FontStyle90"/>
          <w:rFonts w:ascii="Times New Roman" w:hAnsi="Times New Roman" w:cs="Times New Roman"/>
          <w:sz w:val="28"/>
          <w:szCs w:val="28"/>
        </w:rPr>
        <w:t xml:space="preserve"> </w:t>
      </w:r>
      <w:r w:rsidR="001053FB" w:rsidRPr="00051C8D">
        <w:rPr>
          <w:rStyle w:val="FontStyle90"/>
          <w:rFonts w:ascii="Times New Roman" w:hAnsi="Times New Roman" w:cs="Times New Roman"/>
          <w:sz w:val="28"/>
          <w:szCs w:val="28"/>
        </w:rPr>
        <w:t>поселени</w:t>
      </w:r>
      <w:r w:rsidR="001053FB">
        <w:rPr>
          <w:rStyle w:val="FontStyle90"/>
          <w:rFonts w:ascii="Times New Roman" w:hAnsi="Times New Roman" w:cs="Times New Roman"/>
          <w:sz w:val="28"/>
          <w:szCs w:val="28"/>
        </w:rPr>
        <w:t xml:space="preserve">я </w:t>
      </w:r>
      <w:r w:rsidR="001053FB" w:rsidRPr="00051C8D">
        <w:rPr>
          <w:rStyle w:val="FontStyle90"/>
          <w:rFonts w:ascii="Times New Roman" w:hAnsi="Times New Roman" w:cs="Times New Roman"/>
          <w:sz w:val="28"/>
          <w:szCs w:val="28"/>
        </w:rPr>
        <w:t>(</w:t>
      </w:r>
      <w:r w:rsidRPr="00051C8D">
        <w:rPr>
          <w:rStyle w:val="FontStyle90"/>
          <w:rFonts w:ascii="Times New Roman" w:hAnsi="Times New Roman" w:cs="Times New Roman"/>
          <w:sz w:val="28"/>
          <w:szCs w:val="28"/>
        </w:rPr>
        <w:t>в</w:t>
      </w:r>
      <w:r w:rsidR="0017510F" w:rsidRPr="00051C8D">
        <w:rPr>
          <w:rStyle w:val="FontStyle90"/>
          <w:rFonts w:ascii="Times New Roman" w:hAnsi="Times New Roman" w:cs="Times New Roman"/>
          <w:sz w:val="28"/>
          <w:szCs w:val="28"/>
        </w:rPr>
        <w:t>ыдержка из приложения 1 к решению</w:t>
      </w:r>
      <w:r w:rsidRPr="00051C8D">
        <w:rPr>
          <w:rStyle w:val="FontStyle90"/>
          <w:rFonts w:ascii="Times New Roman" w:hAnsi="Times New Roman" w:cs="Times New Roman"/>
          <w:sz w:val="28"/>
          <w:szCs w:val="28"/>
        </w:rPr>
        <w:t xml:space="preserve"> о бюджете).</w:t>
      </w:r>
    </w:p>
    <w:tbl>
      <w:tblPr>
        <w:tblW w:w="10436" w:type="dxa"/>
        <w:tblInd w:w="-34" w:type="dxa"/>
        <w:tblLook w:val="04A0" w:firstRow="1" w:lastRow="0" w:firstColumn="1" w:lastColumn="0" w:noHBand="0" w:noVBand="1"/>
      </w:tblPr>
      <w:tblGrid>
        <w:gridCol w:w="147"/>
        <w:gridCol w:w="2405"/>
        <w:gridCol w:w="3402"/>
        <w:gridCol w:w="1481"/>
        <w:gridCol w:w="1481"/>
        <w:gridCol w:w="1520"/>
      </w:tblGrid>
      <w:tr w:rsidR="00B9435F" w:rsidRPr="00B9435F" w:rsidTr="00A62801">
        <w:trPr>
          <w:gridBefore w:val="1"/>
          <w:wBefore w:w="147" w:type="dxa"/>
          <w:trHeight w:val="1032"/>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Код бюджетной классификации Российской Федерации</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Наименование доходов</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B9435F" w:rsidRPr="00B9435F" w:rsidRDefault="00B9435F" w:rsidP="00BE16F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 xml:space="preserve"> 202</w:t>
            </w:r>
            <w:r w:rsidR="00BE16FF">
              <w:rPr>
                <w:rFonts w:ascii="Times New Roman" w:eastAsia="Times New Roman" w:hAnsi="Times New Roman" w:cs="Times New Roman"/>
                <w:lang w:eastAsia="ru-RU"/>
              </w:rPr>
              <w:t>5</w:t>
            </w:r>
            <w:r w:rsidRPr="00B9435F">
              <w:rPr>
                <w:rFonts w:ascii="Times New Roman" w:eastAsia="Times New Roman" w:hAnsi="Times New Roman" w:cs="Times New Roman"/>
                <w:lang w:eastAsia="ru-RU"/>
              </w:rPr>
              <w:t xml:space="preserve"> год</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 xml:space="preserve"> </w:t>
            </w:r>
            <w:r w:rsidR="00BE16FF">
              <w:rPr>
                <w:rFonts w:ascii="Times New Roman" w:eastAsia="Times New Roman" w:hAnsi="Times New Roman" w:cs="Times New Roman"/>
                <w:lang w:eastAsia="ru-RU"/>
              </w:rPr>
              <w:t>2026</w:t>
            </w:r>
            <w:r w:rsidRPr="00B9435F">
              <w:rPr>
                <w:rFonts w:ascii="Times New Roman" w:eastAsia="Times New Roman" w:hAnsi="Times New Roman" w:cs="Times New Roman"/>
                <w:lang w:eastAsia="ru-RU"/>
              </w:rPr>
              <w:t xml:space="preserve"> г</w:t>
            </w:r>
            <w:r w:rsidR="00BE16FF">
              <w:rPr>
                <w:rFonts w:ascii="Times New Roman" w:eastAsia="Times New Roman" w:hAnsi="Times New Roman" w:cs="Times New Roman"/>
                <w:lang w:eastAsia="ru-RU"/>
              </w:rPr>
              <w:t>од</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B9435F" w:rsidRPr="00B9435F" w:rsidRDefault="00B9435F" w:rsidP="00BE16F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 xml:space="preserve"> 202</w:t>
            </w:r>
            <w:r w:rsidR="00BE16FF">
              <w:rPr>
                <w:rFonts w:ascii="Times New Roman" w:eastAsia="Times New Roman" w:hAnsi="Times New Roman" w:cs="Times New Roman"/>
                <w:lang w:eastAsia="ru-RU"/>
              </w:rPr>
              <w:t>7</w:t>
            </w:r>
            <w:r w:rsidRPr="00B9435F">
              <w:rPr>
                <w:rFonts w:ascii="Times New Roman" w:eastAsia="Times New Roman" w:hAnsi="Times New Roman" w:cs="Times New Roman"/>
                <w:lang w:eastAsia="ru-RU"/>
              </w:rPr>
              <w:t xml:space="preserve"> год</w:t>
            </w:r>
          </w:p>
        </w:tc>
      </w:tr>
      <w:tr w:rsidR="00B9435F" w:rsidRPr="00B9435F" w:rsidTr="00A62801">
        <w:trPr>
          <w:gridBefore w:val="1"/>
          <w:wBefore w:w="147" w:type="dxa"/>
          <w:trHeight w:val="408"/>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1</w:t>
            </w:r>
          </w:p>
        </w:tc>
        <w:tc>
          <w:tcPr>
            <w:tcW w:w="3402" w:type="dxa"/>
            <w:tcBorders>
              <w:top w:val="nil"/>
              <w:left w:val="nil"/>
              <w:bottom w:val="single" w:sz="4" w:space="0" w:color="auto"/>
              <w:right w:val="single" w:sz="4" w:space="0" w:color="auto"/>
            </w:tcBorders>
            <w:shd w:val="clear" w:color="auto" w:fill="auto"/>
            <w:vAlign w:val="center"/>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w:t>
            </w:r>
          </w:p>
        </w:tc>
        <w:tc>
          <w:tcPr>
            <w:tcW w:w="1481" w:type="dxa"/>
            <w:tcBorders>
              <w:top w:val="nil"/>
              <w:left w:val="nil"/>
              <w:bottom w:val="single" w:sz="4" w:space="0" w:color="auto"/>
              <w:right w:val="single" w:sz="4" w:space="0" w:color="auto"/>
            </w:tcBorders>
            <w:shd w:val="clear" w:color="auto" w:fill="auto"/>
            <w:noWrap/>
            <w:vAlign w:val="center"/>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3</w:t>
            </w:r>
          </w:p>
        </w:tc>
        <w:tc>
          <w:tcPr>
            <w:tcW w:w="1481" w:type="dxa"/>
            <w:tcBorders>
              <w:top w:val="nil"/>
              <w:left w:val="nil"/>
              <w:bottom w:val="single" w:sz="4" w:space="0" w:color="auto"/>
              <w:right w:val="single" w:sz="4" w:space="0" w:color="auto"/>
            </w:tcBorders>
            <w:shd w:val="clear" w:color="auto" w:fill="auto"/>
            <w:noWrap/>
            <w:vAlign w:val="center"/>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4</w:t>
            </w:r>
          </w:p>
        </w:tc>
        <w:tc>
          <w:tcPr>
            <w:tcW w:w="1520" w:type="dxa"/>
            <w:tcBorders>
              <w:top w:val="nil"/>
              <w:left w:val="nil"/>
              <w:bottom w:val="single" w:sz="4" w:space="0" w:color="auto"/>
              <w:right w:val="single" w:sz="4" w:space="0" w:color="auto"/>
            </w:tcBorders>
            <w:shd w:val="clear" w:color="auto" w:fill="auto"/>
            <w:noWrap/>
            <w:vAlign w:val="center"/>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5</w:t>
            </w:r>
          </w:p>
        </w:tc>
      </w:tr>
      <w:tr w:rsidR="00B9435F" w:rsidRPr="00B9435F" w:rsidTr="00A62801">
        <w:trPr>
          <w:gridBefore w:val="1"/>
          <w:wBefore w:w="147" w:type="dxa"/>
          <w:trHeight w:val="27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jc w:val="center"/>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1 00 00000 00 0000 000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НАЛОГОВЫЕ И НЕНАЛОГОВЫЕ ДОХОДЫ</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BE16FF" w:rsidP="00B9435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92180000,00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BE16FF" w:rsidP="00B9435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97416000,00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B9435F" w:rsidRDefault="00BE16FF" w:rsidP="00B9435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104777000,00</w:t>
            </w:r>
          </w:p>
        </w:tc>
      </w:tr>
      <w:tr w:rsidR="00B9435F" w:rsidRPr="00B9435F" w:rsidTr="00A62801">
        <w:trPr>
          <w:gridBefore w:val="1"/>
          <w:wBefore w:w="147" w:type="dxa"/>
          <w:trHeight w:val="27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jc w:val="center"/>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1 01 00000 00 0000 000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НАЛОГИ НА ПРИБЫЛЬ, ДОХОДЫ</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BE16FF" w:rsidP="00B9435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53899000,00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BE16FF" w:rsidP="00B9435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58049000</w:t>
            </w:r>
            <w:r w:rsidR="00B9435F" w:rsidRPr="00B9435F">
              <w:rPr>
                <w:rFonts w:ascii="Times New Roman" w:eastAsia="Times New Roman" w:hAnsi="Times New Roman" w:cs="Times New Roman"/>
                <w:b/>
                <w:bCs/>
                <w:lang w:eastAsia="ru-RU"/>
              </w:rPr>
              <w:t>,00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B9435F" w:rsidRDefault="00BE16FF" w:rsidP="00B9435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62345000,00</w:t>
            </w:r>
          </w:p>
        </w:tc>
      </w:tr>
      <w:tr w:rsidR="00BE16FF" w:rsidRPr="00B9435F" w:rsidTr="00A62801">
        <w:trPr>
          <w:gridBefore w:val="1"/>
          <w:wBefore w:w="147" w:type="dxa"/>
          <w:trHeight w:val="237"/>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E16FF" w:rsidRPr="00B9435F" w:rsidRDefault="00BE16FF" w:rsidP="00BE16F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1 01 02000 01 0000 110</w:t>
            </w:r>
          </w:p>
        </w:tc>
        <w:tc>
          <w:tcPr>
            <w:tcW w:w="3402" w:type="dxa"/>
            <w:tcBorders>
              <w:top w:val="nil"/>
              <w:left w:val="nil"/>
              <w:bottom w:val="single" w:sz="4" w:space="0" w:color="auto"/>
              <w:right w:val="single" w:sz="4" w:space="0" w:color="auto"/>
            </w:tcBorders>
            <w:shd w:val="clear" w:color="auto" w:fill="auto"/>
            <w:vAlign w:val="bottom"/>
            <w:hideMark/>
          </w:tcPr>
          <w:p w:rsidR="00BE16FF" w:rsidRPr="00B9435F" w:rsidRDefault="00BE16FF" w:rsidP="00BE16FF">
            <w:pPr>
              <w:spacing w:after="0" w:line="240" w:lineRule="auto"/>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Налог на доходы физических лиц</w:t>
            </w:r>
          </w:p>
        </w:tc>
        <w:tc>
          <w:tcPr>
            <w:tcW w:w="1481" w:type="dxa"/>
            <w:tcBorders>
              <w:top w:val="nil"/>
              <w:left w:val="nil"/>
              <w:bottom w:val="single" w:sz="4" w:space="0" w:color="auto"/>
              <w:right w:val="single" w:sz="4" w:space="0" w:color="auto"/>
            </w:tcBorders>
            <w:shd w:val="clear" w:color="000000" w:fill="FFFFFF"/>
            <w:noWrap/>
            <w:vAlign w:val="bottom"/>
            <w:hideMark/>
          </w:tcPr>
          <w:p w:rsidR="00BE16FF" w:rsidRPr="00B9435F" w:rsidRDefault="00BE16FF" w:rsidP="00BE16F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53899000,00</w:t>
            </w:r>
          </w:p>
        </w:tc>
        <w:tc>
          <w:tcPr>
            <w:tcW w:w="1481" w:type="dxa"/>
            <w:tcBorders>
              <w:top w:val="nil"/>
              <w:left w:val="nil"/>
              <w:bottom w:val="single" w:sz="4" w:space="0" w:color="auto"/>
              <w:right w:val="single" w:sz="4" w:space="0" w:color="auto"/>
            </w:tcBorders>
            <w:shd w:val="clear" w:color="000000" w:fill="FFFFFF"/>
            <w:noWrap/>
            <w:vAlign w:val="bottom"/>
            <w:hideMark/>
          </w:tcPr>
          <w:p w:rsidR="00BE16FF" w:rsidRPr="00B9435F" w:rsidRDefault="00BE16FF" w:rsidP="00BE16F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58049000</w:t>
            </w:r>
            <w:r w:rsidRPr="00B9435F">
              <w:rPr>
                <w:rFonts w:ascii="Times New Roman" w:eastAsia="Times New Roman" w:hAnsi="Times New Roman" w:cs="Times New Roman"/>
                <w:b/>
                <w:bCs/>
                <w:lang w:eastAsia="ru-RU"/>
              </w:rPr>
              <w:t>,00</w:t>
            </w:r>
          </w:p>
        </w:tc>
        <w:tc>
          <w:tcPr>
            <w:tcW w:w="1520" w:type="dxa"/>
            <w:tcBorders>
              <w:top w:val="nil"/>
              <w:left w:val="nil"/>
              <w:bottom w:val="single" w:sz="4" w:space="0" w:color="auto"/>
              <w:right w:val="single" w:sz="4" w:space="0" w:color="auto"/>
            </w:tcBorders>
            <w:shd w:val="clear" w:color="000000" w:fill="FFFFFF"/>
            <w:noWrap/>
            <w:vAlign w:val="bottom"/>
            <w:hideMark/>
          </w:tcPr>
          <w:p w:rsidR="00BE16FF" w:rsidRPr="00B9435F" w:rsidRDefault="00BE16FF" w:rsidP="00BE16F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62345000,00</w:t>
            </w:r>
          </w:p>
        </w:tc>
      </w:tr>
      <w:tr w:rsidR="00B9435F" w:rsidRPr="00B9435F" w:rsidTr="00A62801">
        <w:trPr>
          <w:gridBefore w:val="1"/>
          <w:wBefore w:w="147" w:type="dxa"/>
          <w:trHeight w:val="2232"/>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1 01 02010 01 0000 110</w:t>
            </w:r>
          </w:p>
        </w:tc>
        <w:tc>
          <w:tcPr>
            <w:tcW w:w="3402" w:type="dxa"/>
            <w:tcBorders>
              <w:top w:val="nil"/>
              <w:left w:val="nil"/>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w:t>
            </w:r>
            <w:r w:rsidR="00A62801" w:rsidRPr="00B9435F">
              <w:rPr>
                <w:rFonts w:ascii="Times New Roman" w:eastAsia="Times New Roman" w:hAnsi="Times New Roman" w:cs="Times New Roman"/>
                <w:lang w:eastAsia="ru-RU"/>
              </w:rPr>
              <w:t>Федерации, а</w:t>
            </w:r>
            <w:r w:rsidRPr="00B9435F">
              <w:rPr>
                <w:rFonts w:ascii="Times New Roman" w:eastAsia="Times New Roman" w:hAnsi="Times New Roman" w:cs="Times New Roman"/>
                <w:lang w:eastAsia="ru-RU"/>
              </w:rPr>
              <w:t xml:space="preserve"> также доходов от долевого участия в организации, полученных в виде </w:t>
            </w:r>
            <w:r w:rsidR="00A62801" w:rsidRPr="00B9435F">
              <w:rPr>
                <w:rFonts w:ascii="Times New Roman" w:eastAsia="Times New Roman" w:hAnsi="Times New Roman" w:cs="Times New Roman"/>
                <w:lang w:eastAsia="ru-RU"/>
              </w:rPr>
              <w:t>дивидендов</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5821CE" w:rsidP="00B9435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49379000,00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5821CE" w:rsidP="00B9435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53180000,00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B9435F" w:rsidRDefault="005821CE" w:rsidP="00B9435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57115000,00</w:t>
            </w:r>
          </w:p>
        </w:tc>
      </w:tr>
      <w:tr w:rsidR="00B9435F" w:rsidRPr="00B9435F" w:rsidTr="00A62801">
        <w:trPr>
          <w:gridBefore w:val="1"/>
          <w:wBefore w:w="147" w:type="dxa"/>
          <w:trHeight w:val="2388"/>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1 01 02020 01 0000 110</w:t>
            </w:r>
          </w:p>
        </w:tc>
        <w:tc>
          <w:tcPr>
            <w:tcW w:w="3402" w:type="dxa"/>
            <w:tcBorders>
              <w:top w:val="nil"/>
              <w:left w:val="nil"/>
              <w:bottom w:val="single" w:sz="4" w:space="0" w:color="auto"/>
              <w:right w:val="single" w:sz="4" w:space="0" w:color="auto"/>
            </w:tcBorders>
            <w:shd w:val="clear" w:color="auto" w:fill="auto"/>
            <w:vAlign w:val="bottom"/>
            <w:hideMark/>
          </w:tcPr>
          <w:p w:rsidR="00B9435F" w:rsidRPr="00B9435F" w:rsidRDefault="00B9435F" w:rsidP="00A62801">
            <w:pPr>
              <w:spacing w:after="0" w:line="240" w:lineRule="auto"/>
              <w:ind w:left="-108" w:firstLine="108"/>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B9435F" w:rsidP="005821CE">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w:t>
            </w:r>
            <w:r w:rsidR="005821CE">
              <w:rPr>
                <w:rFonts w:ascii="Times New Roman" w:eastAsia="Times New Roman" w:hAnsi="Times New Roman" w:cs="Times New Roman"/>
                <w:lang w:eastAsia="ru-RU"/>
              </w:rPr>
              <w:t>71</w:t>
            </w:r>
            <w:r w:rsidRPr="00B9435F">
              <w:rPr>
                <w:rFonts w:ascii="Times New Roman" w:eastAsia="Times New Roman" w:hAnsi="Times New Roman" w:cs="Times New Roman"/>
                <w:lang w:eastAsia="ru-RU"/>
              </w:rPr>
              <w:t>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B9435F" w:rsidP="005821CE">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w:t>
            </w:r>
            <w:r w:rsidR="005821CE">
              <w:rPr>
                <w:rFonts w:ascii="Times New Roman" w:eastAsia="Times New Roman" w:hAnsi="Times New Roman" w:cs="Times New Roman"/>
                <w:lang w:eastAsia="ru-RU"/>
              </w:rPr>
              <w:t>92</w:t>
            </w:r>
            <w:r w:rsidRPr="00B9435F">
              <w:rPr>
                <w:rFonts w:ascii="Times New Roman" w:eastAsia="Times New Roman" w:hAnsi="Times New Roman" w:cs="Times New Roman"/>
                <w:lang w:eastAsia="ru-RU"/>
              </w:rPr>
              <w:t>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B9435F" w:rsidRDefault="005821CE" w:rsidP="00B9435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314</w:t>
            </w:r>
            <w:r w:rsidR="00B9435F" w:rsidRPr="00B9435F">
              <w:rPr>
                <w:rFonts w:ascii="Times New Roman" w:eastAsia="Times New Roman" w:hAnsi="Times New Roman" w:cs="Times New Roman"/>
                <w:lang w:eastAsia="ru-RU"/>
              </w:rPr>
              <w:t>000,00</w:t>
            </w:r>
          </w:p>
        </w:tc>
      </w:tr>
      <w:tr w:rsidR="00B9435F" w:rsidRPr="00B9435F" w:rsidTr="00A62801">
        <w:trPr>
          <w:gridBefore w:val="1"/>
          <w:wBefore w:w="147" w:type="dxa"/>
          <w:trHeight w:val="888"/>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1 01 02030 01 0000 110</w:t>
            </w:r>
          </w:p>
        </w:tc>
        <w:tc>
          <w:tcPr>
            <w:tcW w:w="3402" w:type="dxa"/>
            <w:tcBorders>
              <w:top w:val="nil"/>
              <w:left w:val="nil"/>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5821CE" w:rsidP="00B9435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856</w:t>
            </w:r>
            <w:r w:rsidR="00B9435F" w:rsidRPr="00B9435F">
              <w:rPr>
                <w:rFonts w:ascii="Times New Roman" w:eastAsia="Times New Roman" w:hAnsi="Times New Roman" w:cs="Times New Roman"/>
                <w:lang w:eastAsia="ru-RU"/>
              </w:rPr>
              <w:t>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5821CE" w:rsidP="00B9435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922</w:t>
            </w:r>
            <w:r w:rsidR="00B9435F" w:rsidRPr="00B9435F">
              <w:rPr>
                <w:rFonts w:ascii="Times New Roman" w:eastAsia="Times New Roman" w:hAnsi="Times New Roman" w:cs="Times New Roman"/>
                <w:lang w:eastAsia="ru-RU"/>
              </w:rPr>
              <w:t>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B9435F" w:rsidRDefault="005821CE" w:rsidP="00B9435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990</w:t>
            </w:r>
            <w:r w:rsidR="00B9435F" w:rsidRPr="00B9435F">
              <w:rPr>
                <w:rFonts w:ascii="Times New Roman" w:eastAsia="Times New Roman" w:hAnsi="Times New Roman" w:cs="Times New Roman"/>
                <w:lang w:eastAsia="ru-RU"/>
              </w:rPr>
              <w:t>000,00</w:t>
            </w:r>
          </w:p>
        </w:tc>
      </w:tr>
      <w:tr w:rsidR="00B9435F" w:rsidRPr="00B9435F" w:rsidTr="00A62801">
        <w:trPr>
          <w:gridBefore w:val="1"/>
          <w:wBefore w:w="147" w:type="dxa"/>
          <w:trHeight w:val="87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jc w:val="center"/>
              <w:rPr>
                <w:rFonts w:ascii="Times New Roman" w:eastAsia="Times New Roman" w:hAnsi="Times New Roman" w:cs="Times New Roman"/>
                <w:b/>
                <w:bCs/>
                <w:color w:val="000000"/>
                <w:lang w:eastAsia="ru-RU"/>
              </w:rPr>
            </w:pPr>
            <w:r w:rsidRPr="00B9435F">
              <w:rPr>
                <w:rFonts w:ascii="Times New Roman" w:eastAsia="Times New Roman" w:hAnsi="Times New Roman" w:cs="Times New Roman"/>
                <w:b/>
                <w:bCs/>
                <w:color w:val="000000"/>
                <w:lang w:eastAsia="ru-RU"/>
              </w:rPr>
              <w:lastRenderedPageBreak/>
              <w:t>1 03 00000 00 0000 000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rPr>
                <w:rFonts w:ascii="Times New Roman" w:eastAsia="Times New Roman" w:hAnsi="Times New Roman" w:cs="Times New Roman"/>
                <w:b/>
                <w:bCs/>
                <w:color w:val="000000"/>
                <w:lang w:eastAsia="ru-RU"/>
              </w:rPr>
            </w:pPr>
            <w:r w:rsidRPr="00B9435F">
              <w:rPr>
                <w:rFonts w:ascii="Times New Roman" w:eastAsia="Times New Roman" w:hAnsi="Times New Roman" w:cs="Times New Roman"/>
                <w:b/>
                <w:bCs/>
                <w:color w:val="000000"/>
                <w:lang w:eastAsia="ru-RU"/>
              </w:rPr>
              <w:t>НАЛОГИ НА ТОВАРЫ (РАБОТЫ, УСЛУГИ), РЕАЛИЗУЕМЫЕ НА ТЕРРИТОРИИ РОССИЙСКОЙ ФЕДЕРАЦИИ</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5821CE" w:rsidP="00B9435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7588000,00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B9435F" w:rsidP="005821CE">
            <w:pPr>
              <w:spacing w:after="0" w:line="240" w:lineRule="auto"/>
              <w:jc w:val="center"/>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7</w:t>
            </w:r>
            <w:r w:rsidR="005821CE">
              <w:rPr>
                <w:rFonts w:ascii="Times New Roman" w:eastAsia="Times New Roman" w:hAnsi="Times New Roman" w:cs="Times New Roman"/>
                <w:b/>
                <w:bCs/>
                <w:lang w:eastAsia="ru-RU"/>
              </w:rPr>
              <w:t>675</w:t>
            </w:r>
            <w:r w:rsidRPr="00B9435F">
              <w:rPr>
                <w:rFonts w:ascii="Times New Roman" w:eastAsia="Times New Roman" w:hAnsi="Times New Roman" w:cs="Times New Roman"/>
                <w:b/>
                <w:bCs/>
                <w:lang w:eastAsia="ru-RU"/>
              </w:rPr>
              <w:t>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B9435F" w:rsidRDefault="005821CE" w:rsidP="005821C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9946</w:t>
            </w:r>
            <w:r w:rsidR="00B9435F" w:rsidRPr="00B9435F">
              <w:rPr>
                <w:rFonts w:ascii="Times New Roman" w:eastAsia="Times New Roman" w:hAnsi="Times New Roman" w:cs="Times New Roman"/>
                <w:b/>
                <w:bCs/>
                <w:lang w:eastAsia="ru-RU"/>
              </w:rPr>
              <w:t>000,00</w:t>
            </w:r>
          </w:p>
        </w:tc>
      </w:tr>
      <w:tr w:rsidR="00B9435F" w:rsidRPr="00B9435F" w:rsidTr="00A62801">
        <w:trPr>
          <w:gridBefore w:val="1"/>
          <w:wBefore w:w="147" w:type="dxa"/>
          <w:trHeight w:val="27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B9435F" w:rsidRDefault="00B9435F" w:rsidP="00977FCB">
            <w:pPr>
              <w:spacing w:after="0" w:line="240" w:lineRule="auto"/>
              <w:ind w:hanging="113"/>
              <w:jc w:val="center"/>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 xml:space="preserve"> 1 05 00000 00 0000 000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rPr>
                <w:rFonts w:ascii="Times New Roman" w:eastAsia="Times New Roman" w:hAnsi="Times New Roman" w:cs="Times New Roman"/>
                <w:b/>
                <w:bCs/>
                <w:color w:val="000000"/>
                <w:lang w:eastAsia="ru-RU"/>
              </w:rPr>
            </w:pPr>
            <w:r w:rsidRPr="00B9435F">
              <w:rPr>
                <w:rFonts w:ascii="Times New Roman" w:eastAsia="Times New Roman" w:hAnsi="Times New Roman" w:cs="Times New Roman"/>
                <w:b/>
                <w:bCs/>
                <w:color w:val="000000"/>
                <w:lang w:eastAsia="ru-RU"/>
              </w:rPr>
              <w:t>НАЛОГИ НА СОВОКУПНЫЙ ДОХОД</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B9435F" w:rsidP="005821CE">
            <w:pPr>
              <w:spacing w:after="0" w:line="240" w:lineRule="auto"/>
              <w:jc w:val="center"/>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5</w:t>
            </w:r>
            <w:r w:rsidR="005821CE">
              <w:rPr>
                <w:rFonts w:ascii="Times New Roman" w:eastAsia="Times New Roman" w:hAnsi="Times New Roman" w:cs="Times New Roman"/>
                <w:b/>
                <w:bCs/>
                <w:lang w:eastAsia="ru-RU"/>
              </w:rPr>
              <w:t>40</w:t>
            </w:r>
            <w:r w:rsidRPr="00B9435F">
              <w:rPr>
                <w:rFonts w:ascii="Times New Roman" w:eastAsia="Times New Roman" w:hAnsi="Times New Roman" w:cs="Times New Roman"/>
                <w:b/>
                <w:bCs/>
                <w:lang w:eastAsia="ru-RU"/>
              </w:rPr>
              <w:t>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B9435F" w:rsidP="005821CE">
            <w:pPr>
              <w:spacing w:after="0" w:line="240" w:lineRule="auto"/>
              <w:jc w:val="center"/>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5</w:t>
            </w:r>
            <w:r w:rsidR="005821CE">
              <w:rPr>
                <w:rFonts w:ascii="Times New Roman" w:eastAsia="Times New Roman" w:hAnsi="Times New Roman" w:cs="Times New Roman"/>
                <w:b/>
                <w:bCs/>
                <w:lang w:eastAsia="ru-RU"/>
              </w:rPr>
              <w:t>67</w:t>
            </w:r>
            <w:r w:rsidRPr="00B9435F">
              <w:rPr>
                <w:rFonts w:ascii="Times New Roman" w:eastAsia="Times New Roman" w:hAnsi="Times New Roman" w:cs="Times New Roman"/>
                <w:b/>
                <w:bCs/>
                <w:lang w:eastAsia="ru-RU"/>
              </w:rPr>
              <w:t>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B9435F" w:rsidRDefault="00B9435F" w:rsidP="005821CE">
            <w:pPr>
              <w:spacing w:after="0" w:line="240" w:lineRule="auto"/>
              <w:jc w:val="center"/>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60</w:t>
            </w:r>
            <w:r w:rsidR="005821CE">
              <w:rPr>
                <w:rFonts w:ascii="Times New Roman" w:eastAsia="Times New Roman" w:hAnsi="Times New Roman" w:cs="Times New Roman"/>
                <w:b/>
                <w:bCs/>
                <w:lang w:eastAsia="ru-RU"/>
              </w:rPr>
              <w:t>7</w:t>
            </w:r>
            <w:r w:rsidRPr="00B9435F">
              <w:rPr>
                <w:rFonts w:ascii="Times New Roman" w:eastAsia="Times New Roman" w:hAnsi="Times New Roman" w:cs="Times New Roman"/>
                <w:b/>
                <w:bCs/>
                <w:lang w:eastAsia="ru-RU"/>
              </w:rPr>
              <w:t>000,00</w:t>
            </w:r>
          </w:p>
        </w:tc>
      </w:tr>
      <w:tr w:rsidR="00B9435F" w:rsidRPr="00B9435F" w:rsidTr="00A62801">
        <w:trPr>
          <w:gridBefore w:val="1"/>
          <w:wBefore w:w="147" w:type="dxa"/>
          <w:trHeight w:val="288"/>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jc w:val="center"/>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1 06 00000 00 0000 000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НАЛОГИ НА ИМУЩЕСТВО</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5821CE" w:rsidP="00B9435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28686000,00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5821CE" w:rsidP="00B9435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29864000</w:t>
            </w:r>
            <w:r w:rsidR="00B9435F" w:rsidRPr="00B9435F">
              <w:rPr>
                <w:rFonts w:ascii="Times New Roman" w:eastAsia="Times New Roman" w:hAnsi="Times New Roman" w:cs="Times New Roman"/>
                <w:b/>
                <w:bCs/>
                <w:lang w:eastAsia="ru-RU"/>
              </w:rPr>
              <w:t>,00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B9435F" w:rsidRDefault="00B9435F" w:rsidP="005821CE">
            <w:pPr>
              <w:spacing w:after="0" w:line="240" w:lineRule="auto"/>
              <w:jc w:val="center"/>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3</w:t>
            </w:r>
            <w:r w:rsidR="005821CE">
              <w:rPr>
                <w:rFonts w:ascii="Times New Roman" w:eastAsia="Times New Roman" w:hAnsi="Times New Roman" w:cs="Times New Roman"/>
                <w:b/>
                <w:bCs/>
                <w:lang w:eastAsia="ru-RU"/>
              </w:rPr>
              <w:t>08560</w:t>
            </w:r>
            <w:r w:rsidRPr="00B9435F">
              <w:rPr>
                <w:rFonts w:ascii="Times New Roman" w:eastAsia="Times New Roman" w:hAnsi="Times New Roman" w:cs="Times New Roman"/>
                <w:b/>
                <w:bCs/>
                <w:lang w:eastAsia="ru-RU"/>
              </w:rPr>
              <w:t>00,00</w:t>
            </w:r>
          </w:p>
        </w:tc>
      </w:tr>
      <w:tr w:rsidR="00B9435F" w:rsidRPr="00B9435F" w:rsidTr="00A62801">
        <w:trPr>
          <w:gridBefore w:val="1"/>
          <w:wBefore w:w="147" w:type="dxa"/>
          <w:trHeight w:val="828"/>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jc w:val="center"/>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1 11 00000 00 0000 000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ДОХОДЫ ОТ ИСПОЛЬЗОВАНИЯ ИМУЩЕСТВА, НАХОДЯЩЕГОСЯ В ГОСУДАРСТВЕННОЙ И МУНИЦИПАЛЬНОЙ СОБСТВЕННОСТИ</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B9435F" w:rsidP="005821CE">
            <w:pPr>
              <w:spacing w:after="0" w:line="240" w:lineRule="auto"/>
              <w:jc w:val="center"/>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1</w:t>
            </w:r>
            <w:r w:rsidR="005821CE">
              <w:rPr>
                <w:rFonts w:ascii="Times New Roman" w:eastAsia="Times New Roman" w:hAnsi="Times New Roman" w:cs="Times New Roman"/>
                <w:b/>
                <w:bCs/>
                <w:lang w:eastAsia="ru-RU"/>
              </w:rPr>
              <w:t>078</w:t>
            </w:r>
            <w:r w:rsidRPr="00B9435F">
              <w:rPr>
                <w:rFonts w:ascii="Times New Roman" w:eastAsia="Times New Roman" w:hAnsi="Times New Roman" w:cs="Times New Roman"/>
                <w:b/>
                <w:bCs/>
                <w:lang w:eastAsia="ru-RU"/>
              </w:rPr>
              <w:t>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5821CE" w:rsidP="00B9435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909</w:t>
            </w:r>
            <w:r w:rsidR="00B9435F" w:rsidRPr="00B9435F">
              <w:rPr>
                <w:rFonts w:ascii="Times New Roman" w:eastAsia="Times New Roman" w:hAnsi="Times New Roman" w:cs="Times New Roman"/>
                <w:b/>
                <w:bCs/>
                <w:lang w:eastAsia="ru-RU"/>
              </w:rPr>
              <w:t>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B9435F" w:rsidRDefault="005821CE" w:rsidP="00B9435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881</w:t>
            </w:r>
            <w:r w:rsidR="00B9435F" w:rsidRPr="00B9435F">
              <w:rPr>
                <w:rFonts w:ascii="Times New Roman" w:eastAsia="Times New Roman" w:hAnsi="Times New Roman" w:cs="Times New Roman"/>
                <w:b/>
                <w:bCs/>
                <w:lang w:eastAsia="ru-RU"/>
              </w:rPr>
              <w:t>000,00</w:t>
            </w:r>
          </w:p>
        </w:tc>
      </w:tr>
      <w:tr w:rsidR="00B9435F" w:rsidRPr="00B9435F" w:rsidTr="00A62801">
        <w:trPr>
          <w:gridBefore w:val="1"/>
          <w:wBefore w:w="147" w:type="dxa"/>
          <w:trHeight w:val="69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B9435F" w:rsidRDefault="00B9435F" w:rsidP="005821CE">
            <w:pPr>
              <w:spacing w:after="0" w:line="240" w:lineRule="auto"/>
              <w:ind w:hanging="113"/>
              <w:jc w:val="center"/>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1 14 00000 00 0000  000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ДОХОДЫ ОТ ПРОДАЖИ МАТЕРИАЛЬНЫХ И НЕМАТЕРИАЛЬНЫХ АКТИВОВ</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5821CE" w:rsidP="00B9435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360</w:t>
            </w:r>
            <w:r w:rsidR="00B9435F" w:rsidRPr="00B9435F">
              <w:rPr>
                <w:rFonts w:ascii="Times New Roman" w:eastAsia="Times New Roman" w:hAnsi="Times New Roman" w:cs="Times New Roman"/>
                <w:lang w:eastAsia="ru-RU"/>
              </w:rPr>
              <w:t>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B9435F" w:rsidP="005821CE">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3</w:t>
            </w:r>
            <w:r w:rsidR="005821CE">
              <w:rPr>
                <w:rFonts w:ascii="Times New Roman" w:eastAsia="Times New Roman" w:hAnsi="Times New Roman" w:cs="Times New Roman"/>
                <w:lang w:eastAsia="ru-RU"/>
              </w:rPr>
              <w:t>23</w:t>
            </w:r>
            <w:r w:rsidRPr="00B9435F">
              <w:rPr>
                <w:rFonts w:ascii="Times New Roman" w:eastAsia="Times New Roman" w:hAnsi="Times New Roman" w:cs="Times New Roman"/>
                <w:lang w:eastAsia="ru-RU"/>
              </w:rPr>
              <w:t>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B9435F" w:rsidRDefault="0001392B" w:rsidP="00B9435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113</w:t>
            </w:r>
            <w:r w:rsidR="00B9435F" w:rsidRPr="00B9435F">
              <w:rPr>
                <w:rFonts w:ascii="Times New Roman" w:eastAsia="Times New Roman" w:hAnsi="Times New Roman" w:cs="Times New Roman"/>
                <w:lang w:eastAsia="ru-RU"/>
              </w:rPr>
              <w:t>000,00</w:t>
            </w:r>
          </w:p>
        </w:tc>
      </w:tr>
      <w:tr w:rsidR="00B9435F" w:rsidRPr="00B9435F" w:rsidTr="00A62801">
        <w:trPr>
          <w:gridBefore w:val="1"/>
          <w:wBefore w:w="147" w:type="dxa"/>
          <w:trHeight w:val="39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jc w:val="center"/>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1 16 00000 00 0000 000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ШТРАФЫ, САНКЦИИ, ВОЗМЕЩЕНИЕ УЩЕРБА</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01392B" w:rsidP="00B9435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w:t>
            </w:r>
            <w:r w:rsidR="00B9435F" w:rsidRPr="00B9435F">
              <w:rPr>
                <w:rFonts w:ascii="Times New Roman" w:eastAsia="Times New Roman" w:hAnsi="Times New Roman" w:cs="Times New Roman"/>
                <w:lang w:eastAsia="ru-RU"/>
              </w:rPr>
              <w:t>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01392B" w:rsidP="00B9435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w:t>
            </w:r>
            <w:r w:rsidR="00B9435F" w:rsidRPr="00B9435F">
              <w:rPr>
                <w:rFonts w:ascii="Times New Roman" w:eastAsia="Times New Roman" w:hAnsi="Times New Roman" w:cs="Times New Roman"/>
                <w:lang w:eastAsia="ru-RU"/>
              </w:rPr>
              <w:t>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B9435F" w:rsidRDefault="0001392B" w:rsidP="00B9435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w:t>
            </w:r>
            <w:r w:rsidR="00B9435F" w:rsidRPr="00B9435F">
              <w:rPr>
                <w:rFonts w:ascii="Times New Roman" w:eastAsia="Times New Roman" w:hAnsi="Times New Roman" w:cs="Times New Roman"/>
                <w:lang w:eastAsia="ru-RU"/>
              </w:rPr>
              <w:t>000,00</w:t>
            </w:r>
          </w:p>
        </w:tc>
      </w:tr>
      <w:tr w:rsidR="00B9435F" w:rsidRPr="00B9435F" w:rsidTr="00A62801">
        <w:trPr>
          <w:gridBefore w:val="1"/>
          <w:wBefore w:w="147" w:type="dxa"/>
          <w:trHeight w:val="27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jc w:val="center"/>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2 00 00000 00 0000 000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БЕЗВОЗМЕЗДНЫЕ ПОСТУПЛЕНИЯ</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254412" w:rsidP="00B9435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88501647,53</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254412" w:rsidP="00B9435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25180629,00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25180629,00</w:t>
            </w:r>
          </w:p>
        </w:tc>
      </w:tr>
      <w:tr w:rsidR="00254412" w:rsidRPr="00B9435F" w:rsidTr="00A62801">
        <w:trPr>
          <w:gridBefore w:val="1"/>
          <w:wBefore w:w="147" w:type="dxa"/>
          <w:trHeight w:val="552"/>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254412" w:rsidRPr="00B9435F" w:rsidRDefault="00254412" w:rsidP="00254412">
            <w:pPr>
              <w:spacing w:after="0" w:line="240" w:lineRule="auto"/>
              <w:jc w:val="center"/>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2 02 00000 00 0000 000</w:t>
            </w:r>
          </w:p>
        </w:tc>
        <w:tc>
          <w:tcPr>
            <w:tcW w:w="3402" w:type="dxa"/>
            <w:tcBorders>
              <w:top w:val="nil"/>
              <w:left w:val="nil"/>
              <w:bottom w:val="single" w:sz="4" w:space="0" w:color="auto"/>
              <w:right w:val="single" w:sz="4" w:space="0" w:color="auto"/>
            </w:tcBorders>
            <w:shd w:val="clear" w:color="auto" w:fill="auto"/>
            <w:vAlign w:val="bottom"/>
            <w:hideMark/>
          </w:tcPr>
          <w:p w:rsidR="00254412" w:rsidRPr="00B9435F" w:rsidRDefault="00254412" w:rsidP="00254412">
            <w:pPr>
              <w:spacing w:after="0" w:line="240" w:lineRule="auto"/>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Безвозмездные поступления от других бюджетов бюджетной системы Российской Федерации</w:t>
            </w:r>
          </w:p>
        </w:tc>
        <w:tc>
          <w:tcPr>
            <w:tcW w:w="1481" w:type="dxa"/>
            <w:tcBorders>
              <w:top w:val="nil"/>
              <w:left w:val="nil"/>
              <w:bottom w:val="single" w:sz="4" w:space="0" w:color="auto"/>
              <w:right w:val="single" w:sz="4" w:space="0" w:color="auto"/>
            </w:tcBorders>
            <w:shd w:val="clear" w:color="000000" w:fill="FFFFFF"/>
            <w:noWrap/>
            <w:vAlign w:val="bottom"/>
            <w:hideMark/>
          </w:tcPr>
          <w:p w:rsidR="00254412" w:rsidRPr="00B9435F" w:rsidRDefault="00254412" w:rsidP="002544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88501647,53</w:t>
            </w:r>
          </w:p>
        </w:tc>
        <w:tc>
          <w:tcPr>
            <w:tcW w:w="1481" w:type="dxa"/>
            <w:tcBorders>
              <w:top w:val="nil"/>
              <w:left w:val="nil"/>
              <w:bottom w:val="single" w:sz="4" w:space="0" w:color="auto"/>
              <w:right w:val="single" w:sz="4" w:space="0" w:color="auto"/>
            </w:tcBorders>
            <w:shd w:val="clear" w:color="000000" w:fill="FFFFFF"/>
            <w:noWrap/>
            <w:vAlign w:val="bottom"/>
            <w:hideMark/>
          </w:tcPr>
          <w:p w:rsidR="00254412" w:rsidRPr="00B9435F" w:rsidRDefault="00254412" w:rsidP="002544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25180629,00</w:t>
            </w:r>
          </w:p>
        </w:tc>
        <w:tc>
          <w:tcPr>
            <w:tcW w:w="1520" w:type="dxa"/>
            <w:tcBorders>
              <w:top w:val="nil"/>
              <w:left w:val="nil"/>
              <w:bottom w:val="single" w:sz="4" w:space="0" w:color="auto"/>
              <w:right w:val="single" w:sz="4" w:space="0" w:color="auto"/>
            </w:tcBorders>
            <w:shd w:val="clear" w:color="000000" w:fill="FFFFFF"/>
            <w:noWrap/>
            <w:vAlign w:val="bottom"/>
            <w:hideMark/>
          </w:tcPr>
          <w:p w:rsidR="00254412" w:rsidRPr="00B9435F" w:rsidRDefault="00254412" w:rsidP="00254412">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25180629,00</w:t>
            </w:r>
          </w:p>
        </w:tc>
      </w:tr>
      <w:tr w:rsidR="00254412" w:rsidRPr="00B9435F" w:rsidTr="00A62801">
        <w:trPr>
          <w:gridBefore w:val="1"/>
          <w:wBefore w:w="147" w:type="dxa"/>
          <w:trHeight w:val="672"/>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254412" w:rsidRPr="00B9435F" w:rsidRDefault="00254412" w:rsidP="00254412">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2 02 20000 00 0000 150</w:t>
            </w:r>
          </w:p>
        </w:tc>
        <w:tc>
          <w:tcPr>
            <w:tcW w:w="3402" w:type="dxa"/>
            <w:tcBorders>
              <w:top w:val="nil"/>
              <w:left w:val="nil"/>
              <w:bottom w:val="single" w:sz="4" w:space="0" w:color="auto"/>
              <w:right w:val="single" w:sz="4" w:space="0" w:color="auto"/>
            </w:tcBorders>
            <w:shd w:val="clear" w:color="auto" w:fill="auto"/>
            <w:vAlign w:val="bottom"/>
            <w:hideMark/>
          </w:tcPr>
          <w:p w:rsidR="00254412" w:rsidRPr="00B9435F" w:rsidRDefault="00254412" w:rsidP="00254412">
            <w:pPr>
              <w:spacing w:after="0" w:line="240" w:lineRule="auto"/>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Субсидии бюджетам бюджетной системы Российской Федерации (межбюджетные субсидии)</w:t>
            </w:r>
          </w:p>
        </w:tc>
        <w:tc>
          <w:tcPr>
            <w:tcW w:w="1481" w:type="dxa"/>
            <w:tcBorders>
              <w:top w:val="nil"/>
              <w:left w:val="nil"/>
              <w:bottom w:val="single" w:sz="4" w:space="0" w:color="auto"/>
              <w:right w:val="single" w:sz="4" w:space="0" w:color="auto"/>
            </w:tcBorders>
            <w:shd w:val="clear" w:color="000000" w:fill="FFFFFF"/>
            <w:noWrap/>
            <w:vAlign w:val="bottom"/>
            <w:hideMark/>
          </w:tcPr>
          <w:p w:rsidR="00254412" w:rsidRPr="00B9435F" w:rsidRDefault="00254412" w:rsidP="002544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88501447,53</w:t>
            </w:r>
          </w:p>
        </w:tc>
        <w:tc>
          <w:tcPr>
            <w:tcW w:w="1481" w:type="dxa"/>
            <w:tcBorders>
              <w:top w:val="nil"/>
              <w:left w:val="nil"/>
              <w:bottom w:val="single" w:sz="4" w:space="0" w:color="auto"/>
              <w:right w:val="single" w:sz="4" w:space="0" w:color="auto"/>
            </w:tcBorders>
            <w:shd w:val="clear" w:color="000000" w:fill="FFFFFF"/>
            <w:noWrap/>
            <w:vAlign w:val="bottom"/>
            <w:hideMark/>
          </w:tcPr>
          <w:p w:rsidR="00254412" w:rsidRPr="00B9435F" w:rsidRDefault="00254412" w:rsidP="002544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25180429,00</w:t>
            </w:r>
          </w:p>
        </w:tc>
        <w:tc>
          <w:tcPr>
            <w:tcW w:w="1520" w:type="dxa"/>
            <w:tcBorders>
              <w:top w:val="nil"/>
              <w:left w:val="nil"/>
              <w:bottom w:val="single" w:sz="4" w:space="0" w:color="auto"/>
              <w:right w:val="single" w:sz="4" w:space="0" w:color="auto"/>
            </w:tcBorders>
            <w:shd w:val="clear" w:color="000000" w:fill="FFFFFF"/>
            <w:noWrap/>
            <w:vAlign w:val="bottom"/>
            <w:hideMark/>
          </w:tcPr>
          <w:p w:rsidR="00254412" w:rsidRPr="00B9435F" w:rsidRDefault="00254412" w:rsidP="00254412">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25180</w:t>
            </w:r>
            <w:r>
              <w:rPr>
                <w:rFonts w:ascii="Times New Roman" w:eastAsia="Times New Roman" w:hAnsi="Times New Roman" w:cs="Times New Roman"/>
                <w:lang w:eastAsia="ru-RU"/>
              </w:rPr>
              <w:t>4</w:t>
            </w:r>
            <w:r w:rsidRPr="00B9435F">
              <w:rPr>
                <w:rFonts w:ascii="Times New Roman" w:eastAsia="Times New Roman" w:hAnsi="Times New Roman" w:cs="Times New Roman"/>
                <w:lang w:eastAsia="ru-RU"/>
              </w:rPr>
              <w:t>29,00</w:t>
            </w:r>
          </w:p>
        </w:tc>
      </w:tr>
      <w:tr w:rsidR="00B9435F" w:rsidRPr="00B9435F" w:rsidTr="00A62801">
        <w:trPr>
          <w:gridBefore w:val="1"/>
          <w:wBefore w:w="147" w:type="dxa"/>
          <w:trHeight w:val="397"/>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2 02 20216 00 0000 150</w:t>
            </w:r>
          </w:p>
        </w:tc>
        <w:tc>
          <w:tcPr>
            <w:tcW w:w="3402" w:type="dxa"/>
            <w:tcBorders>
              <w:top w:val="nil"/>
              <w:left w:val="nil"/>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254412"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25180429,00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25180429,00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25180429,00</w:t>
            </w:r>
          </w:p>
        </w:tc>
      </w:tr>
      <w:tr w:rsidR="00B9435F" w:rsidRPr="00B9435F" w:rsidTr="00A62801">
        <w:trPr>
          <w:gridBefore w:val="1"/>
          <w:wBefore w:w="147" w:type="dxa"/>
          <w:trHeight w:val="1812"/>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2 02 20216 13 0000 150</w:t>
            </w:r>
          </w:p>
        </w:tc>
        <w:tc>
          <w:tcPr>
            <w:tcW w:w="3402" w:type="dxa"/>
            <w:tcBorders>
              <w:top w:val="nil"/>
              <w:left w:val="nil"/>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254412"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25180429,00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25180429,00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25180429,00</w:t>
            </w:r>
          </w:p>
        </w:tc>
      </w:tr>
      <w:tr w:rsidR="00B9435F" w:rsidRPr="00B9435F" w:rsidTr="00A62801">
        <w:trPr>
          <w:gridBefore w:val="1"/>
          <w:wBefore w:w="147" w:type="dxa"/>
          <w:trHeight w:val="111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lastRenderedPageBreak/>
              <w:t>2 02 25394 00 0000 150</w:t>
            </w:r>
          </w:p>
        </w:tc>
        <w:tc>
          <w:tcPr>
            <w:tcW w:w="3402" w:type="dxa"/>
            <w:tcBorders>
              <w:top w:val="nil"/>
              <w:left w:val="nil"/>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 xml:space="preserve">Субсидии бюджетам на приведение в нормативное состояние автомобильных дорог и искусственных дорожных сооружений </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73794E" w:rsidP="00B9435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63321018,53</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73794E" w:rsidP="00B9435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0,00</w:t>
            </w:r>
          </w:p>
        </w:tc>
      </w:tr>
      <w:tr w:rsidR="0073794E" w:rsidRPr="00B9435F" w:rsidTr="00A62801">
        <w:trPr>
          <w:gridBefore w:val="1"/>
          <w:wBefore w:w="147" w:type="dxa"/>
          <w:trHeight w:val="1200"/>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73794E" w:rsidRPr="00B9435F" w:rsidRDefault="0073794E" w:rsidP="0073794E">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2 02 25394 13 0000 150</w:t>
            </w:r>
          </w:p>
        </w:tc>
        <w:tc>
          <w:tcPr>
            <w:tcW w:w="3402" w:type="dxa"/>
            <w:tcBorders>
              <w:top w:val="nil"/>
              <w:left w:val="nil"/>
              <w:bottom w:val="single" w:sz="4" w:space="0" w:color="auto"/>
              <w:right w:val="single" w:sz="4" w:space="0" w:color="auto"/>
            </w:tcBorders>
            <w:shd w:val="clear" w:color="auto" w:fill="auto"/>
            <w:vAlign w:val="bottom"/>
            <w:hideMark/>
          </w:tcPr>
          <w:p w:rsidR="0073794E" w:rsidRPr="00B9435F" w:rsidRDefault="0073794E" w:rsidP="0073794E">
            <w:pPr>
              <w:spacing w:after="0" w:line="240" w:lineRule="auto"/>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 xml:space="preserve">Субсидии бюджетам городских поселений на строительство (реконструкцию), капитальный ремонт и ремонт автомобильных дорог и искусственных дорожных сооружений </w:t>
            </w:r>
          </w:p>
        </w:tc>
        <w:tc>
          <w:tcPr>
            <w:tcW w:w="1481" w:type="dxa"/>
            <w:tcBorders>
              <w:top w:val="nil"/>
              <w:left w:val="nil"/>
              <w:bottom w:val="single" w:sz="4" w:space="0" w:color="auto"/>
              <w:right w:val="single" w:sz="4" w:space="0" w:color="auto"/>
            </w:tcBorders>
            <w:shd w:val="clear" w:color="000000" w:fill="FFFFFF"/>
            <w:noWrap/>
            <w:vAlign w:val="bottom"/>
            <w:hideMark/>
          </w:tcPr>
          <w:p w:rsidR="0073794E" w:rsidRPr="00B9435F" w:rsidRDefault="0073794E" w:rsidP="0073794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63321018,53</w:t>
            </w:r>
          </w:p>
        </w:tc>
        <w:tc>
          <w:tcPr>
            <w:tcW w:w="1481" w:type="dxa"/>
            <w:tcBorders>
              <w:top w:val="nil"/>
              <w:left w:val="nil"/>
              <w:bottom w:val="single" w:sz="4" w:space="0" w:color="auto"/>
              <w:right w:val="single" w:sz="4" w:space="0" w:color="auto"/>
            </w:tcBorders>
            <w:shd w:val="clear" w:color="000000" w:fill="FFFFFF"/>
            <w:noWrap/>
            <w:vAlign w:val="bottom"/>
            <w:hideMark/>
          </w:tcPr>
          <w:p w:rsidR="0073794E" w:rsidRPr="00B9435F" w:rsidRDefault="0073794E" w:rsidP="0073794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0,00</w:t>
            </w:r>
          </w:p>
        </w:tc>
        <w:tc>
          <w:tcPr>
            <w:tcW w:w="1520" w:type="dxa"/>
            <w:tcBorders>
              <w:top w:val="nil"/>
              <w:left w:val="nil"/>
              <w:bottom w:val="single" w:sz="4" w:space="0" w:color="auto"/>
              <w:right w:val="single" w:sz="4" w:space="0" w:color="auto"/>
            </w:tcBorders>
            <w:shd w:val="clear" w:color="000000" w:fill="FFFFFF"/>
            <w:noWrap/>
            <w:vAlign w:val="bottom"/>
            <w:hideMark/>
          </w:tcPr>
          <w:p w:rsidR="0073794E" w:rsidRPr="00B9435F" w:rsidRDefault="0073794E" w:rsidP="0073794E">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0,00</w:t>
            </w:r>
          </w:p>
        </w:tc>
      </w:tr>
      <w:tr w:rsidR="00B9435F" w:rsidRPr="00B9435F" w:rsidTr="00A62801">
        <w:trPr>
          <w:gridBefore w:val="1"/>
          <w:wBefore w:w="147" w:type="dxa"/>
          <w:trHeight w:val="555"/>
        </w:trPr>
        <w:tc>
          <w:tcPr>
            <w:tcW w:w="2405" w:type="dxa"/>
            <w:vMerge w:val="restart"/>
            <w:tcBorders>
              <w:top w:val="nil"/>
              <w:left w:val="single" w:sz="4" w:space="0" w:color="auto"/>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jc w:val="center"/>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2 02 30000 00 0000 150</w:t>
            </w:r>
          </w:p>
        </w:tc>
        <w:tc>
          <w:tcPr>
            <w:tcW w:w="3402" w:type="dxa"/>
            <w:vMerge w:val="restart"/>
            <w:tcBorders>
              <w:top w:val="nil"/>
              <w:left w:val="single" w:sz="4" w:space="0" w:color="auto"/>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rPr>
                <w:rFonts w:ascii="Times New Roman" w:eastAsia="Times New Roman" w:hAnsi="Times New Roman" w:cs="Times New Roman"/>
                <w:b/>
                <w:bCs/>
                <w:lang w:eastAsia="ru-RU"/>
              </w:rPr>
            </w:pPr>
            <w:r w:rsidRPr="00B9435F">
              <w:rPr>
                <w:rFonts w:ascii="Times New Roman" w:eastAsia="Times New Roman" w:hAnsi="Times New Roman" w:cs="Times New Roman"/>
                <w:b/>
                <w:bCs/>
                <w:lang w:eastAsia="ru-RU"/>
              </w:rPr>
              <w:t xml:space="preserve">Субвенции бюджетам бюджетной системы Российской Федерации </w:t>
            </w:r>
          </w:p>
        </w:tc>
        <w:tc>
          <w:tcPr>
            <w:tcW w:w="1481" w:type="dxa"/>
            <w:vMerge w:val="restart"/>
            <w:tcBorders>
              <w:top w:val="nil"/>
              <w:left w:val="single" w:sz="4" w:space="0" w:color="auto"/>
              <w:bottom w:val="single" w:sz="4" w:space="0" w:color="auto"/>
              <w:right w:val="single" w:sz="4" w:space="0" w:color="auto"/>
            </w:tcBorders>
            <w:shd w:val="clear" w:color="000000" w:fill="FFFFFF"/>
            <w:noWrap/>
            <w:vAlign w:val="bottom"/>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200,00</w:t>
            </w:r>
          </w:p>
        </w:tc>
        <w:tc>
          <w:tcPr>
            <w:tcW w:w="1481" w:type="dxa"/>
            <w:vMerge w:val="restart"/>
            <w:tcBorders>
              <w:top w:val="nil"/>
              <w:left w:val="single" w:sz="4" w:space="0" w:color="auto"/>
              <w:bottom w:val="single" w:sz="4" w:space="0" w:color="auto"/>
              <w:right w:val="single" w:sz="4" w:space="0" w:color="auto"/>
            </w:tcBorders>
            <w:shd w:val="clear" w:color="000000" w:fill="FFFFFF"/>
            <w:noWrap/>
            <w:vAlign w:val="bottom"/>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200,00</w:t>
            </w:r>
          </w:p>
        </w:tc>
        <w:tc>
          <w:tcPr>
            <w:tcW w:w="1520" w:type="dxa"/>
            <w:vMerge w:val="restart"/>
            <w:tcBorders>
              <w:top w:val="nil"/>
              <w:left w:val="single" w:sz="4" w:space="0" w:color="auto"/>
              <w:bottom w:val="single" w:sz="4" w:space="0" w:color="auto"/>
              <w:right w:val="single" w:sz="4" w:space="0" w:color="auto"/>
            </w:tcBorders>
            <w:shd w:val="clear" w:color="000000" w:fill="FFFFFF"/>
            <w:noWrap/>
            <w:vAlign w:val="bottom"/>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200,00</w:t>
            </w:r>
          </w:p>
        </w:tc>
      </w:tr>
      <w:tr w:rsidR="00B9435F" w:rsidRPr="00B9435F" w:rsidTr="00A62801">
        <w:trPr>
          <w:gridBefore w:val="1"/>
          <w:wBefore w:w="147" w:type="dxa"/>
          <w:trHeight w:val="464"/>
        </w:trPr>
        <w:tc>
          <w:tcPr>
            <w:tcW w:w="2405" w:type="dxa"/>
            <w:vMerge/>
            <w:tcBorders>
              <w:top w:val="nil"/>
              <w:left w:val="single" w:sz="4" w:space="0" w:color="auto"/>
              <w:bottom w:val="single" w:sz="4" w:space="0" w:color="auto"/>
              <w:right w:val="single" w:sz="4" w:space="0" w:color="auto"/>
            </w:tcBorders>
            <w:vAlign w:val="center"/>
            <w:hideMark/>
          </w:tcPr>
          <w:p w:rsidR="00B9435F" w:rsidRPr="00B9435F" w:rsidRDefault="00B9435F" w:rsidP="00B9435F">
            <w:pPr>
              <w:spacing w:after="0" w:line="240" w:lineRule="auto"/>
              <w:rPr>
                <w:rFonts w:ascii="Times New Roman" w:eastAsia="Times New Roman" w:hAnsi="Times New Roman" w:cs="Times New Roman"/>
                <w:b/>
                <w:bCs/>
                <w:lang w:eastAsia="ru-RU"/>
              </w:rPr>
            </w:pPr>
          </w:p>
        </w:tc>
        <w:tc>
          <w:tcPr>
            <w:tcW w:w="3402" w:type="dxa"/>
            <w:vMerge/>
            <w:tcBorders>
              <w:top w:val="nil"/>
              <w:left w:val="single" w:sz="4" w:space="0" w:color="auto"/>
              <w:bottom w:val="single" w:sz="4" w:space="0" w:color="auto"/>
              <w:right w:val="single" w:sz="4" w:space="0" w:color="auto"/>
            </w:tcBorders>
            <w:vAlign w:val="center"/>
            <w:hideMark/>
          </w:tcPr>
          <w:p w:rsidR="00B9435F" w:rsidRPr="00B9435F" w:rsidRDefault="00B9435F" w:rsidP="00B9435F">
            <w:pPr>
              <w:spacing w:after="0" w:line="240" w:lineRule="auto"/>
              <w:rPr>
                <w:rFonts w:ascii="Times New Roman" w:eastAsia="Times New Roman" w:hAnsi="Times New Roman" w:cs="Times New Roman"/>
                <w:b/>
                <w:bCs/>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B9435F" w:rsidRPr="00B9435F" w:rsidRDefault="00B9435F" w:rsidP="00B9435F">
            <w:pPr>
              <w:spacing w:after="0" w:line="240" w:lineRule="auto"/>
              <w:rPr>
                <w:rFonts w:ascii="Times New Roman" w:eastAsia="Times New Roman" w:hAnsi="Times New Roman" w:cs="Times New Roman"/>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B9435F" w:rsidRPr="00B9435F" w:rsidRDefault="00B9435F" w:rsidP="00B9435F">
            <w:pPr>
              <w:spacing w:after="0" w:line="240" w:lineRule="auto"/>
              <w:rPr>
                <w:rFonts w:ascii="Times New Roman" w:eastAsia="Times New Roman" w:hAnsi="Times New Roman" w:cs="Times New Roman"/>
                <w:lang w:eastAsia="ru-RU"/>
              </w:rPr>
            </w:pPr>
          </w:p>
        </w:tc>
        <w:tc>
          <w:tcPr>
            <w:tcW w:w="1520" w:type="dxa"/>
            <w:vMerge/>
            <w:tcBorders>
              <w:top w:val="nil"/>
              <w:left w:val="single" w:sz="4" w:space="0" w:color="auto"/>
              <w:bottom w:val="single" w:sz="4" w:space="0" w:color="auto"/>
              <w:right w:val="single" w:sz="4" w:space="0" w:color="auto"/>
            </w:tcBorders>
            <w:vAlign w:val="center"/>
            <w:hideMark/>
          </w:tcPr>
          <w:p w:rsidR="00B9435F" w:rsidRPr="00B9435F" w:rsidRDefault="00B9435F" w:rsidP="00B9435F">
            <w:pPr>
              <w:spacing w:after="0" w:line="240" w:lineRule="auto"/>
              <w:rPr>
                <w:rFonts w:ascii="Times New Roman" w:eastAsia="Times New Roman" w:hAnsi="Times New Roman" w:cs="Times New Roman"/>
                <w:lang w:eastAsia="ru-RU"/>
              </w:rPr>
            </w:pPr>
          </w:p>
        </w:tc>
      </w:tr>
      <w:tr w:rsidR="00B9435F" w:rsidRPr="00B9435F" w:rsidTr="00A62801">
        <w:trPr>
          <w:gridBefore w:val="1"/>
          <w:wBefore w:w="147" w:type="dxa"/>
          <w:trHeight w:val="255"/>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2 02 30024 00 0000 150</w:t>
            </w:r>
          </w:p>
        </w:tc>
        <w:tc>
          <w:tcPr>
            <w:tcW w:w="3402" w:type="dxa"/>
            <w:tcBorders>
              <w:top w:val="nil"/>
              <w:left w:val="nil"/>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Субвенции местным бюджетам на выполнение передаваемых полномочий субъектов Российской Федерации</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200,00</w:t>
            </w:r>
          </w:p>
        </w:tc>
      </w:tr>
      <w:tr w:rsidR="00B9435F" w:rsidRPr="00B9435F" w:rsidTr="00A62801">
        <w:trPr>
          <w:gridBefore w:val="1"/>
          <w:wBefore w:w="147" w:type="dxa"/>
          <w:trHeight w:val="828"/>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2 02 30024 13 0000 150</w:t>
            </w:r>
          </w:p>
        </w:tc>
        <w:tc>
          <w:tcPr>
            <w:tcW w:w="3402" w:type="dxa"/>
            <w:tcBorders>
              <w:top w:val="nil"/>
              <w:left w:val="nil"/>
              <w:bottom w:val="single" w:sz="4" w:space="0" w:color="auto"/>
              <w:right w:val="single" w:sz="4" w:space="0" w:color="auto"/>
            </w:tcBorders>
            <w:shd w:val="clear" w:color="auto" w:fill="auto"/>
            <w:vAlign w:val="bottom"/>
            <w:hideMark/>
          </w:tcPr>
          <w:p w:rsidR="00B9435F" w:rsidRPr="00B9435F" w:rsidRDefault="00B9435F" w:rsidP="00B9435F">
            <w:pPr>
              <w:spacing w:after="0" w:line="240" w:lineRule="auto"/>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Субвенции бюджетам городских поселений на выполнение передаваемых полномочий субъектов Российской Федерации</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B9435F" w:rsidRDefault="00B9435F" w:rsidP="00B9435F">
            <w:pPr>
              <w:spacing w:after="0" w:line="240" w:lineRule="auto"/>
              <w:jc w:val="center"/>
              <w:rPr>
                <w:rFonts w:ascii="Times New Roman" w:eastAsia="Times New Roman" w:hAnsi="Times New Roman" w:cs="Times New Roman"/>
                <w:lang w:eastAsia="ru-RU"/>
              </w:rPr>
            </w:pPr>
            <w:r w:rsidRPr="00B9435F">
              <w:rPr>
                <w:rFonts w:ascii="Times New Roman" w:eastAsia="Times New Roman" w:hAnsi="Times New Roman" w:cs="Times New Roman"/>
                <w:lang w:eastAsia="ru-RU"/>
              </w:rPr>
              <w:t>200,00</w:t>
            </w:r>
          </w:p>
        </w:tc>
      </w:tr>
      <w:tr w:rsidR="009566F1" w:rsidRPr="009566F1" w:rsidTr="00A62801">
        <w:trPr>
          <w:trHeight w:val="264"/>
        </w:trPr>
        <w:tc>
          <w:tcPr>
            <w:tcW w:w="2552" w:type="dxa"/>
            <w:gridSpan w:val="2"/>
            <w:tcBorders>
              <w:top w:val="nil"/>
              <w:left w:val="nil"/>
              <w:bottom w:val="nil"/>
              <w:right w:val="nil"/>
            </w:tcBorders>
            <w:shd w:val="clear" w:color="auto" w:fill="auto"/>
            <w:noWrap/>
            <w:vAlign w:val="bottom"/>
            <w:hideMark/>
          </w:tcPr>
          <w:p w:rsidR="009566F1" w:rsidRPr="001568F6" w:rsidRDefault="009566F1" w:rsidP="009566F1">
            <w:pPr>
              <w:spacing w:after="0" w:line="240" w:lineRule="auto"/>
              <w:jc w:val="center"/>
              <w:rPr>
                <w:rFonts w:ascii="Times New Roman" w:eastAsia="Times New Roman" w:hAnsi="Times New Roman" w:cs="Times New Roman"/>
                <w:b/>
                <w:bCs/>
                <w:lang w:eastAsia="ru-RU"/>
              </w:rPr>
            </w:pPr>
          </w:p>
        </w:tc>
        <w:tc>
          <w:tcPr>
            <w:tcW w:w="3402" w:type="dxa"/>
            <w:tcBorders>
              <w:top w:val="nil"/>
              <w:left w:val="nil"/>
              <w:bottom w:val="nil"/>
              <w:right w:val="nil"/>
            </w:tcBorders>
            <w:shd w:val="clear" w:color="auto" w:fill="auto"/>
            <w:noWrap/>
            <w:vAlign w:val="bottom"/>
            <w:hideMark/>
          </w:tcPr>
          <w:p w:rsidR="009566F1" w:rsidRPr="001568F6" w:rsidRDefault="009566F1" w:rsidP="009566F1">
            <w:pPr>
              <w:spacing w:after="0" w:line="240" w:lineRule="auto"/>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9566F1" w:rsidRPr="001568F6" w:rsidRDefault="009566F1" w:rsidP="009566F1">
            <w:pPr>
              <w:spacing w:after="0" w:line="240" w:lineRule="auto"/>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9566F1" w:rsidRPr="001568F6" w:rsidRDefault="009566F1" w:rsidP="009566F1">
            <w:pPr>
              <w:spacing w:after="0" w:line="240" w:lineRule="auto"/>
              <w:rPr>
                <w:rFonts w:ascii="Times New Roman" w:eastAsia="Times New Roman" w:hAnsi="Times New Roman" w:cs="Times New Roman"/>
                <w:lang w:eastAsia="ru-RU"/>
              </w:rPr>
            </w:pPr>
          </w:p>
        </w:tc>
        <w:tc>
          <w:tcPr>
            <w:tcW w:w="1520" w:type="dxa"/>
            <w:tcBorders>
              <w:top w:val="nil"/>
              <w:left w:val="nil"/>
              <w:bottom w:val="nil"/>
              <w:right w:val="nil"/>
            </w:tcBorders>
            <w:shd w:val="clear" w:color="auto" w:fill="auto"/>
            <w:noWrap/>
            <w:vAlign w:val="bottom"/>
            <w:hideMark/>
          </w:tcPr>
          <w:p w:rsidR="009566F1" w:rsidRPr="001568F6" w:rsidRDefault="009566F1" w:rsidP="009566F1">
            <w:pPr>
              <w:spacing w:after="0" w:line="240" w:lineRule="auto"/>
              <w:rPr>
                <w:rFonts w:ascii="Times New Roman" w:eastAsia="Times New Roman" w:hAnsi="Times New Roman" w:cs="Times New Roman"/>
                <w:lang w:eastAsia="ru-RU"/>
              </w:rPr>
            </w:pPr>
          </w:p>
        </w:tc>
      </w:tr>
    </w:tbl>
    <w:p w:rsidR="004C2C48" w:rsidRDefault="004C2C48" w:rsidP="00051C8D">
      <w:pPr>
        <w:ind w:firstLine="709"/>
        <w:jc w:val="both"/>
        <w:rPr>
          <w:rStyle w:val="FontStyle88"/>
          <w:rFonts w:ascii="Times New Roman" w:hAnsi="Times New Roman" w:cs="Times New Roman"/>
          <w:sz w:val="28"/>
          <w:szCs w:val="28"/>
        </w:rPr>
      </w:pPr>
      <w:r>
        <w:rPr>
          <w:rStyle w:val="FontStyle88"/>
          <w:rFonts w:ascii="Times New Roman" w:hAnsi="Times New Roman" w:cs="Times New Roman"/>
          <w:sz w:val="28"/>
          <w:szCs w:val="28"/>
        </w:rPr>
        <w:t>Таким образом, бюджетная классификация образует «лестницу» - группировочные коды верхнего уровня «раскладываются» на коды нижнего уровня, которые в свою очередь могут являться группировочными кодами и включать коды более нижнего уровня.</w:t>
      </w:r>
    </w:p>
    <w:p w:rsidR="00661F27" w:rsidRPr="00661F27" w:rsidRDefault="003904EC" w:rsidP="003904EC">
      <w:pPr>
        <w:spacing w:line="240" w:lineRule="auto"/>
        <w:ind w:firstLine="1843"/>
        <w:jc w:val="both"/>
        <w:rPr>
          <w:rFonts w:ascii="Times New Roman" w:hAnsi="Times New Roman" w:cs="Times New Roman"/>
          <w:b/>
          <w:sz w:val="36"/>
          <w:szCs w:val="36"/>
          <w:u w:val="single"/>
        </w:rPr>
      </w:pPr>
      <w:r>
        <w:rPr>
          <w:rFonts w:ascii="Times New Roman" w:hAnsi="Times New Roman" w:cs="Times New Roman"/>
          <w:b/>
          <w:sz w:val="36"/>
          <w:szCs w:val="36"/>
          <w:u w:val="single"/>
        </w:rPr>
        <w:t xml:space="preserve"> </w:t>
      </w:r>
      <w:r w:rsidR="00661F27" w:rsidRPr="00661F27">
        <w:rPr>
          <w:rFonts w:ascii="Times New Roman" w:hAnsi="Times New Roman" w:cs="Times New Roman"/>
          <w:b/>
          <w:sz w:val="36"/>
          <w:szCs w:val="36"/>
          <w:u w:val="single"/>
        </w:rPr>
        <w:t>Структура классификации доходов</w:t>
      </w:r>
    </w:p>
    <w:p w:rsidR="008021BC" w:rsidRDefault="008021BC" w:rsidP="008021BC">
      <w:pPr>
        <w:spacing w:line="240" w:lineRule="auto"/>
        <w:ind w:firstLine="426"/>
        <w:jc w:val="both"/>
        <w:rPr>
          <w:rStyle w:val="FontStyle88"/>
          <w:rFonts w:ascii="Times New Roman" w:hAnsi="Times New Roman" w:cs="Times New Roman"/>
          <w:sz w:val="28"/>
          <w:szCs w:val="28"/>
        </w:rPr>
      </w:pPr>
      <w:r>
        <w:rPr>
          <w:noProof/>
          <w:lang w:eastAsia="ru-RU"/>
        </w:rPr>
        <w:lastRenderedPageBreak/>
        <w:drawing>
          <wp:inline distT="0" distB="0" distL="0" distR="0" wp14:anchorId="73F7FAB2" wp14:editId="0B5977AD">
            <wp:extent cx="5372100" cy="34671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BEBA8EAE-BF5A-486C-A8C5-ECC9F3942E4B}">
                          <a14:imgProps xmlns:a14="http://schemas.microsoft.com/office/drawing/2010/main">
                            <a14:imgLayer r:embed="rId9">
                              <a14:imgEffect>
                                <a14:backgroundRemoval t="10000" b="90000" l="10000" r="90000"/>
                              </a14:imgEffect>
                            </a14:imgLayer>
                          </a14:imgProps>
                        </a:ext>
                        <a:ext uri="{28A0092B-C50C-407E-A947-70E740481C1C}">
                          <a14:useLocalDpi xmlns:a14="http://schemas.microsoft.com/office/drawing/2010/main" val="0"/>
                        </a:ext>
                      </a:extLst>
                    </a:blip>
                    <a:srcRect/>
                    <a:stretch>
                      <a:fillRect/>
                    </a:stretch>
                  </pic:blipFill>
                  <pic:spPr bwMode="auto">
                    <a:xfrm>
                      <a:off x="0" y="0"/>
                      <a:ext cx="5371635" cy="3466800"/>
                    </a:xfrm>
                    <a:prstGeom prst="rect">
                      <a:avLst/>
                    </a:prstGeom>
                    <a:noFill/>
                    <a:ln>
                      <a:noFill/>
                    </a:ln>
                  </pic:spPr>
                </pic:pic>
              </a:graphicData>
            </a:graphic>
          </wp:inline>
        </w:drawing>
      </w:r>
    </w:p>
    <w:p w:rsidR="008021BC" w:rsidRDefault="00455B6F" w:rsidP="00594F10">
      <w:pPr>
        <w:spacing w:after="0"/>
        <w:ind w:firstLine="709"/>
        <w:jc w:val="both"/>
        <w:rPr>
          <w:rStyle w:val="FontStyle88"/>
          <w:rFonts w:ascii="Times New Roman" w:hAnsi="Times New Roman" w:cs="Times New Roman"/>
          <w:sz w:val="28"/>
          <w:szCs w:val="28"/>
        </w:rPr>
      </w:pPr>
      <w:r w:rsidRPr="00455B6F">
        <w:rPr>
          <w:rStyle w:val="FontStyle88"/>
          <w:rFonts w:ascii="Times New Roman" w:hAnsi="Times New Roman" w:cs="Times New Roman"/>
          <w:sz w:val="28"/>
          <w:szCs w:val="28"/>
        </w:rPr>
        <w:t>Так, в классификации доходов бюджета существуют две основных группы доходов 1 00 00000 00 0000 000 (налоговые и неналоговые доходы), называемый обычно «единица» и 2 00 00000 00 0000 000 (безвозмездные поступления), или «двойка»</w:t>
      </w:r>
      <w:r>
        <w:rPr>
          <w:rStyle w:val="FontStyle88"/>
          <w:rFonts w:ascii="Times New Roman" w:hAnsi="Times New Roman" w:cs="Times New Roman"/>
          <w:sz w:val="28"/>
          <w:szCs w:val="28"/>
        </w:rPr>
        <w:t>.</w:t>
      </w:r>
    </w:p>
    <w:p w:rsidR="00455B6F" w:rsidRDefault="00455B6F" w:rsidP="00594F10">
      <w:pPr>
        <w:spacing w:after="0"/>
        <w:ind w:firstLine="709"/>
        <w:jc w:val="both"/>
        <w:rPr>
          <w:rStyle w:val="FontStyle88"/>
          <w:rFonts w:ascii="Times New Roman" w:hAnsi="Times New Roman" w:cs="Times New Roman"/>
          <w:sz w:val="28"/>
          <w:szCs w:val="28"/>
        </w:rPr>
      </w:pPr>
      <w:r w:rsidRPr="00455B6F">
        <w:rPr>
          <w:rStyle w:val="FontStyle88"/>
          <w:rFonts w:ascii="Times New Roman" w:hAnsi="Times New Roman" w:cs="Times New Roman"/>
          <w:sz w:val="28"/>
          <w:szCs w:val="28"/>
        </w:rPr>
        <w:t>Аналогичную «лестничную» структуру имеет классификация расходов бюджета.</w:t>
      </w:r>
    </w:p>
    <w:p w:rsidR="00F11431" w:rsidRDefault="00F11431" w:rsidP="00E21D75">
      <w:pPr>
        <w:spacing w:line="240" w:lineRule="auto"/>
        <w:ind w:right="424"/>
        <w:jc w:val="center"/>
        <w:rPr>
          <w:rStyle w:val="FontStyle88"/>
          <w:rFonts w:ascii="Times New Roman" w:hAnsi="Times New Roman" w:cs="Times New Roman"/>
          <w:b/>
          <w:color w:val="FF0000"/>
          <w:sz w:val="36"/>
          <w:szCs w:val="36"/>
          <w:u w:val="single"/>
        </w:rPr>
      </w:pPr>
    </w:p>
    <w:p w:rsidR="00E21D75" w:rsidRPr="00EA5066" w:rsidRDefault="00E21D75" w:rsidP="00E21D75">
      <w:pPr>
        <w:spacing w:line="240" w:lineRule="auto"/>
        <w:ind w:right="424"/>
        <w:jc w:val="center"/>
        <w:rPr>
          <w:rStyle w:val="FontStyle88"/>
          <w:rFonts w:ascii="Times New Roman" w:hAnsi="Times New Roman" w:cs="Times New Roman"/>
          <w:b/>
          <w:color w:val="FF0000"/>
          <w:sz w:val="36"/>
          <w:szCs w:val="36"/>
          <w:u w:val="single"/>
        </w:rPr>
      </w:pPr>
      <w:r w:rsidRPr="00EA5066">
        <w:rPr>
          <w:rStyle w:val="FontStyle88"/>
          <w:rFonts w:ascii="Times New Roman" w:hAnsi="Times New Roman" w:cs="Times New Roman"/>
          <w:b/>
          <w:color w:val="FF0000"/>
          <w:sz w:val="36"/>
          <w:szCs w:val="36"/>
          <w:u w:val="single"/>
        </w:rPr>
        <w:t>Структура классификации расходов</w:t>
      </w:r>
    </w:p>
    <w:p w:rsidR="00AB521B" w:rsidRPr="00EA5066" w:rsidRDefault="00AB521B" w:rsidP="00E21D75">
      <w:pPr>
        <w:spacing w:line="240" w:lineRule="auto"/>
        <w:ind w:right="424"/>
        <w:jc w:val="center"/>
        <w:rPr>
          <w:rStyle w:val="FontStyle88"/>
          <w:rFonts w:ascii="Times New Roman" w:hAnsi="Times New Roman" w:cs="Times New Roman"/>
          <w:b/>
          <w:color w:val="FF0000"/>
          <w:sz w:val="36"/>
          <w:szCs w:val="36"/>
          <w:u w:val="single"/>
        </w:rPr>
      </w:pPr>
    </w:p>
    <w:p w:rsidR="00E21D75" w:rsidRPr="00EA5066" w:rsidRDefault="00E21D75" w:rsidP="00E21D75">
      <w:pPr>
        <w:spacing w:line="240" w:lineRule="auto"/>
        <w:rPr>
          <w:rStyle w:val="FontStyle88"/>
          <w:rFonts w:ascii="Times New Roman" w:hAnsi="Times New Roman" w:cs="Times New Roman"/>
          <w:color w:val="FF0000"/>
          <w:sz w:val="28"/>
          <w:szCs w:val="28"/>
        </w:rPr>
      </w:pPr>
      <w:r w:rsidRPr="00EA5066">
        <w:rPr>
          <w:rFonts w:ascii="Times New Roman" w:hAnsi="Times New Roman" w:cs="Times New Roman"/>
          <w:noProof/>
          <w:color w:val="FF0000"/>
          <w:sz w:val="28"/>
          <w:szCs w:val="28"/>
          <w:lang w:eastAsia="ru-RU"/>
        </w:rPr>
        <mc:AlternateContent>
          <mc:Choice Requires="wps">
            <w:drawing>
              <wp:anchor distT="0" distB="0" distL="114300" distR="114300" simplePos="0" relativeHeight="251668480" behindDoc="0" locked="0" layoutInCell="1" allowOverlap="1" wp14:anchorId="0CDD6F1E" wp14:editId="25FC7E08">
                <wp:simplePos x="0" y="0"/>
                <wp:positionH relativeFrom="column">
                  <wp:posOffset>977265</wp:posOffset>
                </wp:positionH>
                <wp:positionV relativeFrom="paragraph">
                  <wp:posOffset>21590</wp:posOffset>
                </wp:positionV>
                <wp:extent cx="3642360" cy="365760"/>
                <wp:effectExtent l="0" t="0" r="15240" b="15240"/>
                <wp:wrapNone/>
                <wp:docPr id="8" name="Прямоугольник 11"/>
                <wp:cNvGraphicFramePr/>
                <a:graphic xmlns:a="http://schemas.openxmlformats.org/drawingml/2006/main">
                  <a:graphicData uri="http://schemas.microsoft.com/office/word/2010/wordprocessingShape">
                    <wps:wsp>
                      <wps:cNvSpPr/>
                      <wps:spPr>
                        <a:xfrm>
                          <a:off x="0" y="0"/>
                          <a:ext cx="3642360" cy="365760"/>
                        </a:xfrm>
                        <a:custGeom>
                          <a:avLst/>
                          <a:gdLst>
                            <a:gd name="connsiteX0" fmla="*/ 0 w 3642360"/>
                            <a:gd name="connsiteY0" fmla="*/ 0 h 335280"/>
                            <a:gd name="connsiteX1" fmla="*/ 3642360 w 3642360"/>
                            <a:gd name="connsiteY1" fmla="*/ 0 h 335280"/>
                            <a:gd name="connsiteX2" fmla="*/ 3642360 w 3642360"/>
                            <a:gd name="connsiteY2" fmla="*/ 335280 h 335280"/>
                            <a:gd name="connsiteX3" fmla="*/ 0 w 3642360"/>
                            <a:gd name="connsiteY3" fmla="*/ 335280 h 335280"/>
                            <a:gd name="connsiteX4" fmla="*/ 0 w 3642360"/>
                            <a:gd name="connsiteY4" fmla="*/ 0 h 335280"/>
                            <a:gd name="connsiteX0" fmla="*/ 0 w 3642360"/>
                            <a:gd name="connsiteY0" fmla="*/ 0 h 335280"/>
                            <a:gd name="connsiteX1" fmla="*/ 3642360 w 3642360"/>
                            <a:gd name="connsiteY1" fmla="*/ 0 h 335280"/>
                            <a:gd name="connsiteX2" fmla="*/ 3642360 w 3642360"/>
                            <a:gd name="connsiteY2" fmla="*/ 335280 h 335280"/>
                            <a:gd name="connsiteX3" fmla="*/ 274320 w 3642360"/>
                            <a:gd name="connsiteY3" fmla="*/ 335280 h 335280"/>
                            <a:gd name="connsiteX4" fmla="*/ 0 w 3642360"/>
                            <a:gd name="connsiteY4" fmla="*/ 0 h 335280"/>
                            <a:gd name="connsiteX0" fmla="*/ 0 w 3642360"/>
                            <a:gd name="connsiteY0" fmla="*/ 0 h 335280"/>
                            <a:gd name="connsiteX1" fmla="*/ 3642360 w 3642360"/>
                            <a:gd name="connsiteY1" fmla="*/ 0 h 335280"/>
                            <a:gd name="connsiteX2" fmla="*/ 3368040 w 3642360"/>
                            <a:gd name="connsiteY2" fmla="*/ 335280 h 335280"/>
                            <a:gd name="connsiteX3" fmla="*/ 274320 w 3642360"/>
                            <a:gd name="connsiteY3" fmla="*/ 335280 h 335280"/>
                            <a:gd name="connsiteX4" fmla="*/ 0 w 3642360"/>
                            <a:gd name="connsiteY4" fmla="*/ 0 h 335280"/>
                            <a:gd name="connsiteX0" fmla="*/ 0 w 3642360"/>
                            <a:gd name="connsiteY0" fmla="*/ 0 h 335280"/>
                            <a:gd name="connsiteX1" fmla="*/ 3642360 w 3642360"/>
                            <a:gd name="connsiteY1" fmla="*/ 0 h 335280"/>
                            <a:gd name="connsiteX2" fmla="*/ 3368040 w 3642360"/>
                            <a:gd name="connsiteY2" fmla="*/ 335280 h 335280"/>
                            <a:gd name="connsiteX3" fmla="*/ 320040 w 3642360"/>
                            <a:gd name="connsiteY3" fmla="*/ 335280 h 335280"/>
                            <a:gd name="connsiteX4" fmla="*/ 0 w 3642360"/>
                            <a:gd name="connsiteY4" fmla="*/ 0 h 33528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42360" h="335280">
                              <a:moveTo>
                                <a:pt x="0" y="0"/>
                              </a:moveTo>
                              <a:lnTo>
                                <a:pt x="3642360" y="0"/>
                              </a:lnTo>
                              <a:lnTo>
                                <a:pt x="3368040" y="335280"/>
                              </a:lnTo>
                              <a:lnTo>
                                <a:pt x="320040" y="335280"/>
                              </a:lnTo>
                              <a:lnTo>
                                <a:pt x="0" y="0"/>
                              </a:lnTo>
                              <a:close/>
                            </a:path>
                          </a:pathLst>
                        </a:custGeom>
                      </wps:spPr>
                      <wps:style>
                        <a:lnRef idx="2">
                          <a:schemeClr val="accent6">
                            <a:shade val="50000"/>
                          </a:schemeClr>
                        </a:lnRef>
                        <a:fillRef idx="1">
                          <a:schemeClr val="accent6"/>
                        </a:fillRef>
                        <a:effectRef idx="0">
                          <a:schemeClr val="accent6"/>
                        </a:effectRef>
                        <a:fontRef idx="minor">
                          <a:schemeClr val="lt1"/>
                        </a:fontRef>
                      </wps:style>
                      <wps:txbx>
                        <w:txbxContent>
                          <w:p w:rsidR="00387B96" w:rsidRPr="008021BC" w:rsidRDefault="00387B96" w:rsidP="00E21D75">
                            <w:pPr>
                              <w:jc w:val="center"/>
                              <w:rPr>
                                <w:color w:val="DBE5F1" w:themeColor="accent1" w:themeTint="33"/>
                              </w:rPr>
                            </w:pPr>
                            <w:r w:rsidRPr="00661F27">
                              <w:rPr>
                                <w:rFonts w:ascii="Times New Roman" w:hAnsi="Times New Roman" w:cs="Times New Roman"/>
                              </w:rPr>
                              <w:t>муниципальная</w:t>
                            </w:r>
                            <w:r>
                              <w:t xml:space="preserve"> программа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DD6F1E" id="Прямоугольник 11" o:spid="_x0000_s1026" style="position:absolute;margin-left:76.95pt;margin-top:1.7pt;width:286.8pt;height:2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42360,3352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" adj="-11796480,,5400" path="m,l3642360,,3368040,335280r-3048000,l,xe" fillcolor="#f79646 [3209]" strokecolor="#974706 [1609]" strokeweight="2pt">
                <v:stroke joinstyle="miter"/>
                <v:formulas/>
                <v:path arrowok="t" o:connecttype="custom" o:connectlocs="0,0;3642360,0;3368040,365760;320040,365760;0,0" o:connectangles="0,0,0,0,0" textboxrect="0,0,3642360,335280"/>
                <v:textbox>
                  <w:txbxContent>
                    <w:p w:rsidR="00387B96" w:rsidRPr="008021BC" w:rsidRDefault="00387B96" w:rsidP="00E21D75">
                      <w:pPr>
                        <w:jc w:val="center"/>
                        <w:rPr>
                          <w:color w:val="DBE5F1" w:themeColor="accent1" w:themeTint="33"/>
                        </w:rPr>
                      </w:pPr>
                      <w:r w:rsidRPr="00661F27">
                        <w:rPr>
                          <w:rFonts w:ascii="Times New Roman" w:hAnsi="Times New Roman" w:cs="Times New Roman"/>
                        </w:rPr>
                        <w:t>муниципальная</w:t>
                      </w:r>
                      <w:r>
                        <w:t xml:space="preserve"> программа</w:t>
                      </w:r>
                    </w:p>
                  </w:txbxContent>
                </v:textbox>
              </v:shape>
            </w:pict>
          </mc:Fallback>
        </mc:AlternateContent>
      </w:r>
    </w:p>
    <w:p w:rsidR="00E21D75" w:rsidRPr="00EA5066" w:rsidRDefault="00E21D75" w:rsidP="00E21D75">
      <w:pPr>
        <w:spacing w:line="240" w:lineRule="auto"/>
        <w:rPr>
          <w:noProof/>
          <w:color w:val="FF0000"/>
          <w:lang w:eastAsia="ru-RU"/>
        </w:rPr>
      </w:pPr>
      <w:r w:rsidRPr="00EA5066">
        <w:rPr>
          <w:rFonts w:ascii="Times New Roman" w:hAnsi="Times New Roman" w:cs="Times New Roman"/>
          <w:noProof/>
          <w:color w:val="FF0000"/>
          <w:sz w:val="28"/>
          <w:szCs w:val="28"/>
          <w:lang w:eastAsia="ru-RU"/>
        </w:rPr>
        <mc:AlternateContent>
          <mc:Choice Requires="wps">
            <w:drawing>
              <wp:anchor distT="0" distB="0" distL="114300" distR="114300" simplePos="0" relativeHeight="251669504" behindDoc="0" locked="0" layoutInCell="1" allowOverlap="1" wp14:anchorId="627BD238" wp14:editId="433C9BF7">
                <wp:simplePos x="0" y="0"/>
                <wp:positionH relativeFrom="column">
                  <wp:posOffset>1297305</wp:posOffset>
                </wp:positionH>
                <wp:positionV relativeFrom="paragraph">
                  <wp:posOffset>55880</wp:posOffset>
                </wp:positionV>
                <wp:extent cx="3048000" cy="358140"/>
                <wp:effectExtent l="0" t="0" r="19050" b="22860"/>
                <wp:wrapNone/>
                <wp:docPr id="9" name="Прямоугольник 12"/>
                <wp:cNvGraphicFramePr/>
                <a:graphic xmlns:a="http://schemas.openxmlformats.org/drawingml/2006/main">
                  <a:graphicData uri="http://schemas.microsoft.com/office/word/2010/wordprocessingShape">
                    <wps:wsp>
                      <wps:cNvSpPr/>
                      <wps:spPr>
                        <a:xfrm>
                          <a:off x="0" y="0"/>
                          <a:ext cx="3048000" cy="358140"/>
                        </a:xfrm>
                        <a:custGeom>
                          <a:avLst/>
                          <a:gdLst>
                            <a:gd name="connsiteX0" fmla="*/ 0 w 3162300"/>
                            <a:gd name="connsiteY0" fmla="*/ 0 h 297180"/>
                            <a:gd name="connsiteX1" fmla="*/ 3162300 w 3162300"/>
                            <a:gd name="connsiteY1" fmla="*/ 0 h 297180"/>
                            <a:gd name="connsiteX2" fmla="*/ 3162300 w 3162300"/>
                            <a:gd name="connsiteY2" fmla="*/ 297180 h 297180"/>
                            <a:gd name="connsiteX3" fmla="*/ 0 w 3162300"/>
                            <a:gd name="connsiteY3" fmla="*/ 297180 h 297180"/>
                            <a:gd name="connsiteX4" fmla="*/ 0 w 3162300"/>
                            <a:gd name="connsiteY4" fmla="*/ 0 h 297180"/>
                            <a:gd name="connsiteX0" fmla="*/ 0 w 3162300"/>
                            <a:gd name="connsiteY0" fmla="*/ 0 h 297180"/>
                            <a:gd name="connsiteX1" fmla="*/ 3162300 w 3162300"/>
                            <a:gd name="connsiteY1" fmla="*/ 0 h 297180"/>
                            <a:gd name="connsiteX2" fmla="*/ 3162300 w 3162300"/>
                            <a:gd name="connsiteY2" fmla="*/ 297180 h 297180"/>
                            <a:gd name="connsiteX3" fmla="*/ 274320 w 3162300"/>
                            <a:gd name="connsiteY3" fmla="*/ 297180 h 297180"/>
                            <a:gd name="connsiteX4" fmla="*/ 0 w 3162300"/>
                            <a:gd name="connsiteY4" fmla="*/ 0 h 297180"/>
                            <a:gd name="connsiteX0" fmla="*/ 0 w 3162300"/>
                            <a:gd name="connsiteY0" fmla="*/ 0 h 297180"/>
                            <a:gd name="connsiteX1" fmla="*/ 3162300 w 3162300"/>
                            <a:gd name="connsiteY1" fmla="*/ 0 h 297180"/>
                            <a:gd name="connsiteX2" fmla="*/ 2926080 w 3162300"/>
                            <a:gd name="connsiteY2" fmla="*/ 297180 h 297180"/>
                            <a:gd name="connsiteX3" fmla="*/ 274320 w 3162300"/>
                            <a:gd name="connsiteY3" fmla="*/ 297180 h 297180"/>
                            <a:gd name="connsiteX4" fmla="*/ 0 w 3162300"/>
                            <a:gd name="connsiteY4" fmla="*/ 0 h 297180"/>
                            <a:gd name="connsiteX0" fmla="*/ 0 w 3162300"/>
                            <a:gd name="connsiteY0" fmla="*/ 0 h 297180"/>
                            <a:gd name="connsiteX1" fmla="*/ 3162300 w 3162300"/>
                            <a:gd name="connsiteY1" fmla="*/ 0 h 297180"/>
                            <a:gd name="connsiteX2" fmla="*/ 2880360 w 3162300"/>
                            <a:gd name="connsiteY2" fmla="*/ 297180 h 297180"/>
                            <a:gd name="connsiteX3" fmla="*/ 274320 w 3162300"/>
                            <a:gd name="connsiteY3" fmla="*/ 297180 h 297180"/>
                            <a:gd name="connsiteX4" fmla="*/ 0 w 3162300"/>
                            <a:gd name="connsiteY4" fmla="*/ 0 h 297180"/>
                            <a:gd name="connsiteX0" fmla="*/ 0 w 3162300"/>
                            <a:gd name="connsiteY0" fmla="*/ 0 h 297180"/>
                            <a:gd name="connsiteX1" fmla="*/ 3162300 w 3162300"/>
                            <a:gd name="connsiteY1" fmla="*/ 0 h 297180"/>
                            <a:gd name="connsiteX2" fmla="*/ 2933700 w 3162300"/>
                            <a:gd name="connsiteY2" fmla="*/ 297180 h 297180"/>
                            <a:gd name="connsiteX3" fmla="*/ 274320 w 3162300"/>
                            <a:gd name="connsiteY3" fmla="*/ 297180 h 297180"/>
                            <a:gd name="connsiteX4" fmla="*/ 0 w 3162300"/>
                            <a:gd name="connsiteY4" fmla="*/ 0 h 297180"/>
                            <a:gd name="connsiteX0" fmla="*/ 0 w 3162300"/>
                            <a:gd name="connsiteY0" fmla="*/ 0 h 297180"/>
                            <a:gd name="connsiteX1" fmla="*/ 3162300 w 3162300"/>
                            <a:gd name="connsiteY1" fmla="*/ 0 h 297180"/>
                            <a:gd name="connsiteX2" fmla="*/ 2944210 w 3162300"/>
                            <a:gd name="connsiteY2" fmla="*/ 297180 h 297180"/>
                            <a:gd name="connsiteX3" fmla="*/ 274320 w 3162300"/>
                            <a:gd name="connsiteY3" fmla="*/ 297180 h 297180"/>
                            <a:gd name="connsiteX4" fmla="*/ 0 w 3162300"/>
                            <a:gd name="connsiteY4" fmla="*/ 0 h 297180"/>
                            <a:gd name="connsiteX0" fmla="*/ 0 w 3162300"/>
                            <a:gd name="connsiteY0" fmla="*/ 0 h 297180"/>
                            <a:gd name="connsiteX1" fmla="*/ 3162300 w 3162300"/>
                            <a:gd name="connsiteY1" fmla="*/ 0 h 297180"/>
                            <a:gd name="connsiteX2" fmla="*/ 2944210 w 3162300"/>
                            <a:gd name="connsiteY2" fmla="*/ 297180 h 297180"/>
                            <a:gd name="connsiteX3" fmla="*/ 237173 w 3162300"/>
                            <a:gd name="connsiteY3" fmla="*/ 297180 h 297180"/>
                            <a:gd name="connsiteX4" fmla="*/ 0 w 3162300"/>
                            <a:gd name="connsiteY4" fmla="*/ 0 h 29718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62300" h="297180">
                              <a:moveTo>
                                <a:pt x="0" y="0"/>
                              </a:moveTo>
                              <a:lnTo>
                                <a:pt x="3162300" y="0"/>
                              </a:lnTo>
                              <a:lnTo>
                                <a:pt x="2944210" y="297180"/>
                              </a:lnTo>
                              <a:lnTo>
                                <a:pt x="237173" y="297180"/>
                              </a:lnTo>
                              <a:lnTo>
                                <a:pt x="0" y="0"/>
                              </a:lnTo>
                              <a:close/>
                            </a:path>
                          </a:pathLst>
                        </a:custGeom>
                      </wps:spPr>
                      <wps:style>
                        <a:lnRef idx="2">
                          <a:schemeClr val="accent2">
                            <a:shade val="50000"/>
                          </a:schemeClr>
                        </a:lnRef>
                        <a:fillRef idx="1">
                          <a:schemeClr val="accent2"/>
                        </a:fillRef>
                        <a:effectRef idx="0">
                          <a:schemeClr val="accent2"/>
                        </a:effectRef>
                        <a:fontRef idx="minor">
                          <a:schemeClr val="lt1"/>
                        </a:fontRef>
                      </wps:style>
                      <wps:txbx>
                        <w:txbxContent>
                          <w:p w:rsidR="00387B96" w:rsidRDefault="00387B96" w:rsidP="00E21D75">
                            <w:pPr>
                              <w:jc w:val="center"/>
                            </w:pPr>
                            <w:r>
                              <w:t>подпрограмма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7BD238" id="Прямоугольник 12" o:spid="_x0000_s1027" style="position:absolute;margin-left:102.15pt;margin-top:4.4pt;width:240pt;height:28.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62300,2971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" adj="-11796480,,5400" path="m,l3162300,,2944210,297180r-2707037,l,xe" fillcolor="#c0504d [3205]" strokecolor="#622423 [1605]" strokeweight="2pt">
                <v:stroke joinstyle="miter"/>
                <v:formulas/>
                <v:path arrowok="t" o:connecttype="custom" o:connectlocs="0,0;3048000,0;2837793,358140;228600,358140;0,0" o:connectangles="0,0,0,0,0" textboxrect="0,0,3162300,297180"/>
                <v:textbox>
                  <w:txbxContent>
                    <w:p w:rsidR="00387B96" w:rsidRDefault="00387B96" w:rsidP="00E21D75">
                      <w:pPr>
                        <w:jc w:val="center"/>
                      </w:pPr>
                      <w:r>
                        <w:t>подпрограмма</w:t>
                      </w:r>
                    </w:p>
                  </w:txbxContent>
                </v:textbox>
              </v:shape>
            </w:pict>
          </mc:Fallback>
        </mc:AlternateContent>
      </w:r>
    </w:p>
    <w:p w:rsidR="00E21D75" w:rsidRPr="00EA5066" w:rsidRDefault="00E21D75" w:rsidP="00E21D75">
      <w:pPr>
        <w:spacing w:line="240" w:lineRule="auto"/>
        <w:rPr>
          <w:rStyle w:val="FontStyle88"/>
          <w:rFonts w:ascii="Times New Roman" w:hAnsi="Times New Roman" w:cs="Times New Roman"/>
          <w:color w:val="FF0000"/>
          <w:sz w:val="28"/>
          <w:szCs w:val="28"/>
        </w:rPr>
      </w:pPr>
      <w:r w:rsidRPr="00EA5066">
        <w:rPr>
          <w:rFonts w:ascii="Times New Roman" w:hAnsi="Times New Roman" w:cs="Times New Roman"/>
          <w:noProof/>
          <w:color w:val="FF0000"/>
          <w:sz w:val="28"/>
          <w:szCs w:val="28"/>
          <w:lang w:eastAsia="ru-RU"/>
        </w:rPr>
        <mc:AlternateContent>
          <mc:Choice Requires="wps">
            <w:drawing>
              <wp:anchor distT="0" distB="0" distL="114300" distR="114300" simplePos="0" relativeHeight="251670528" behindDoc="0" locked="0" layoutInCell="1" allowOverlap="1" wp14:anchorId="0738229C" wp14:editId="0F945FEA">
                <wp:simplePos x="0" y="0"/>
                <wp:positionH relativeFrom="column">
                  <wp:posOffset>1525905</wp:posOffset>
                </wp:positionH>
                <wp:positionV relativeFrom="paragraph">
                  <wp:posOffset>113030</wp:posOffset>
                </wp:positionV>
                <wp:extent cx="2606040" cy="289560"/>
                <wp:effectExtent l="0" t="0" r="22860" b="15240"/>
                <wp:wrapNone/>
                <wp:docPr id="10" name="Прямоугольник 13"/>
                <wp:cNvGraphicFramePr/>
                <a:graphic xmlns:a="http://schemas.openxmlformats.org/drawingml/2006/main">
                  <a:graphicData uri="http://schemas.microsoft.com/office/word/2010/wordprocessingShape">
                    <wps:wsp>
                      <wps:cNvSpPr/>
                      <wps:spPr>
                        <a:xfrm>
                          <a:off x="0" y="0"/>
                          <a:ext cx="2606040" cy="289560"/>
                        </a:xfrm>
                        <a:custGeom>
                          <a:avLst/>
                          <a:gdLst>
                            <a:gd name="connsiteX0" fmla="*/ 0 w 2606040"/>
                            <a:gd name="connsiteY0" fmla="*/ 0 h 320040"/>
                            <a:gd name="connsiteX1" fmla="*/ 2606040 w 2606040"/>
                            <a:gd name="connsiteY1" fmla="*/ 0 h 320040"/>
                            <a:gd name="connsiteX2" fmla="*/ 2606040 w 2606040"/>
                            <a:gd name="connsiteY2" fmla="*/ 320040 h 320040"/>
                            <a:gd name="connsiteX3" fmla="*/ 0 w 2606040"/>
                            <a:gd name="connsiteY3" fmla="*/ 320040 h 320040"/>
                            <a:gd name="connsiteX4" fmla="*/ 0 w 2606040"/>
                            <a:gd name="connsiteY4" fmla="*/ 0 h 320040"/>
                            <a:gd name="connsiteX0" fmla="*/ 0 w 2606040"/>
                            <a:gd name="connsiteY0" fmla="*/ 0 h 320040"/>
                            <a:gd name="connsiteX1" fmla="*/ 2606040 w 2606040"/>
                            <a:gd name="connsiteY1" fmla="*/ 0 h 320040"/>
                            <a:gd name="connsiteX2" fmla="*/ 2606040 w 2606040"/>
                            <a:gd name="connsiteY2" fmla="*/ 320040 h 320040"/>
                            <a:gd name="connsiteX3" fmla="*/ 228600 w 2606040"/>
                            <a:gd name="connsiteY3" fmla="*/ 320040 h 320040"/>
                            <a:gd name="connsiteX4" fmla="*/ 0 w 2606040"/>
                            <a:gd name="connsiteY4" fmla="*/ 0 h 320040"/>
                            <a:gd name="connsiteX0" fmla="*/ 0 w 2606040"/>
                            <a:gd name="connsiteY0" fmla="*/ 0 h 320040"/>
                            <a:gd name="connsiteX1" fmla="*/ 2606040 w 2606040"/>
                            <a:gd name="connsiteY1" fmla="*/ 0 h 320040"/>
                            <a:gd name="connsiteX2" fmla="*/ 2400300 w 2606040"/>
                            <a:gd name="connsiteY2" fmla="*/ 320040 h 320040"/>
                            <a:gd name="connsiteX3" fmla="*/ 228600 w 2606040"/>
                            <a:gd name="connsiteY3" fmla="*/ 320040 h 320040"/>
                            <a:gd name="connsiteX4" fmla="*/ 0 w 2606040"/>
                            <a:gd name="connsiteY4" fmla="*/ 0 h 32004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06040" h="320040">
                              <a:moveTo>
                                <a:pt x="0" y="0"/>
                              </a:moveTo>
                              <a:lnTo>
                                <a:pt x="2606040" y="0"/>
                              </a:lnTo>
                              <a:lnTo>
                                <a:pt x="2400300" y="320040"/>
                              </a:lnTo>
                              <a:lnTo>
                                <a:pt x="228600" y="320040"/>
                              </a:lnTo>
                              <a:lnTo>
                                <a:pt x="0" y="0"/>
                              </a:lnTo>
                              <a:close/>
                            </a:path>
                          </a:pathLst>
                        </a:custGeom>
                      </wps:spPr>
                      <wps:style>
                        <a:lnRef idx="2">
                          <a:schemeClr val="accent5">
                            <a:shade val="50000"/>
                          </a:schemeClr>
                        </a:lnRef>
                        <a:fillRef idx="1">
                          <a:schemeClr val="accent5"/>
                        </a:fillRef>
                        <a:effectRef idx="0">
                          <a:schemeClr val="accent5"/>
                        </a:effectRef>
                        <a:fontRef idx="minor">
                          <a:schemeClr val="lt1"/>
                        </a:fontRef>
                      </wps:style>
                      <wps:txbx>
                        <w:txbxContent>
                          <w:p w:rsidR="00387B96" w:rsidRDefault="00387B96" w:rsidP="00E21D75">
                            <w:pPr>
                              <w:jc w:val="center"/>
                            </w:pPr>
                            <w:r>
                              <w:t>основное мероприятие</w:t>
                            </w:r>
                          </w:p>
                          <w:p w:rsidR="00387B96" w:rsidRDefault="00387B96" w:rsidP="00E21D75">
                            <w:pPr>
                              <w:jc w:val="center"/>
                            </w:pPr>
                          </w:p>
                          <w:p w:rsidR="00387B96" w:rsidRDefault="00387B96" w:rsidP="00E21D75">
                            <w:pPr>
                              <w:jc w:val="center"/>
                            </w:pPr>
                            <w:r>
                              <w:t>сновное мероприятие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38229C" id="Прямоугольник 13" o:spid="_x0000_s1028" style="position:absolute;margin-left:120.15pt;margin-top:8.9pt;width:205.2pt;height:2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06040,3200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" adj="-11796480,,5400" path="m,l2606040,,2400300,320040r-2171700,l,xe" fillcolor="#4bacc6 [3208]" strokecolor="#205867 [1608]" strokeweight="2pt">
                <v:stroke joinstyle="miter"/>
                <v:formulas/>
                <v:path arrowok="t" o:connecttype="custom" o:connectlocs="0,0;2606040,0;2400300,289560;228600,289560;0,0" o:connectangles="0,0,0,0,0" textboxrect="0,0,2606040,320040"/>
                <v:textbox>
                  <w:txbxContent>
                    <w:p w:rsidR="00387B96" w:rsidRDefault="00387B96" w:rsidP="00E21D75">
                      <w:pPr>
                        <w:jc w:val="center"/>
                      </w:pPr>
                      <w:r>
                        <w:t>основное мероприятие</w:t>
                      </w:r>
                    </w:p>
                    <w:p w:rsidR="00387B96" w:rsidRDefault="00387B96" w:rsidP="00E21D75">
                      <w:pPr>
                        <w:jc w:val="center"/>
                      </w:pPr>
                    </w:p>
                    <w:p w:rsidR="00387B96" w:rsidRDefault="00387B96" w:rsidP="00E21D75">
                      <w:pPr>
                        <w:jc w:val="center"/>
                      </w:pPr>
                      <w:r>
                        <w:t>сновное мероприятие</w:t>
                      </w:r>
                    </w:p>
                  </w:txbxContent>
                </v:textbox>
              </v:shape>
            </w:pict>
          </mc:Fallback>
        </mc:AlternateContent>
      </w:r>
    </w:p>
    <w:p w:rsidR="00E21D75" w:rsidRPr="00EA5066" w:rsidRDefault="00E21D75" w:rsidP="00E21D75">
      <w:pPr>
        <w:spacing w:line="240" w:lineRule="auto"/>
        <w:rPr>
          <w:rStyle w:val="FontStyle88"/>
          <w:rFonts w:ascii="Times New Roman" w:hAnsi="Times New Roman" w:cs="Times New Roman"/>
          <w:color w:val="FF0000"/>
          <w:sz w:val="28"/>
          <w:szCs w:val="28"/>
        </w:rPr>
      </w:pPr>
      <w:r w:rsidRPr="00EA5066">
        <w:rPr>
          <w:rFonts w:ascii="Times New Roman" w:hAnsi="Times New Roman" w:cs="Times New Roman"/>
          <w:noProof/>
          <w:color w:val="FF0000"/>
          <w:sz w:val="28"/>
          <w:szCs w:val="28"/>
          <w:lang w:eastAsia="ru-RU"/>
        </w:rPr>
        <mc:AlternateContent>
          <mc:Choice Requires="wps">
            <w:drawing>
              <wp:anchor distT="0" distB="0" distL="114300" distR="114300" simplePos="0" relativeHeight="251671552" behindDoc="0" locked="0" layoutInCell="1" allowOverlap="1" wp14:anchorId="4A30520C" wp14:editId="3AC87F7C">
                <wp:simplePos x="0" y="0"/>
                <wp:positionH relativeFrom="column">
                  <wp:posOffset>1739265</wp:posOffset>
                </wp:positionH>
                <wp:positionV relativeFrom="paragraph">
                  <wp:posOffset>82550</wp:posOffset>
                </wp:positionV>
                <wp:extent cx="2200275" cy="320040"/>
                <wp:effectExtent l="57150" t="19050" r="85725" b="99060"/>
                <wp:wrapNone/>
                <wp:docPr id="18" name="Прямоугольник 15"/>
                <wp:cNvGraphicFramePr/>
                <a:graphic xmlns:a="http://schemas.openxmlformats.org/drawingml/2006/main">
                  <a:graphicData uri="http://schemas.microsoft.com/office/word/2010/wordprocessingShape">
                    <wps:wsp>
                      <wps:cNvSpPr/>
                      <wps:spPr>
                        <a:xfrm>
                          <a:off x="0" y="0"/>
                          <a:ext cx="2200275" cy="320040"/>
                        </a:xfrm>
                        <a:custGeom>
                          <a:avLst/>
                          <a:gdLst>
                            <a:gd name="connsiteX0" fmla="*/ 0 w 1744980"/>
                            <a:gd name="connsiteY0" fmla="*/ 0 h 320040"/>
                            <a:gd name="connsiteX1" fmla="*/ 1744980 w 1744980"/>
                            <a:gd name="connsiteY1" fmla="*/ 0 h 320040"/>
                            <a:gd name="connsiteX2" fmla="*/ 1744980 w 1744980"/>
                            <a:gd name="connsiteY2" fmla="*/ 320040 h 320040"/>
                            <a:gd name="connsiteX3" fmla="*/ 0 w 1744980"/>
                            <a:gd name="connsiteY3" fmla="*/ 320040 h 320040"/>
                            <a:gd name="connsiteX4" fmla="*/ 0 w 1744980"/>
                            <a:gd name="connsiteY4" fmla="*/ 0 h 320040"/>
                            <a:gd name="connsiteX0" fmla="*/ 0 w 1744980"/>
                            <a:gd name="connsiteY0" fmla="*/ 0 h 320040"/>
                            <a:gd name="connsiteX1" fmla="*/ 1744980 w 1744980"/>
                            <a:gd name="connsiteY1" fmla="*/ 0 h 320040"/>
                            <a:gd name="connsiteX2" fmla="*/ 1744980 w 1744980"/>
                            <a:gd name="connsiteY2" fmla="*/ 320040 h 320040"/>
                            <a:gd name="connsiteX3" fmla="*/ 220980 w 1744980"/>
                            <a:gd name="connsiteY3" fmla="*/ 320040 h 320040"/>
                            <a:gd name="connsiteX4" fmla="*/ 0 w 1744980"/>
                            <a:gd name="connsiteY4" fmla="*/ 0 h 320040"/>
                            <a:gd name="connsiteX0" fmla="*/ 0 w 1744980"/>
                            <a:gd name="connsiteY0" fmla="*/ 0 h 320040"/>
                            <a:gd name="connsiteX1" fmla="*/ 1744980 w 1744980"/>
                            <a:gd name="connsiteY1" fmla="*/ 0 h 320040"/>
                            <a:gd name="connsiteX2" fmla="*/ 1577340 w 1744980"/>
                            <a:gd name="connsiteY2" fmla="*/ 320040 h 320040"/>
                            <a:gd name="connsiteX3" fmla="*/ 220980 w 1744980"/>
                            <a:gd name="connsiteY3" fmla="*/ 320040 h 320040"/>
                            <a:gd name="connsiteX4" fmla="*/ 0 w 1744980"/>
                            <a:gd name="connsiteY4" fmla="*/ 0 h 320040"/>
                            <a:gd name="connsiteX0" fmla="*/ 0 w 1744980"/>
                            <a:gd name="connsiteY0" fmla="*/ 0 h 320040"/>
                            <a:gd name="connsiteX1" fmla="*/ 1744980 w 1744980"/>
                            <a:gd name="connsiteY1" fmla="*/ 0 h 320040"/>
                            <a:gd name="connsiteX2" fmla="*/ 1539240 w 1744980"/>
                            <a:gd name="connsiteY2" fmla="*/ 320040 h 320040"/>
                            <a:gd name="connsiteX3" fmla="*/ 220980 w 1744980"/>
                            <a:gd name="connsiteY3" fmla="*/ 320040 h 320040"/>
                            <a:gd name="connsiteX4" fmla="*/ 0 w 1744980"/>
                            <a:gd name="connsiteY4" fmla="*/ 0 h 32004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744980" h="320040">
                              <a:moveTo>
                                <a:pt x="0" y="0"/>
                              </a:moveTo>
                              <a:lnTo>
                                <a:pt x="1744980" y="0"/>
                              </a:lnTo>
                              <a:lnTo>
                                <a:pt x="1539240" y="320040"/>
                              </a:lnTo>
                              <a:lnTo>
                                <a:pt x="220980" y="320040"/>
                              </a:lnTo>
                              <a:lnTo>
                                <a:pt x="0" y="0"/>
                              </a:lnTo>
                              <a:close/>
                            </a:path>
                          </a:pathLst>
                        </a:custGeom>
                      </wps:spPr>
                      <wps:style>
                        <a:lnRef idx="1">
                          <a:schemeClr val="accent2"/>
                        </a:lnRef>
                        <a:fillRef idx="3">
                          <a:schemeClr val="accent2"/>
                        </a:fillRef>
                        <a:effectRef idx="2">
                          <a:schemeClr val="accent2"/>
                        </a:effectRef>
                        <a:fontRef idx="minor">
                          <a:schemeClr val="lt1"/>
                        </a:fontRef>
                      </wps:style>
                      <wps:txbx>
                        <w:txbxContent>
                          <w:p w:rsidR="00387B96" w:rsidRPr="00B81D27" w:rsidRDefault="00387B96" w:rsidP="00E21D75">
                            <w:pPr>
                              <w:jc w:val="center"/>
                              <w:rPr>
                                <w:sz w:val="20"/>
                                <w:szCs w:val="20"/>
                              </w:rPr>
                            </w:pPr>
                            <w:r>
                              <w:rPr>
                                <w:sz w:val="20"/>
                                <w:szCs w:val="20"/>
                              </w:rPr>
                              <w:t>г</w:t>
                            </w:r>
                            <w:r w:rsidRPr="00B81D27">
                              <w:rPr>
                                <w:sz w:val="20"/>
                                <w:szCs w:val="20"/>
                              </w:rPr>
                              <w:t>лавный распорядитель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A30520C" id="Прямоугольник 15" o:spid="_x0000_s1029" style="position:absolute;margin-left:136.95pt;margin-top:6.5pt;width:173.25pt;height:25.2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744980,3200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" adj="-11796480,,5400" path="m,l1744980,,1539240,320040r-1318260,l,xe" fillcolor="#652523 [1637]" strokecolor="#bc4542 [3045]">
                <v:fill color2="#ba4442 [3013]" rotate="t" angle="180" colors="0 #9b2d2a;52429f #cb3d3a;1 #ce3b37" focus="100%" type="gradient">
                  <o:fill v:ext="view" type="gradientUnscaled"/>
                </v:fill>
                <v:stroke joinstyle="miter"/>
                <v:shadow on="t" color="black" opacity="22937f" origin=",.5" offset="0,.63889mm"/>
                <v:formulas/>
                <v:path arrowok="t" o:connecttype="custom" o:connectlocs="0,0;2200275,0;1940854,320040;278637,320040;0,0" o:connectangles="0,0,0,0,0" textboxrect="0,0,1744980,320040"/>
                <v:textbox>
                  <w:txbxContent>
                    <w:p w:rsidR="00387B96" w:rsidRPr="00B81D27" w:rsidRDefault="00387B96" w:rsidP="00E21D75">
                      <w:pPr>
                        <w:jc w:val="center"/>
                        <w:rPr>
                          <w:sz w:val="20"/>
                          <w:szCs w:val="20"/>
                        </w:rPr>
                      </w:pPr>
                      <w:r>
                        <w:rPr>
                          <w:sz w:val="20"/>
                          <w:szCs w:val="20"/>
                        </w:rPr>
                        <w:t>г</w:t>
                      </w:r>
                      <w:r w:rsidRPr="00B81D27">
                        <w:rPr>
                          <w:sz w:val="20"/>
                          <w:szCs w:val="20"/>
                        </w:rPr>
                        <w:t>лавный распорядитель</w:t>
                      </w:r>
                    </w:p>
                  </w:txbxContent>
                </v:textbox>
              </v:shape>
            </w:pict>
          </mc:Fallback>
        </mc:AlternateContent>
      </w:r>
    </w:p>
    <w:p w:rsidR="00E21D75" w:rsidRPr="00EA5066" w:rsidRDefault="00E21D75" w:rsidP="00E21D75">
      <w:pPr>
        <w:spacing w:line="240" w:lineRule="auto"/>
        <w:rPr>
          <w:rStyle w:val="FontStyle88"/>
          <w:rFonts w:ascii="Times New Roman" w:hAnsi="Times New Roman" w:cs="Times New Roman"/>
          <w:color w:val="FF0000"/>
          <w:sz w:val="28"/>
          <w:szCs w:val="28"/>
        </w:rPr>
      </w:pPr>
      <w:r w:rsidRPr="00EA5066">
        <w:rPr>
          <w:rFonts w:ascii="Times New Roman" w:hAnsi="Times New Roman" w:cs="Times New Roman"/>
          <w:noProof/>
          <w:color w:val="FF0000"/>
          <w:sz w:val="28"/>
          <w:szCs w:val="28"/>
          <w:lang w:eastAsia="ru-RU"/>
        </w:rPr>
        <mc:AlternateContent>
          <mc:Choice Requires="wps">
            <w:drawing>
              <wp:anchor distT="0" distB="0" distL="114300" distR="114300" simplePos="0" relativeHeight="251672576" behindDoc="0" locked="0" layoutInCell="1" allowOverlap="1" wp14:anchorId="38CF8BD1" wp14:editId="0D33AD9E">
                <wp:simplePos x="0" y="0"/>
                <wp:positionH relativeFrom="column">
                  <wp:posOffset>2005965</wp:posOffset>
                </wp:positionH>
                <wp:positionV relativeFrom="paragraph">
                  <wp:posOffset>65405</wp:posOffset>
                </wp:positionV>
                <wp:extent cx="1695450" cy="342900"/>
                <wp:effectExtent l="0" t="0" r="19050" b="19050"/>
                <wp:wrapNone/>
                <wp:docPr id="19" name="Прямоугольник 16"/>
                <wp:cNvGraphicFramePr/>
                <a:graphic xmlns:a="http://schemas.openxmlformats.org/drawingml/2006/main">
                  <a:graphicData uri="http://schemas.microsoft.com/office/word/2010/wordprocessingShape">
                    <wps:wsp>
                      <wps:cNvSpPr/>
                      <wps:spPr>
                        <a:xfrm>
                          <a:off x="0" y="0"/>
                          <a:ext cx="1695450" cy="342900"/>
                        </a:xfrm>
                        <a:custGeom>
                          <a:avLst/>
                          <a:gdLst>
                            <a:gd name="connsiteX0" fmla="*/ 0 w 1318260"/>
                            <a:gd name="connsiteY0" fmla="*/ 0 h 342900"/>
                            <a:gd name="connsiteX1" fmla="*/ 1318260 w 1318260"/>
                            <a:gd name="connsiteY1" fmla="*/ 0 h 342900"/>
                            <a:gd name="connsiteX2" fmla="*/ 1318260 w 1318260"/>
                            <a:gd name="connsiteY2" fmla="*/ 342900 h 342900"/>
                            <a:gd name="connsiteX3" fmla="*/ 0 w 1318260"/>
                            <a:gd name="connsiteY3" fmla="*/ 342900 h 342900"/>
                            <a:gd name="connsiteX4" fmla="*/ 0 w 1318260"/>
                            <a:gd name="connsiteY4" fmla="*/ 0 h 342900"/>
                            <a:gd name="connsiteX0" fmla="*/ 0 w 1318260"/>
                            <a:gd name="connsiteY0" fmla="*/ 0 h 342900"/>
                            <a:gd name="connsiteX1" fmla="*/ 1318260 w 1318260"/>
                            <a:gd name="connsiteY1" fmla="*/ 0 h 342900"/>
                            <a:gd name="connsiteX2" fmla="*/ 1318260 w 1318260"/>
                            <a:gd name="connsiteY2" fmla="*/ 342900 h 342900"/>
                            <a:gd name="connsiteX3" fmla="*/ 167640 w 1318260"/>
                            <a:gd name="connsiteY3" fmla="*/ 342900 h 342900"/>
                            <a:gd name="connsiteX4" fmla="*/ 0 w 1318260"/>
                            <a:gd name="connsiteY4" fmla="*/ 0 h 342900"/>
                            <a:gd name="connsiteX0" fmla="*/ 0 w 1318260"/>
                            <a:gd name="connsiteY0" fmla="*/ 0 h 342900"/>
                            <a:gd name="connsiteX1" fmla="*/ 1318260 w 1318260"/>
                            <a:gd name="connsiteY1" fmla="*/ 0 h 342900"/>
                            <a:gd name="connsiteX2" fmla="*/ 1104900 w 1318260"/>
                            <a:gd name="connsiteY2" fmla="*/ 342900 h 342900"/>
                            <a:gd name="connsiteX3" fmla="*/ 167640 w 1318260"/>
                            <a:gd name="connsiteY3" fmla="*/ 342900 h 342900"/>
                            <a:gd name="connsiteX4" fmla="*/ 0 w 1318260"/>
                            <a:gd name="connsiteY4" fmla="*/ 0 h 3429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18260" h="342900">
                              <a:moveTo>
                                <a:pt x="0" y="0"/>
                              </a:moveTo>
                              <a:lnTo>
                                <a:pt x="1318260" y="0"/>
                              </a:lnTo>
                              <a:lnTo>
                                <a:pt x="1104900" y="342900"/>
                              </a:lnTo>
                              <a:lnTo>
                                <a:pt x="167640" y="342900"/>
                              </a:lnTo>
                              <a:lnTo>
                                <a:pt x="0" y="0"/>
                              </a:lnTo>
                              <a:close/>
                            </a:path>
                          </a:pathLst>
                        </a:custGeom>
                      </wps:spPr>
                      <wps:style>
                        <a:lnRef idx="2">
                          <a:schemeClr val="accent5">
                            <a:shade val="50000"/>
                          </a:schemeClr>
                        </a:lnRef>
                        <a:fillRef idx="1">
                          <a:schemeClr val="accent5"/>
                        </a:fillRef>
                        <a:effectRef idx="0">
                          <a:schemeClr val="accent5"/>
                        </a:effectRef>
                        <a:fontRef idx="minor">
                          <a:schemeClr val="lt1"/>
                        </a:fontRef>
                      </wps:style>
                      <wps:txbx>
                        <w:txbxContent>
                          <w:p w:rsidR="00387B96" w:rsidRPr="00B81D27" w:rsidRDefault="00387B96" w:rsidP="00E21D75">
                            <w:pPr>
                              <w:ind w:hanging="142"/>
                              <w:jc w:val="center"/>
                              <w:rPr>
                                <w:sz w:val="16"/>
                                <w:szCs w:val="16"/>
                              </w:rPr>
                            </w:pPr>
                            <w:r>
                              <w:rPr>
                                <w:sz w:val="16"/>
                                <w:szCs w:val="16"/>
                              </w:rPr>
                              <w:t>н</w:t>
                            </w:r>
                            <w:r w:rsidRPr="00B81D27">
                              <w:rPr>
                                <w:sz w:val="16"/>
                                <w:szCs w:val="16"/>
                              </w:rPr>
                              <w:t xml:space="preserve">аправление </w:t>
                            </w:r>
                            <w:r>
                              <w:rPr>
                                <w:sz w:val="16"/>
                                <w:szCs w:val="16"/>
                              </w:rPr>
                              <w:t>расходов</w:t>
                            </w:r>
                          </w:p>
                          <w:p w:rsidR="00387B96" w:rsidRDefault="00387B96" w:rsidP="00E21D75">
                            <w:pPr>
                              <w:jc w:val="center"/>
                            </w:pPr>
                            <w:r>
                              <w:t>расходов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CF8BD1" id="Прямоугольник 16" o:spid="_x0000_s1030" style="position:absolute;margin-left:157.95pt;margin-top:5.15pt;width:133.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18260,3429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" adj="-11796480,,5400" path="m,l1318260,,1104900,342900r-937260,l,xe" fillcolor="#4bacc6 [3208]" strokecolor="#205867 [1608]" strokeweight="2pt">
                <v:stroke joinstyle="miter"/>
                <v:formulas/>
                <v:path arrowok="t" o:connecttype="custom" o:connectlocs="0,0;1695450,0;1421042,342900;215606,342900;0,0" o:connectangles="0,0,0,0,0" textboxrect="0,0,1318260,342900"/>
                <v:textbox>
                  <w:txbxContent>
                    <w:p w:rsidR="00387B96" w:rsidRPr="00B81D27" w:rsidRDefault="00387B96" w:rsidP="00E21D75">
                      <w:pPr>
                        <w:ind w:hanging="142"/>
                        <w:jc w:val="center"/>
                        <w:rPr>
                          <w:sz w:val="16"/>
                          <w:szCs w:val="16"/>
                        </w:rPr>
                      </w:pPr>
                      <w:r>
                        <w:rPr>
                          <w:sz w:val="16"/>
                          <w:szCs w:val="16"/>
                        </w:rPr>
                        <w:t>н</w:t>
                      </w:r>
                      <w:r w:rsidRPr="00B81D27">
                        <w:rPr>
                          <w:sz w:val="16"/>
                          <w:szCs w:val="16"/>
                        </w:rPr>
                        <w:t xml:space="preserve">аправление </w:t>
                      </w:r>
                      <w:r>
                        <w:rPr>
                          <w:sz w:val="16"/>
                          <w:szCs w:val="16"/>
                        </w:rPr>
                        <w:t>расходов</w:t>
                      </w:r>
                    </w:p>
                    <w:p w:rsidR="00387B96" w:rsidRDefault="00387B96" w:rsidP="00E21D75">
                      <w:pPr>
                        <w:jc w:val="center"/>
                      </w:pPr>
                      <w:r>
                        <w:t>расходов</w:t>
                      </w:r>
                    </w:p>
                  </w:txbxContent>
                </v:textbox>
              </v:shape>
            </w:pict>
          </mc:Fallback>
        </mc:AlternateContent>
      </w:r>
    </w:p>
    <w:p w:rsidR="00E21D75" w:rsidRPr="00EA5066" w:rsidRDefault="00E21D75" w:rsidP="00E21D75">
      <w:pPr>
        <w:spacing w:line="240" w:lineRule="auto"/>
        <w:rPr>
          <w:rStyle w:val="FontStyle88"/>
          <w:rFonts w:ascii="Times New Roman" w:hAnsi="Times New Roman" w:cs="Times New Roman"/>
          <w:color w:val="FF0000"/>
          <w:sz w:val="28"/>
          <w:szCs w:val="28"/>
        </w:rPr>
      </w:pPr>
      <w:r w:rsidRPr="00EA5066">
        <w:rPr>
          <w:rFonts w:ascii="Times New Roman" w:hAnsi="Times New Roman" w:cs="Times New Roman"/>
          <w:noProof/>
          <w:color w:val="FF0000"/>
          <w:sz w:val="28"/>
          <w:szCs w:val="28"/>
          <w:lang w:eastAsia="ru-RU"/>
        </w:rPr>
        <mc:AlternateContent>
          <mc:Choice Requires="wps">
            <w:drawing>
              <wp:anchor distT="0" distB="0" distL="114300" distR="114300" simplePos="0" relativeHeight="251673600" behindDoc="0" locked="0" layoutInCell="1" allowOverlap="1" wp14:anchorId="12982DF7" wp14:editId="73280C9B">
                <wp:simplePos x="0" y="0"/>
                <wp:positionH relativeFrom="column">
                  <wp:posOffset>2215515</wp:posOffset>
                </wp:positionH>
                <wp:positionV relativeFrom="paragraph">
                  <wp:posOffset>76835</wp:posOffset>
                </wp:positionV>
                <wp:extent cx="1209675" cy="289560"/>
                <wp:effectExtent l="57150" t="38100" r="104775" b="110490"/>
                <wp:wrapNone/>
                <wp:docPr id="21" name="Прямоугольник 21"/>
                <wp:cNvGraphicFramePr/>
                <a:graphic xmlns:a="http://schemas.openxmlformats.org/drawingml/2006/main">
                  <a:graphicData uri="http://schemas.microsoft.com/office/word/2010/wordprocessingShape">
                    <wps:wsp>
                      <wps:cNvSpPr/>
                      <wps:spPr>
                        <a:xfrm>
                          <a:off x="0" y="0"/>
                          <a:ext cx="1209675" cy="289560"/>
                        </a:xfrm>
                        <a:prstGeom prst="rect">
                          <a:avLst/>
                        </a:prstGeom>
                      </wps:spPr>
                      <wps:style>
                        <a:lnRef idx="0">
                          <a:schemeClr val="accent6"/>
                        </a:lnRef>
                        <a:fillRef idx="3">
                          <a:schemeClr val="accent6"/>
                        </a:fillRef>
                        <a:effectRef idx="3">
                          <a:schemeClr val="accent6"/>
                        </a:effectRef>
                        <a:fontRef idx="minor">
                          <a:schemeClr val="lt1"/>
                        </a:fontRef>
                      </wps:style>
                      <wps:txbx>
                        <w:txbxContent>
                          <w:p w:rsidR="00387B96" w:rsidRPr="0029511F" w:rsidRDefault="00387B96" w:rsidP="00E21D75">
                            <w:pPr>
                              <w:ind w:left="-142" w:right="-136"/>
                              <w:jc w:val="center"/>
                            </w:pPr>
                            <w:r>
                              <w:rPr>
                                <w:sz w:val="20"/>
                                <w:szCs w:val="20"/>
                              </w:rPr>
                              <w:t>в</w:t>
                            </w:r>
                            <w:r w:rsidRPr="00B81D27">
                              <w:rPr>
                                <w:sz w:val="20"/>
                                <w:szCs w:val="20"/>
                              </w:rPr>
                              <w:t>ид</w:t>
                            </w:r>
                            <w:r>
                              <w:t xml:space="preserve"> расходов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82DF7" id="Прямоугольник 21" o:spid="_x0000_s1031" style="position:absolute;margin-left:174.45pt;margin-top:6.05pt;width:95.25pt;height:22.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" fillcolor="#9a4906 [1641]" stroked="f">
                <v:fill color2="#f68a32 [3017]" rotate="t" angle="180" colors="0 #cb6c1d;52429f #ff8f2a;1 #ff8f26" focus="100%" type="gradient">
                  <o:fill v:ext="view" type="gradientUnscaled"/>
                </v:fill>
                <v:shadow on="t" color="black" opacity="22937f" origin=",.5" offset="0,.63889mm"/>
                <v:textbox>
                  <w:txbxContent>
                    <w:p w:rsidR="00387B96" w:rsidRPr="0029511F" w:rsidRDefault="00387B96" w:rsidP="00E21D75">
                      <w:pPr>
                        <w:ind w:left="-142" w:right="-136"/>
                        <w:jc w:val="center"/>
                      </w:pPr>
                      <w:r>
                        <w:rPr>
                          <w:sz w:val="20"/>
                          <w:szCs w:val="20"/>
                        </w:rPr>
                        <w:t>в</w:t>
                      </w:r>
                      <w:r w:rsidRPr="00B81D27">
                        <w:rPr>
                          <w:sz w:val="20"/>
                          <w:szCs w:val="20"/>
                        </w:rPr>
                        <w:t>ид</w:t>
                      </w:r>
                      <w:r>
                        <w:t xml:space="preserve"> расходов</w:t>
                      </w:r>
                    </w:p>
                  </w:txbxContent>
                </v:textbox>
              </v:rect>
            </w:pict>
          </mc:Fallback>
        </mc:AlternateContent>
      </w:r>
    </w:p>
    <w:p w:rsidR="00E21D75" w:rsidRDefault="00E21D75" w:rsidP="00E21D75">
      <w:pPr>
        <w:spacing w:line="240" w:lineRule="auto"/>
        <w:rPr>
          <w:rStyle w:val="FontStyle88"/>
          <w:rFonts w:ascii="Times New Roman" w:hAnsi="Times New Roman" w:cs="Times New Roman"/>
          <w:color w:val="FF0000"/>
          <w:sz w:val="28"/>
          <w:szCs w:val="28"/>
        </w:rPr>
      </w:pPr>
    </w:p>
    <w:p w:rsidR="00A02F7A" w:rsidRDefault="00A02F7A" w:rsidP="00176895">
      <w:pPr>
        <w:spacing w:line="240" w:lineRule="auto"/>
        <w:rPr>
          <w:rStyle w:val="FontStyle88"/>
          <w:rFonts w:ascii="Times New Roman" w:hAnsi="Times New Roman" w:cs="Times New Roman"/>
          <w:sz w:val="28"/>
          <w:szCs w:val="28"/>
        </w:rPr>
      </w:pPr>
    </w:p>
    <w:p w:rsidR="001568F6" w:rsidRDefault="00EF7DCE" w:rsidP="00176895">
      <w:pPr>
        <w:spacing w:line="240" w:lineRule="auto"/>
        <w:rPr>
          <w:rStyle w:val="FontStyle88"/>
          <w:rFonts w:ascii="Times New Roman" w:hAnsi="Times New Roman" w:cs="Times New Roman"/>
          <w:sz w:val="28"/>
          <w:szCs w:val="28"/>
        </w:rPr>
      </w:pPr>
      <w:r w:rsidRPr="00EA5066">
        <w:rPr>
          <w:rStyle w:val="FontStyle88"/>
          <w:rFonts w:ascii="Times New Roman" w:hAnsi="Times New Roman" w:cs="Times New Roman"/>
          <w:sz w:val="28"/>
          <w:szCs w:val="28"/>
        </w:rPr>
        <w:lastRenderedPageBreak/>
        <w:t>Например</w:t>
      </w:r>
      <w:r w:rsidR="004D07BB" w:rsidRPr="00EA5066">
        <w:rPr>
          <w:rStyle w:val="FontStyle88"/>
          <w:rFonts w:ascii="Times New Roman" w:hAnsi="Times New Roman" w:cs="Times New Roman"/>
          <w:sz w:val="28"/>
          <w:szCs w:val="28"/>
        </w:rPr>
        <w:t>:</w:t>
      </w:r>
    </w:p>
    <w:tbl>
      <w:tblPr>
        <w:tblW w:w="10338" w:type="dxa"/>
        <w:tblInd w:w="108" w:type="dxa"/>
        <w:tblLayout w:type="fixed"/>
        <w:tblLook w:val="04A0" w:firstRow="1" w:lastRow="0" w:firstColumn="1" w:lastColumn="0" w:noHBand="0" w:noVBand="1"/>
      </w:tblPr>
      <w:tblGrid>
        <w:gridCol w:w="1696"/>
        <w:gridCol w:w="572"/>
        <w:gridCol w:w="714"/>
        <w:gridCol w:w="573"/>
        <w:gridCol w:w="556"/>
        <w:gridCol w:w="567"/>
        <w:gridCol w:w="567"/>
        <w:gridCol w:w="1696"/>
        <w:gridCol w:w="1695"/>
        <w:gridCol w:w="1702"/>
      </w:tblGrid>
      <w:tr w:rsidR="00177437" w:rsidRPr="00177437" w:rsidTr="00B41C38">
        <w:trPr>
          <w:trHeight w:val="528"/>
        </w:trPr>
        <w:tc>
          <w:tcPr>
            <w:tcW w:w="16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Наименование</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МП</w:t>
            </w:r>
          </w:p>
        </w:tc>
        <w:tc>
          <w:tcPr>
            <w:tcW w:w="714"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ППМП</w:t>
            </w:r>
          </w:p>
        </w:tc>
        <w:tc>
          <w:tcPr>
            <w:tcW w:w="573"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ОМ</w:t>
            </w:r>
          </w:p>
        </w:tc>
        <w:tc>
          <w:tcPr>
            <w:tcW w:w="556"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ГРБС</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НР</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ВР</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F77B87">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202</w:t>
            </w:r>
            <w:r w:rsidR="00F77B87">
              <w:rPr>
                <w:rFonts w:ascii="Times New Roman" w:eastAsia="Times New Roman" w:hAnsi="Times New Roman" w:cs="Times New Roman"/>
                <w:lang w:eastAsia="ru-RU"/>
              </w:rPr>
              <w:t>5</w:t>
            </w:r>
            <w:r w:rsidRPr="001568F6">
              <w:rPr>
                <w:rFonts w:ascii="Times New Roman" w:eastAsia="Times New Roman" w:hAnsi="Times New Roman" w:cs="Times New Roman"/>
                <w:lang w:eastAsia="ru-RU"/>
              </w:rPr>
              <w:t xml:space="preserve"> год</w:t>
            </w:r>
          </w:p>
        </w:tc>
        <w:tc>
          <w:tcPr>
            <w:tcW w:w="1695"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F77B87">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202</w:t>
            </w:r>
            <w:r w:rsidR="00F77B87">
              <w:rPr>
                <w:rFonts w:ascii="Times New Roman" w:eastAsia="Times New Roman" w:hAnsi="Times New Roman" w:cs="Times New Roman"/>
                <w:lang w:eastAsia="ru-RU"/>
              </w:rPr>
              <w:t>6</w:t>
            </w:r>
            <w:r w:rsidRPr="001568F6">
              <w:rPr>
                <w:rFonts w:ascii="Times New Roman" w:eastAsia="Times New Roman" w:hAnsi="Times New Roman" w:cs="Times New Roman"/>
                <w:lang w:eastAsia="ru-RU"/>
              </w:rPr>
              <w:t xml:space="preserve"> год</w:t>
            </w:r>
          </w:p>
        </w:tc>
        <w:tc>
          <w:tcPr>
            <w:tcW w:w="1702"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F77B87">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202</w:t>
            </w:r>
            <w:r w:rsidR="00F77B87">
              <w:rPr>
                <w:rFonts w:ascii="Times New Roman" w:eastAsia="Times New Roman" w:hAnsi="Times New Roman" w:cs="Times New Roman"/>
                <w:lang w:eastAsia="ru-RU"/>
              </w:rPr>
              <w:t>7</w:t>
            </w:r>
            <w:r w:rsidRPr="001568F6">
              <w:rPr>
                <w:rFonts w:ascii="Times New Roman" w:eastAsia="Times New Roman" w:hAnsi="Times New Roman" w:cs="Times New Roman"/>
                <w:lang w:eastAsia="ru-RU"/>
              </w:rPr>
              <w:t xml:space="preserve"> год</w:t>
            </w:r>
          </w:p>
        </w:tc>
      </w:tr>
      <w:tr w:rsidR="00177437" w:rsidRPr="00177437" w:rsidTr="00B41C38">
        <w:trPr>
          <w:trHeight w:val="264"/>
        </w:trPr>
        <w:tc>
          <w:tcPr>
            <w:tcW w:w="1696" w:type="dxa"/>
            <w:tcBorders>
              <w:top w:val="nil"/>
              <w:left w:val="single" w:sz="4" w:space="0" w:color="auto"/>
              <w:bottom w:val="single" w:sz="4" w:space="0" w:color="auto"/>
              <w:right w:val="single" w:sz="4" w:space="0" w:color="auto"/>
            </w:tcBorders>
            <w:shd w:val="clear" w:color="auto" w:fill="auto"/>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1</w:t>
            </w:r>
          </w:p>
        </w:tc>
        <w:tc>
          <w:tcPr>
            <w:tcW w:w="572" w:type="dxa"/>
            <w:tcBorders>
              <w:top w:val="nil"/>
              <w:left w:val="nil"/>
              <w:bottom w:val="single" w:sz="4" w:space="0" w:color="auto"/>
              <w:right w:val="single" w:sz="4" w:space="0" w:color="auto"/>
            </w:tcBorders>
            <w:shd w:val="clear" w:color="auto" w:fill="auto"/>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2</w:t>
            </w:r>
          </w:p>
        </w:tc>
        <w:tc>
          <w:tcPr>
            <w:tcW w:w="714" w:type="dxa"/>
            <w:tcBorders>
              <w:top w:val="nil"/>
              <w:left w:val="nil"/>
              <w:bottom w:val="single" w:sz="4" w:space="0" w:color="auto"/>
              <w:right w:val="single" w:sz="4" w:space="0" w:color="auto"/>
            </w:tcBorders>
            <w:shd w:val="clear" w:color="auto" w:fill="auto"/>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3</w:t>
            </w:r>
          </w:p>
        </w:tc>
        <w:tc>
          <w:tcPr>
            <w:tcW w:w="573" w:type="dxa"/>
            <w:tcBorders>
              <w:top w:val="nil"/>
              <w:left w:val="nil"/>
              <w:bottom w:val="single" w:sz="4" w:space="0" w:color="auto"/>
              <w:right w:val="single" w:sz="4" w:space="0" w:color="auto"/>
            </w:tcBorders>
            <w:shd w:val="clear" w:color="auto" w:fill="auto"/>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4</w:t>
            </w:r>
          </w:p>
        </w:tc>
        <w:tc>
          <w:tcPr>
            <w:tcW w:w="556" w:type="dxa"/>
            <w:tcBorders>
              <w:top w:val="nil"/>
              <w:left w:val="nil"/>
              <w:bottom w:val="single" w:sz="4" w:space="0" w:color="auto"/>
              <w:right w:val="single" w:sz="4" w:space="0" w:color="auto"/>
            </w:tcBorders>
            <w:shd w:val="clear" w:color="auto" w:fill="auto"/>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5</w:t>
            </w:r>
          </w:p>
        </w:tc>
        <w:tc>
          <w:tcPr>
            <w:tcW w:w="567" w:type="dxa"/>
            <w:tcBorders>
              <w:top w:val="nil"/>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6</w:t>
            </w:r>
          </w:p>
        </w:tc>
        <w:tc>
          <w:tcPr>
            <w:tcW w:w="567" w:type="dxa"/>
            <w:tcBorders>
              <w:top w:val="nil"/>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7</w:t>
            </w:r>
          </w:p>
        </w:tc>
        <w:tc>
          <w:tcPr>
            <w:tcW w:w="1696" w:type="dxa"/>
            <w:tcBorders>
              <w:top w:val="nil"/>
              <w:left w:val="nil"/>
              <w:bottom w:val="single" w:sz="4" w:space="0" w:color="auto"/>
              <w:right w:val="single" w:sz="4" w:space="0" w:color="auto"/>
            </w:tcBorders>
            <w:shd w:val="clear" w:color="auto" w:fill="auto"/>
            <w:noWrap/>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8</w:t>
            </w:r>
          </w:p>
        </w:tc>
        <w:tc>
          <w:tcPr>
            <w:tcW w:w="1695" w:type="dxa"/>
            <w:tcBorders>
              <w:top w:val="nil"/>
              <w:left w:val="nil"/>
              <w:bottom w:val="single" w:sz="4" w:space="0" w:color="auto"/>
              <w:right w:val="single" w:sz="4" w:space="0" w:color="auto"/>
            </w:tcBorders>
            <w:shd w:val="clear" w:color="auto" w:fill="auto"/>
            <w:noWrap/>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9</w:t>
            </w:r>
          </w:p>
        </w:tc>
        <w:tc>
          <w:tcPr>
            <w:tcW w:w="1702" w:type="dxa"/>
            <w:tcBorders>
              <w:top w:val="nil"/>
              <w:left w:val="nil"/>
              <w:bottom w:val="single" w:sz="4" w:space="0" w:color="auto"/>
              <w:right w:val="single" w:sz="4" w:space="0" w:color="auto"/>
            </w:tcBorders>
            <w:shd w:val="clear" w:color="auto" w:fill="auto"/>
            <w:noWrap/>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10</w:t>
            </w:r>
          </w:p>
        </w:tc>
      </w:tr>
      <w:tr w:rsidR="00B41C38" w:rsidRPr="00177437" w:rsidTr="00B41C38">
        <w:trPr>
          <w:trHeight w:val="1320"/>
        </w:trPr>
        <w:tc>
          <w:tcPr>
            <w:tcW w:w="1696" w:type="dxa"/>
            <w:tcBorders>
              <w:top w:val="nil"/>
              <w:left w:val="single" w:sz="4" w:space="0" w:color="auto"/>
              <w:bottom w:val="single" w:sz="4" w:space="0" w:color="auto"/>
              <w:right w:val="single" w:sz="4" w:space="0" w:color="auto"/>
            </w:tcBorders>
            <w:shd w:val="clear" w:color="auto" w:fill="auto"/>
            <w:vAlign w:val="bottom"/>
            <w:hideMark/>
          </w:tcPr>
          <w:p w:rsidR="00B41C38" w:rsidRPr="001568F6" w:rsidRDefault="00B41C38" w:rsidP="00B41C38">
            <w:pPr>
              <w:spacing w:after="0" w:line="240" w:lineRule="auto"/>
              <w:rPr>
                <w:rFonts w:ascii="Times New Roman" w:eastAsia="Times New Roman" w:hAnsi="Times New Roman" w:cs="Times New Roman"/>
                <w:bCs/>
                <w:lang w:eastAsia="ru-RU"/>
              </w:rPr>
            </w:pPr>
            <w:r w:rsidRPr="001568F6">
              <w:rPr>
                <w:rFonts w:ascii="Times New Roman" w:eastAsia="Times New Roman" w:hAnsi="Times New Roman" w:cs="Times New Roman"/>
                <w:bCs/>
                <w:lang w:eastAsia="ru-RU"/>
              </w:rPr>
              <w:t>Обеспечение реализации полномочий исполнительно-распорядительного органа муниципального образования Унечское городское поселение Унечского муниципального района Брянской области</w:t>
            </w:r>
          </w:p>
        </w:tc>
        <w:tc>
          <w:tcPr>
            <w:tcW w:w="572" w:type="dxa"/>
            <w:tcBorders>
              <w:top w:val="nil"/>
              <w:left w:val="nil"/>
              <w:bottom w:val="single" w:sz="4" w:space="0" w:color="auto"/>
              <w:right w:val="single" w:sz="4" w:space="0" w:color="auto"/>
            </w:tcBorders>
            <w:shd w:val="clear" w:color="auto" w:fill="auto"/>
            <w:vAlign w:val="bottom"/>
            <w:hideMark/>
          </w:tcPr>
          <w:p w:rsidR="00B41C38" w:rsidRPr="001568F6" w:rsidRDefault="00B41C38" w:rsidP="00B41C38">
            <w:pPr>
              <w:spacing w:after="0" w:line="240" w:lineRule="auto"/>
              <w:jc w:val="center"/>
              <w:rPr>
                <w:rFonts w:ascii="Times New Roman" w:eastAsia="Times New Roman" w:hAnsi="Times New Roman" w:cs="Times New Roman"/>
                <w:bCs/>
                <w:lang w:eastAsia="ru-RU"/>
              </w:rPr>
            </w:pPr>
            <w:r w:rsidRPr="001568F6">
              <w:rPr>
                <w:rFonts w:ascii="Times New Roman" w:eastAsia="Times New Roman" w:hAnsi="Times New Roman" w:cs="Times New Roman"/>
                <w:bCs/>
                <w:lang w:eastAsia="ru-RU"/>
              </w:rPr>
              <w:t>14</w:t>
            </w:r>
          </w:p>
        </w:tc>
        <w:tc>
          <w:tcPr>
            <w:tcW w:w="714" w:type="dxa"/>
            <w:tcBorders>
              <w:top w:val="nil"/>
              <w:left w:val="nil"/>
              <w:bottom w:val="single" w:sz="4" w:space="0" w:color="auto"/>
              <w:right w:val="single" w:sz="4" w:space="0" w:color="auto"/>
            </w:tcBorders>
            <w:shd w:val="clear" w:color="auto" w:fill="auto"/>
            <w:vAlign w:val="bottom"/>
            <w:hideMark/>
          </w:tcPr>
          <w:p w:rsidR="00B41C38" w:rsidRPr="001568F6" w:rsidRDefault="00B41C38" w:rsidP="00B41C38">
            <w:pPr>
              <w:spacing w:after="0" w:line="240" w:lineRule="auto"/>
              <w:jc w:val="center"/>
              <w:rPr>
                <w:rFonts w:ascii="Times New Roman" w:eastAsia="Times New Roman" w:hAnsi="Times New Roman" w:cs="Times New Roman"/>
                <w:bCs/>
                <w:lang w:eastAsia="ru-RU"/>
              </w:rPr>
            </w:pPr>
            <w:r w:rsidRPr="001568F6">
              <w:rPr>
                <w:rFonts w:ascii="Times New Roman" w:eastAsia="Times New Roman" w:hAnsi="Times New Roman" w:cs="Times New Roman"/>
                <w:bCs/>
                <w:lang w:eastAsia="ru-RU"/>
              </w:rPr>
              <w:t> </w:t>
            </w:r>
          </w:p>
        </w:tc>
        <w:tc>
          <w:tcPr>
            <w:tcW w:w="573" w:type="dxa"/>
            <w:tcBorders>
              <w:top w:val="nil"/>
              <w:left w:val="nil"/>
              <w:bottom w:val="single" w:sz="4" w:space="0" w:color="auto"/>
              <w:right w:val="single" w:sz="4" w:space="0" w:color="auto"/>
            </w:tcBorders>
            <w:shd w:val="clear" w:color="auto" w:fill="auto"/>
            <w:vAlign w:val="bottom"/>
            <w:hideMark/>
          </w:tcPr>
          <w:p w:rsidR="00B41C38" w:rsidRPr="001568F6" w:rsidRDefault="00B41C38" w:rsidP="00B41C38">
            <w:pPr>
              <w:spacing w:after="0" w:line="240" w:lineRule="auto"/>
              <w:jc w:val="center"/>
              <w:rPr>
                <w:rFonts w:ascii="Times New Roman" w:eastAsia="Times New Roman" w:hAnsi="Times New Roman" w:cs="Times New Roman"/>
                <w:bCs/>
                <w:lang w:eastAsia="ru-RU"/>
              </w:rPr>
            </w:pPr>
            <w:r w:rsidRPr="001568F6">
              <w:rPr>
                <w:rFonts w:ascii="Times New Roman" w:eastAsia="Times New Roman" w:hAnsi="Times New Roman" w:cs="Times New Roman"/>
                <w:bCs/>
                <w:lang w:eastAsia="ru-RU"/>
              </w:rPr>
              <w:t> </w:t>
            </w:r>
          </w:p>
        </w:tc>
        <w:tc>
          <w:tcPr>
            <w:tcW w:w="556" w:type="dxa"/>
            <w:tcBorders>
              <w:top w:val="nil"/>
              <w:left w:val="nil"/>
              <w:bottom w:val="single" w:sz="4" w:space="0" w:color="auto"/>
              <w:right w:val="single" w:sz="4" w:space="0" w:color="auto"/>
            </w:tcBorders>
            <w:shd w:val="clear" w:color="auto" w:fill="auto"/>
            <w:vAlign w:val="bottom"/>
            <w:hideMark/>
          </w:tcPr>
          <w:p w:rsidR="00B41C38" w:rsidRPr="001568F6" w:rsidRDefault="00B41C38" w:rsidP="00B41C38">
            <w:pPr>
              <w:spacing w:after="0" w:line="240" w:lineRule="auto"/>
              <w:jc w:val="center"/>
              <w:rPr>
                <w:rFonts w:ascii="Times New Roman" w:eastAsia="Times New Roman" w:hAnsi="Times New Roman" w:cs="Times New Roman"/>
                <w:bCs/>
                <w:lang w:eastAsia="ru-RU"/>
              </w:rPr>
            </w:pPr>
            <w:r w:rsidRPr="001568F6">
              <w:rPr>
                <w:rFonts w:ascii="Times New Roman" w:eastAsia="Times New Roman" w:hAnsi="Times New Roman" w:cs="Times New Roman"/>
                <w:bCs/>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B41C38" w:rsidRPr="001568F6" w:rsidRDefault="00B41C38" w:rsidP="00B41C38">
            <w:pPr>
              <w:spacing w:after="0" w:line="240" w:lineRule="auto"/>
              <w:jc w:val="center"/>
              <w:rPr>
                <w:rFonts w:ascii="Times New Roman" w:eastAsia="Times New Roman" w:hAnsi="Times New Roman" w:cs="Times New Roman"/>
                <w:bCs/>
                <w:lang w:eastAsia="ru-RU"/>
              </w:rPr>
            </w:pPr>
            <w:r w:rsidRPr="001568F6">
              <w:rPr>
                <w:rFonts w:ascii="Times New Roman" w:eastAsia="Times New Roman" w:hAnsi="Times New Roman" w:cs="Times New Roman"/>
                <w:bCs/>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B41C38" w:rsidRPr="001568F6" w:rsidRDefault="00B41C38" w:rsidP="00B41C38">
            <w:pPr>
              <w:spacing w:after="0" w:line="240" w:lineRule="auto"/>
              <w:jc w:val="center"/>
              <w:rPr>
                <w:rFonts w:ascii="Times New Roman" w:eastAsia="Times New Roman" w:hAnsi="Times New Roman" w:cs="Times New Roman"/>
                <w:bCs/>
                <w:lang w:eastAsia="ru-RU"/>
              </w:rPr>
            </w:pPr>
            <w:r w:rsidRPr="001568F6">
              <w:rPr>
                <w:rFonts w:ascii="Times New Roman" w:eastAsia="Times New Roman" w:hAnsi="Times New Roman" w:cs="Times New Roman"/>
                <w:bCs/>
                <w:lang w:eastAsia="ru-RU"/>
              </w:rPr>
              <w:t> </w:t>
            </w:r>
          </w:p>
        </w:tc>
        <w:tc>
          <w:tcPr>
            <w:tcW w:w="1696" w:type="dxa"/>
            <w:tcBorders>
              <w:top w:val="nil"/>
              <w:left w:val="nil"/>
              <w:bottom w:val="single" w:sz="4" w:space="0" w:color="auto"/>
              <w:right w:val="single" w:sz="4" w:space="0" w:color="auto"/>
            </w:tcBorders>
            <w:shd w:val="clear" w:color="000000" w:fill="FFFFFF"/>
            <w:noWrap/>
            <w:vAlign w:val="center"/>
            <w:hideMark/>
          </w:tcPr>
          <w:p w:rsidR="00B41C38" w:rsidRPr="00B41C38" w:rsidRDefault="00984AF9" w:rsidP="00B41C38">
            <w:pPr>
              <w:rPr>
                <w:rFonts w:ascii="Times New Roman" w:hAnsi="Times New Roman" w:cs="Times New Roman"/>
                <w:bCs/>
                <w:color w:val="000000"/>
              </w:rPr>
            </w:pPr>
            <w:r>
              <w:rPr>
                <w:rFonts w:ascii="Times New Roman" w:hAnsi="Times New Roman" w:cs="Times New Roman"/>
                <w:bCs/>
                <w:color w:val="000000"/>
              </w:rPr>
              <w:t>180 681 647,53</w:t>
            </w:r>
          </w:p>
        </w:tc>
        <w:tc>
          <w:tcPr>
            <w:tcW w:w="1695" w:type="dxa"/>
            <w:tcBorders>
              <w:top w:val="nil"/>
              <w:left w:val="nil"/>
              <w:bottom w:val="single" w:sz="4" w:space="0" w:color="auto"/>
              <w:right w:val="single" w:sz="4" w:space="0" w:color="auto"/>
            </w:tcBorders>
            <w:shd w:val="clear" w:color="000000" w:fill="FFFFFF"/>
            <w:noWrap/>
            <w:vAlign w:val="center"/>
            <w:hideMark/>
          </w:tcPr>
          <w:p w:rsidR="00B41C38" w:rsidRPr="00B41C38" w:rsidRDefault="00984AF9" w:rsidP="00B41C38">
            <w:pPr>
              <w:rPr>
                <w:rFonts w:ascii="Times New Roman" w:hAnsi="Times New Roman" w:cs="Times New Roman"/>
                <w:bCs/>
                <w:color w:val="000000"/>
              </w:rPr>
            </w:pPr>
            <w:r>
              <w:rPr>
                <w:rFonts w:ascii="Times New Roman" w:hAnsi="Times New Roman" w:cs="Times New Roman"/>
                <w:bCs/>
                <w:color w:val="000000"/>
              </w:rPr>
              <w:t>122 596 629,00</w:t>
            </w:r>
          </w:p>
        </w:tc>
        <w:tc>
          <w:tcPr>
            <w:tcW w:w="1702" w:type="dxa"/>
            <w:tcBorders>
              <w:top w:val="nil"/>
              <w:left w:val="nil"/>
              <w:bottom w:val="single" w:sz="4" w:space="0" w:color="auto"/>
              <w:right w:val="single" w:sz="4" w:space="0" w:color="auto"/>
            </w:tcBorders>
            <w:shd w:val="clear" w:color="000000" w:fill="FFFFFF"/>
            <w:noWrap/>
            <w:vAlign w:val="center"/>
            <w:hideMark/>
          </w:tcPr>
          <w:p w:rsidR="00B41C38" w:rsidRPr="00B41C38" w:rsidRDefault="00984AF9" w:rsidP="00B41C38">
            <w:pPr>
              <w:rPr>
                <w:rFonts w:ascii="Times New Roman" w:hAnsi="Times New Roman" w:cs="Times New Roman"/>
                <w:bCs/>
                <w:color w:val="000000"/>
              </w:rPr>
            </w:pPr>
            <w:r>
              <w:rPr>
                <w:rFonts w:ascii="Times New Roman" w:hAnsi="Times New Roman" w:cs="Times New Roman"/>
                <w:bCs/>
                <w:color w:val="000000"/>
              </w:rPr>
              <w:t>129 957 629,00</w:t>
            </w:r>
          </w:p>
        </w:tc>
      </w:tr>
    </w:tbl>
    <w:p w:rsidR="00A506BA" w:rsidRDefault="00A506BA" w:rsidP="00594F10">
      <w:pPr>
        <w:jc w:val="both"/>
        <w:rPr>
          <w:rStyle w:val="FontStyle88"/>
          <w:rFonts w:ascii="Times New Roman" w:hAnsi="Times New Roman" w:cs="Times New Roman"/>
          <w:sz w:val="28"/>
          <w:szCs w:val="28"/>
        </w:rPr>
      </w:pPr>
    </w:p>
    <w:p w:rsidR="00F339FD" w:rsidRDefault="00613AA5" w:rsidP="00594F10">
      <w:pPr>
        <w:jc w:val="both"/>
        <w:rPr>
          <w:rStyle w:val="FontStyle88"/>
          <w:rFonts w:ascii="Times New Roman" w:hAnsi="Times New Roman" w:cs="Times New Roman"/>
          <w:sz w:val="28"/>
          <w:szCs w:val="28"/>
        </w:rPr>
      </w:pPr>
      <w:r w:rsidRPr="00594F10">
        <w:rPr>
          <w:rStyle w:val="FontStyle88"/>
          <w:rFonts w:ascii="Times New Roman" w:hAnsi="Times New Roman" w:cs="Times New Roman"/>
          <w:sz w:val="28"/>
          <w:szCs w:val="28"/>
        </w:rPr>
        <w:t xml:space="preserve">Верхний уровень иерархии классификации расходов – муниципальная программа </w:t>
      </w:r>
      <w:r w:rsidR="00C20183" w:rsidRPr="00594F10">
        <w:rPr>
          <w:rStyle w:val="FontStyle88"/>
          <w:rFonts w:ascii="Times New Roman" w:hAnsi="Times New Roman" w:cs="Times New Roman"/>
          <w:sz w:val="28"/>
          <w:szCs w:val="28"/>
        </w:rPr>
        <w:t xml:space="preserve">(МП). Муниципальной программе </w:t>
      </w:r>
      <w:r w:rsidR="00897C72" w:rsidRPr="00594F10">
        <w:rPr>
          <w:rStyle w:val="FontStyle88"/>
          <w:rFonts w:ascii="Times New Roman" w:hAnsi="Times New Roman" w:cs="Times New Roman"/>
          <w:sz w:val="28"/>
          <w:szCs w:val="28"/>
        </w:rPr>
        <w:t>«</w:t>
      </w:r>
      <w:r w:rsidR="00D547A3" w:rsidRPr="00594F10">
        <w:rPr>
          <w:rFonts w:ascii="Times New Roman" w:hAnsi="Times New Roman" w:cs="Times New Roman"/>
          <w:bCs/>
          <w:sz w:val="28"/>
          <w:szCs w:val="28"/>
        </w:rPr>
        <w:t>Обеспечение реализации полномочий исполнительно-распорядительного органа муниципального образования Унечское городское поселение</w:t>
      </w:r>
      <w:r w:rsidR="00B41C38">
        <w:rPr>
          <w:rFonts w:ascii="Times New Roman" w:hAnsi="Times New Roman" w:cs="Times New Roman"/>
          <w:bCs/>
          <w:sz w:val="28"/>
          <w:szCs w:val="28"/>
        </w:rPr>
        <w:t xml:space="preserve"> Унечского муниципального района Брянской области</w:t>
      </w:r>
      <w:r w:rsidR="00743A4D" w:rsidRPr="00594F10">
        <w:rPr>
          <w:rFonts w:ascii="Times New Roman" w:eastAsia="Times New Roman" w:hAnsi="Times New Roman" w:cs="Times New Roman"/>
          <w:bCs/>
          <w:color w:val="000000"/>
          <w:sz w:val="28"/>
          <w:szCs w:val="28"/>
          <w:lang w:eastAsia="ru-RU"/>
        </w:rPr>
        <w:t xml:space="preserve"> присвоен код</w:t>
      </w:r>
      <w:r w:rsidR="00897C72" w:rsidRPr="00594F10">
        <w:rPr>
          <w:rStyle w:val="FontStyle88"/>
          <w:rFonts w:ascii="Times New Roman" w:hAnsi="Times New Roman" w:cs="Times New Roman"/>
          <w:sz w:val="28"/>
          <w:szCs w:val="28"/>
        </w:rPr>
        <w:t xml:space="preserve"> </w:t>
      </w:r>
      <w:r w:rsidR="00D24B9B" w:rsidRPr="00594F10">
        <w:rPr>
          <w:rStyle w:val="FontStyle88"/>
          <w:rFonts w:ascii="Times New Roman" w:hAnsi="Times New Roman" w:cs="Times New Roman"/>
          <w:sz w:val="28"/>
          <w:szCs w:val="28"/>
        </w:rPr>
        <w:t>«</w:t>
      </w:r>
      <w:r w:rsidR="006B0B77" w:rsidRPr="00594F10">
        <w:rPr>
          <w:rStyle w:val="FontStyle88"/>
          <w:rFonts w:ascii="Times New Roman" w:hAnsi="Times New Roman" w:cs="Times New Roman"/>
          <w:sz w:val="28"/>
          <w:szCs w:val="28"/>
        </w:rPr>
        <w:t>1</w:t>
      </w:r>
      <w:r w:rsidR="00D547A3" w:rsidRPr="00594F10">
        <w:rPr>
          <w:rStyle w:val="FontStyle88"/>
          <w:rFonts w:ascii="Times New Roman" w:hAnsi="Times New Roman" w:cs="Times New Roman"/>
          <w:sz w:val="28"/>
          <w:szCs w:val="28"/>
        </w:rPr>
        <w:t>4</w:t>
      </w:r>
      <w:r w:rsidR="00D24B9B" w:rsidRPr="00594F10">
        <w:rPr>
          <w:rStyle w:val="FontStyle88"/>
          <w:rFonts w:ascii="Times New Roman" w:hAnsi="Times New Roman" w:cs="Times New Roman"/>
          <w:sz w:val="28"/>
          <w:szCs w:val="28"/>
        </w:rPr>
        <w:t>»</w:t>
      </w:r>
      <w:r w:rsidR="00C20183" w:rsidRPr="00594F10">
        <w:rPr>
          <w:rStyle w:val="FontStyle88"/>
          <w:rFonts w:ascii="Times New Roman" w:hAnsi="Times New Roman" w:cs="Times New Roman"/>
          <w:sz w:val="28"/>
          <w:szCs w:val="28"/>
        </w:rPr>
        <w:t>.</w:t>
      </w:r>
    </w:p>
    <w:tbl>
      <w:tblPr>
        <w:tblW w:w="10060" w:type="dxa"/>
        <w:tblInd w:w="113" w:type="dxa"/>
        <w:tblLook w:val="04A0" w:firstRow="1" w:lastRow="0" w:firstColumn="1" w:lastColumn="0" w:noHBand="0" w:noVBand="1"/>
      </w:tblPr>
      <w:tblGrid>
        <w:gridCol w:w="1980"/>
        <w:gridCol w:w="520"/>
        <w:gridCol w:w="540"/>
        <w:gridCol w:w="580"/>
        <w:gridCol w:w="640"/>
        <w:gridCol w:w="720"/>
        <w:gridCol w:w="560"/>
        <w:gridCol w:w="1460"/>
        <w:gridCol w:w="1359"/>
        <w:gridCol w:w="1701"/>
      </w:tblGrid>
      <w:tr w:rsidR="005A48C6" w:rsidRPr="005A48C6" w:rsidTr="00A117DA">
        <w:trPr>
          <w:trHeight w:val="1056"/>
        </w:trPr>
        <w:tc>
          <w:tcPr>
            <w:tcW w:w="1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rPr>
                <w:rFonts w:ascii="Times New Roman" w:eastAsia="Times New Roman" w:hAnsi="Times New Roman" w:cs="Times New Roman"/>
                <w:bCs/>
                <w:color w:val="000000"/>
                <w:lang w:eastAsia="ru-RU"/>
              </w:rPr>
            </w:pPr>
            <w:r w:rsidRPr="00DF46BE">
              <w:rPr>
                <w:rFonts w:ascii="Times New Roman" w:eastAsia="Times New Roman" w:hAnsi="Times New Roman" w:cs="Times New Roman"/>
                <w:bCs/>
                <w:color w:val="000000"/>
                <w:lang w:eastAsia="ru-RU"/>
              </w:rPr>
              <w:t>Подпрограмма "Содействие реализации полномочий в сфере безопасности, защита населения и территории Унечского городского поселения от чрезвычайных ситуаций"</w:t>
            </w:r>
          </w:p>
        </w:tc>
        <w:tc>
          <w:tcPr>
            <w:tcW w:w="52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14</w:t>
            </w:r>
          </w:p>
        </w:tc>
        <w:tc>
          <w:tcPr>
            <w:tcW w:w="54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1</w:t>
            </w:r>
          </w:p>
        </w:tc>
        <w:tc>
          <w:tcPr>
            <w:tcW w:w="58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64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72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56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1460" w:type="dxa"/>
            <w:tcBorders>
              <w:top w:val="single" w:sz="4" w:space="0" w:color="auto"/>
              <w:left w:val="nil"/>
              <w:bottom w:val="single" w:sz="4" w:space="0" w:color="auto"/>
              <w:right w:val="single" w:sz="4" w:space="0" w:color="auto"/>
            </w:tcBorders>
            <w:shd w:val="clear" w:color="000000" w:fill="FFFFFF"/>
            <w:noWrap/>
            <w:vAlign w:val="bottom"/>
            <w:hideMark/>
          </w:tcPr>
          <w:p w:rsidR="005A48C6" w:rsidRPr="00DF46BE" w:rsidRDefault="00984AF9" w:rsidP="005F4E4E">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621</w:t>
            </w:r>
            <w:r w:rsidR="0013679E">
              <w:rPr>
                <w:rFonts w:ascii="Times New Roman" w:eastAsia="Times New Roman" w:hAnsi="Times New Roman" w:cs="Times New Roman"/>
                <w:bCs/>
                <w:lang w:eastAsia="ru-RU"/>
              </w:rPr>
              <w:t>0</w:t>
            </w:r>
            <w:r w:rsidR="005A48C6" w:rsidRPr="00DF46BE">
              <w:rPr>
                <w:rFonts w:ascii="Times New Roman" w:eastAsia="Times New Roman" w:hAnsi="Times New Roman" w:cs="Times New Roman"/>
                <w:bCs/>
                <w:lang w:eastAsia="ru-RU"/>
              </w:rPr>
              <w:t>00,00</w:t>
            </w:r>
          </w:p>
        </w:tc>
        <w:tc>
          <w:tcPr>
            <w:tcW w:w="1359" w:type="dxa"/>
            <w:tcBorders>
              <w:top w:val="single" w:sz="4" w:space="0" w:color="auto"/>
              <w:left w:val="nil"/>
              <w:bottom w:val="single" w:sz="4" w:space="0" w:color="auto"/>
              <w:right w:val="single" w:sz="4" w:space="0" w:color="auto"/>
            </w:tcBorders>
            <w:shd w:val="clear" w:color="000000" w:fill="FFFFFF"/>
            <w:noWrap/>
            <w:vAlign w:val="bottom"/>
            <w:hideMark/>
          </w:tcPr>
          <w:p w:rsidR="005A48C6" w:rsidRPr="00DF46BE" w:rsidRDefault="00984AF9" w:rsidP="005F4E4E">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621</w:t>
            </w:r>
            <w:r w:rsidR="005A48C6" w:rsidRPr="00DF46BE">
              <w:rPr>
                <w:rFonts w:ascii="Times New Roman" w:eastAsia="Times New Roman" w:hAnsi="Times New Roman" w:cs="Times New Roman"/>
                <w:bCs/>
                <w:lang w:eastAsia="ru-RU"/>
              </w:rPr>
              <w:t>000,00</w:t>
            </w:r>
          </w:p>
        </w:tc>
        <w:tc>
          <w:tcPr>
            <w:tcW w:w="1701" w:type="dxa"/>
            <w:tcBorders>
              <w:top w:val="single" w:sz="4" w:space="0" w:color="auto"/>
              <w:left w:val="nil"/>
              <w:bottom w:val="single" w:sz="4" w:space="0" w:color="auto"/>
              <w:right w:val="single" w:sz="4" w:space="0" w:color="auto"/>
            </w:tcBorders>
            <w:shd w:val="clear" w:color="000000" w:fill="FFFFFF"/>
            <w:noWrap/>
            <w:vAlign w:val="bottom"/>
            <w:hideMark/>
          </w:tcPr>
          <w:p w:rsidR="005A48C6" w:rsidRPr="00DF46BE" w:rsidRDefault="00984AF9" w:rsidP="005F4E4E">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621</w:t>
            </w:r>
            <w:r w:rsidR="005A48C6" w:rsidRPr="00DF46BE">
              <w:rPr>
                <w:rFonts w:ascii="Times New Roman" w:eastAsia="Times New Roman" w:hAnsi="Times New Roman" w:cs="Times New Roman"/>
                <w:bCs/>
                <w:lang w:eastAsia="ru-RU"/>
              </w:rPr>
              <w:t>000,00</w:t>
            </w:r>
          </w:p>
        </w:tc>
      </w:tr>
    </w:tbl>
    <w:p w:rsidR="0070751F" w:rsidRDefault="0070751F" w:rsidP="00594F10">
      <w:pPr>
        <w:spacing w:after="0"/>
        <w:ind w:firstLine="567"/>
        <w:jc w:val="both"/>
        <w:rPr>
          <w:rStyle w:val="FontStyle88"/>
          <w:rFonts w:ascii="Times New Roman" w:hAnsi="Times New Roman" w:cs="Times New Roman"/>
          <w:sz w:val="28"/>
          <w:szCs w:val="28"/>
        </w:rPr>
      </w:pPr>
    </w:p>
    <w:p w:rsidR="00A007CF" w:rsidRDefault="00A007CF" w:rsidP="00594F10">
      <w:pPr>
        <w:spacing w:after="0"/>
        <w:ind w:firstLine="567"/>
        <w:jc w:val="both"/>
        <w:rPr>
          <w:rFonts w:ascii="Times New Roman" w:eastAsia="Times New Roman" w:hAnsi="Times New Roman" w:cs="Times New Roman"/>
          <w:bCs/>
          <w:color w:val="000000"/>
          <w:sz w:val="28"/>
          <w:szCs w:val="28"/>
          <w:lang w:eastAsia="ru-RU"/>
        </w:rPr>
      </w:pPr>
      <w:r w:rsidRPr="00594F10">
        <w:rPr>
          <w:rStyle w:val="FontStyle88"/>
          <w:rFonts w:ascii="Times New Roman" w:hAnsi="Times New Roman" w:cs="Times New Roman"/>
          <w:sz w:val="28"/>
          <w:szCs w:val="28"/>
        </w:rPr>
        <w:t xml:space="preserve">Муниципальная программа имеет расходы вне подпрограмм </w:t>
      </w:r>
      <w:r w:rsidR="00867633" w:rsidRPr="00594F10">
        <w:rPr>
          <w:rStyle w:val="FontStyle88"/>
          <w:rFonts w:ascii="Times New Roman" w:hAnsi="Times New Roman" w:cs="Times New Roman"/>
          <w:sz w:val="28"/>
          <w:szCs w:val="28"/>
        </w:rPr>
        <w:t>и три</w:t>
      </w:r>
      <w:r w:rsidRPr="00594F10">
        <w:rPr>
          <w:rStyle w:val="FontStyle88"/>
          <w:rFonts w:ascii="Times New Roman" w:hAnsi="Times New Roman" w:cs="Times New Roman"/>
          <w:sz w:val="28"/>
          <w:szCs w:val="28"/>
        </w:rPr>
        <w:t xml:space="preserve"> подпрограммы. Подпрограмма, которой присвоен код «1» называется </w:t>
      </w:r>
      <w:r w:rsidR="00594F10">
        <w:rPr>
          <w:rStyle w:val="FontStyle88"/>
          <w:rFonts w:ascii="Times New Roman" w:hAnsi="Times New Roman" w:cs="Times New Roman"/>
          <w:sz w:val="28"/>
          <w:szCs w:val="28"/>
        </w:rPr>
        <w:t>«</w:t>
      </w:r>
      <w:r w:rsidRPr="00A007CF">
        <w:rPr>
          <w:rFonts w:ascii="Times New Roman" w:eastAsia="Times New Roman" w:hAnsi="Times New Roman" w:cs="Times New Roman"/>
          <w:bCs/>
          <w:color w:val="000000"/>
          <w:sz w:val="28"/>
          <w:szCs w:val="28"/>
          <w:lang w:eastAsia="ru-RU"/>
        </w:rPr>
        <w:t>Содействие реализации полномочий в сфере безопасности, защита населения и территории Унечского городского поселения от чрезвычайных ситуаций</w:t>
      </w:r>
      <w:r w:rsidR="00594F10">
        <w:rPr>
          <w:rFonts w:ascii="Times New Roman" w:eastAsia="Times New Roman" w:hAnsi="Times New Roman" w:cs="Times New Roman"/>
          <w:bCs/>
          <w:color w:val="000000"/>
          <w:sz w:val="28"/>
          <w:szCs w:val="28"/>
          <w:lang w:eastAsia="ru-RU"/>
        </w:rPr>
        <w:t>»</w:t>
      </w:r>
      <w:r w:rsidRPr="00594F10">
        <w:rPr>
          <w:rFonts w:ascii="Times New Roman" w:eastAsia="Times New Roman" w:hAnsi="Times New Roman" w:cs="Times New Roman"/>
          <w:bCs/>
          <w:color w:val="000000"/>
          <w:sz w:val="28"/>
          <w:szCs w:val="28"/>
          <w:lang w:eastAsia="ru-RU"/>
        </w:rPr>
        <w:t>.</w:t>
      </w:r>
    </w:p>
    <w:p w:rsidR="00DF46BE" w:rsidRDefault="00DF46BE" w:rsidP="00594F10">
      <w:pPr>
        <w:spacing w:after="0"/>
        <w:ind w:firstLine="567"/>
        <w:jc w:val="both"/>
        <w:rPr>
          <w:rFonts w:ascii="Times New Roman" w:eastAsia="Times New Roman" w:hAnsi="Times New Roman" w:cs="Times New Roman"/>
          <w:bCs/>
          <w:color w:val="000000"/>
          <w:sz w:val="28"/>
          <w:szCs w:val="28"/>
          <w:lang w:eastAsia="ru-RU"/>
        </w:rPr>
      </w:pPr>
    </w:p>
    <w:tbl>
      <w:tblPr>
        <w:tblW w:w="9634" w:type="dxa"/>
        <w:tblInd w:w="113" w:type="dxa"/>
        <w:tblLook w:val="04A0" w:firstRow="1" w:lastRow="0" w:firstColumn="1" w:lastColumn="0" w:noHBand="0" w:noVBand="1"/>
      </w:tblPr>
      <w:tblGrid>
        <w:gridCol w:w="1980"/>
        <w:gridCol w:w="520"/>
        <w:gridCol w:w="540"/>
        <w:gridCol w:w="580"/>
        <w:gridCol w:w="640"/>
        <w:gridCol w:w="720"/>
        <w:gridCol w:w="560"/>
        <w:gridCol w:w="1460"/>
        <w:gridCol w:w="1359"/>
        <w:gridCol w:w="1275"/>
      </w:tblGrid>
      <w:tr w:rsidR="005A48C6" w:rsidRPr="00DF46BE" w:rsidTr="00DE7E85">
        <w:trPr>
          <w:trHeight w:val="528"/>
        </w:trPr>
        <w:tc>
          <w:tcPr>
            <w:tcW w:w="1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rPr>
                <w:rFonts w:ascii="Times New Roman" w:eastAsia="Times New Roman" w:hAnsi="Times New Roman" w:cs="Times New Roman"/>
                <w:bCs/>
                <w:color w:val="000000"/>
                <w:lang w:eastAsia="ru-RU"/>
              </w:rPr>
            </w:pPr>
            <w:r w:rsidRPr="00DF46BE">
              <w:rPr>
                <w:rFonts w:ascii="Times New Roman" w:eastAsia="Times New Roman" w:hAnsi="Times New Roman" w:cs="Times New Roman"/>
                <w:bCs/>
                <w:color w:val="000000"/>
                <w:lang w:eastAsia="ru-RU"/>
              </w:rPr>
              <w:lastRenderedPageBreak/>
              <w:t>Обеспечение готовности к реагированию на чрезвычайные ситуации</w:t>
            </w:r>
          </w:p>
        </w:tc>
        <w:tc>
          <w:tcPr>
            <w:tcW w:w="52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14</w:t>
            </w:r>
          </w:p>
        </w:tc>
        <w:tc>
          <w:tcPr>
            <w:tcW w:w="54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1</w:t>
            </w:r>
          </w:p>
        </w:tc>
        <w:tc>
          <w:tcPr>
            <w:tcW w:w="58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13679E" w:rsidP="0013679E">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06</w:t>
            </w:r>
          </w:p>
        </w:tc>
        <w:tc>
          <w:tcPr>
            <w:tcW w:w="64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72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56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1460" w:type="dxa"/>
            <w:tcBorders>
              <w:top w:val="single" w:sz="4" w:space="0" w:color="auto"/>
              <w:left w:val="nil"/>
              <w:bottom w:val="single" w:sz="4" w:space="0" w:color="auto"/>
              <w:right w:val="single" w:sz="4" w:space="0" w:color="auto"/>
            </w:tcBorders>
            <w:shd w:val="clear" w:color="000000" w:fill="FFFFFF"/>
            <w:noWrap/>
            <w:vAlign w:val="bottom"/>
            <w:hideMark/>
          </w:tcPr>
          <w:p w:rsidR="005A48C6" w:rsidRPr="00DF46BE" w:rsidRDefault="00763CC5" w:rsidP="005F4E4E">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621</w:t>
            </w:r>
            <w:r w:rsidR="00973CC5">
              <w:rPr>
                <w:rFonts w:ascii="Times New Roman" w:eastAsia="Times New Roman" w:hAnsi="Times New Roman" w:cs="Times New Roman"/>
                <w:bCs/>
                <w:lang w:eastAsia="ru-RU"/>
              </w:rPr>
              <w:t>000,00</w:t>
            </w:r>
          </w:p>
        </w:tc>
        <w:tc>
          <w:tcPr>
            <w:tcW w:w="1359" w:type="dxa"/>
            <w:tcBorders>
              <w:top w:val="single" w:sz="4" w:space="0" w:color="auto"/>
              <w:left w:val="nil"/>
              <w:bottom w:val="single" w:sz="4" w:space="0" w:color="auto"/>
              <w:right w:val="single" w:sz="4" w:space="0" w:color="auto"/>
            </w:tcBorders>
            <w:shd w:val="clear" w:color="000000" w:fill="FFFFFF"/>
            <w:noWrap/>
            <w:vAlign w:val="bottom"/>
            <w:hideMark/>
          </w:tcPr>
          <w:p w:rsidR="005A48C6" w:rsidRPr="00DF46BE" w:rsidRDefault="00763CC5" w:rsidP="005F4E4E">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621</w:t>
            </w:r>
            <w:r w:rsidR="00973CC5">
              <w:rPr>
                <w:rFonts w:ascii="Times New Roman" w:eastAsia="Times New Roman" w:hAnsi="Times New Roman" w:cs="Times New Roman"/>
                <w:bCs/>
                <w:lang w:eastAsia="ru-RU"/>
              </w:rPr>
              <w:t>000,00</w:t>
            </w:r>
          </w:p>
        </w:tc>
        <w:tc>
          <w:tcPr>
            <w:tcW w:w="1275" w:type="dxa"/>
            <w:tcBorders>
              <w:top w:val="single" w:sz="4" w:space="0" w:color="auto"/>
              <w:left w:val="nil"/>
              <w:bottom w:val="single" w:sz="4" w:space="0" w:color="auto"/>
              <w:right w:val="single" w:sz="4" w:space="0" w:color="auto"/>
            </w:tcBorders>
            <w:shd w:val="clear" w:color="000000" w:fill="FFFFFF"/>
            <w:noWrap/>
            <w:vAlign w:val="bottom"/>
            <w:hideMark/>
          </w:tcPr>
          <w:p w:rsidR="005A48C6" w:rsidRPr="00DF46BE" w:rsidRDefault="00763CC5" w:rsidP="005F4E4E">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621</w:t>
            </w:r>
            <w:r w:rsidR="00973CC5">
              <w:rPr>
                <w:rFonts w:ascii="Times New Roman" w:eastAsia="Times New Roman" w:hAnsi="Times New Roman" w:cs="Times New Roman"/>
                <w:bCs/>
                <w:lang w:eastAsia="ru-RU"/>
              </w:rPr>
              <w:t>000,00</w:t>
            </w:r>
          </w:p>
        </w:tc>
      </w:tr>
    </w:tbl>
    <w:p w:rsidR="005A48C6" w:rsidRDefault="005A48C6" w:rsidP="00594F10">
      <w:pPr>
        <w:spacing w:after="0"/>
        <w:ind w:firstLine="567"/>
        <w:jc w:val="both"/>
        <w:rPr>
          <w:rFonts w:ascii="Times New Roman" w:eastAsia="Times New Roman" w:hAnsi="Times New Roman" w:cs="Times New Roman"/>
          <w:bCs/>
          <w:color w:val="000000"/>
          <w:sz w:val="28"/>
          <w:szCs w:val="28"/>
          <w:lang w:eastAsia="ru-RU"/>
        </w:rPr>
      </w:pPr>
    </w:p>
    <w:p w:rsidR="00743A4D" w:rsidRDefault="00743A4D" w:rsidP="00594F10">
      <w:pPr>
        <w:spacing w:after="0"/>
        <w:jc w:val="both"/>
        <w:rPr>
          <w:rStyle w:val="FontStyle88"/>
          <w:rFonts w:ascii="Times New Roman" w:hAnsi="Times New Roman" w:cs="Times New Roman"/>
          <w:sz w:val="28"/>
          <w:szCs w:val="28"/>
        </w:rPr>
      </w:pPr>
      <w:r w:rsidRPr="00594F10">
        <w:rPr>
          <w:rStyle w:val="FontStyle88"/>
          <w:rFonts w:ascii="Times New Roman" w:hAnsi="Times New Roman" w:cs="Times New Roman"/>
          <w:sz w:val="28"/>
          <w:szCs w:val="28"/>
        </w:rPr>
        <w:t xml:space="preserve">Муниципальная программа имеет </w:t>
      </w:r>
      <w:r w:rsidR="00CC3DAD">
        <w:rPr>
          <w:rStyle w:val="FontStyle88"/>
          <w:rFonts w:ascii="Times New Roman" w:hAnsi="Times New Roman" w:cs="Times New Roman"/>
          <w:sz w:val="28"/>
          <w:szCs w:val="28"/>
        </w:rPr>
        <w:t>ос</w:t>
      </w:r>
      <w:r w:rsidRPr="00594F10">
        <w:rPr>
          <w:rStyle w:val="FontStyle88"/>
          <w:rFonts w:ascii="Times New Roman" w:hAnsi="Times New Roman" w:cs="Times New Roman"/>
          <w:sz w:val="28"/>
          <w:szCs w:val="28"/>
        </w:rPr>
        <w:t>новны</w:t>
      </w:r>
      <w:r w:rsidR="00CC3DAD">
        <w:rPr>
          <w:rStyle w:val="FontStyle88"/>
          <w:rFonts w:ascii="Times New Roman" w:hAnsi="Times New Roman" w:cs="Times New Roman"/>
          <w:sz w:val="28"/>
          <w:szCs w:val="28"/>
        </w:rPr>
        <w:t>е</w:t>
      </w:r>
      <w:r w:rsidRPr="00594F10">
        <w:rPr>
          <w:rStyle w:val="FontStyle88"/>
          <w:rFonts w:ascii="Times New Roman" w:hAnsi="Times New Roman" w:cs="Times New Roman"/>
          <w:sz w:val="28"/>
          <w:szCs w:val="28"/>
        </w:rPr>
        <w:t xml:space="preserve"> мероприятия. Основное мероприятие, которому присвоен код «</w:t>
      </w:r>
      <w:r w:rsidR="00973CC5">
        <w:rPr>
          <w:rStyle w:val="FontStyle88"/>
          <w:rFonts w:ascii="Times New Roman" w:hAnsi="Times New Roman" w:cs="Times New Roman"/>
          <w:sz w:val="28"/>
          <w:szCs w:val="28"/>
        </w:rPr>
        <w:t>06</w:t>
      </w:r>
      <w:r w:rsidRPr="00594F10">
        <w:rPr>
          <w:rStyle w:val="FontStyle88"/>
          <w:rFonts w:ascii="Times New Roman" w:hAnsi="Times New Roman" w:cs="Times New Roman"/>
          <w:sz w:val="28"/>
          <w:szCs w:val="28"/>
        </w:rPr>
        <w:t>» называется «</w:t>
      </w:r>
      <w:r w:rsidR="00D76EA1" w:rsidRPr="00D76EA1">
        <w:rPr>
          <w:rFonts w:ascii="Times New Roman" w:eastAsia="Times New Roman" w:hAnsi="Times New Roman" w:cs="Times New Roman"/>
          <w:bCs/>
          <w:color w:val="000000"/>
          <w:sz w:val="28"/>
          <w:szCs w:val="28"/>
          <w:lang w:eastAsia="ru-RU"/>
        </w:rPr>
        <w:t>Обеспечение готовности к реагированию на чрезвычайные ситуации</w:t>
      </w:r>
      <w:r w:rsidRPr="00594F10">
        <w:rPr>
          <w:rStyle w:val="FontStyle88"/>
          <w:rFonts w:ascii="Times New Roman" w:hAnsi="Times New Roman" w:cs="Times New Roman"/>
          <w:sz w:val="28"/>
          <w:szCs w:val="28"/>
        </w:rPr>
        <w:t>.</w:t>
      </w:r>
      <w:r w:rsidR="00047A12" w:rsidRPr="00594F10">
        <w:rPr>
          <w:rStyle w:val="FontStyle88"/>
          <w:rFonts w:ascii="Times New Roman" w:hAnsi="Times New Roman" w:cs="Times New Roman"/>
          <w:sz w:val="28"/>
          <w:szCs w:val="28"/>
        </w:rPr>
        <w:t>»</w:t>
      </w:r>
      <w:r w:rsidRPr="00594F10">
        <w:rPr>
          <w:rStyle w:val="FontStyle88"/>
          <w:rFonts w:ascii="Times New Roman" w:hAnsi="Times New Roman" w:cs="Times New Roman"/>
          <w:sz w:val="28"/>
          <w:szCs w:val="28"/>
        </w:rPr>
        <w:t xml:space="preserve"> </w:t>
      </w:r>
    </w:p>
    <w:p w:rsidR="00CC3DAD" w:rsidRDefault="00CC3DAD" w:rsidP="00594F10">
      <w:pPr>
        <w:spacing w:after="0"/>
        <w:jc w:val="both"/>
        <w:rPr>
          <w:rStyle w:val="FontStyle88"/>
          <w:rFonts w:ascii="Times New Roman" w:hAnsi="Times New Roman" w:cs="Times New Roman"/>
          <w:sz w:val="28"/>
          <w:szCs w:val="28"/>
        </w:rPr>
      </w:pPr>
    </w:p>
    <w:tbl>
      <w:tblPr>
        <w:tblW w:w="9634" w:type="dxa"/>
        <w:tblInd w:w="113" w:type="dxa"/>
        <w:tblLook w:val="04A0" w:firstRow="1" w:lastRow="0" w:firstColumn="1" w:lastColumn="0" w:noHBand="0" w:noVBand="1"/>
      </w:tblPr>
      <w:tblGrid>
        <w:gridCol w:w="1980"/>
        <w:gridCol w:w="520"/>
        <w:gridCol w:w="540"/>
        <w:gridCol w:w="580"/>
        <w:gridCol w:w="640"/>
        <w:gridCol w:w="720"/>
        <w:gridCol w:w="560"/>
        <w:gridCol w:w="1460"/>
        <w:gridCol w:w="1359"/>
        <w:gridCol w:w="1275"/>
      </w:tblGrid>
      <w:tr w:rsidR="00B63968" w:rsidRPr="00CC3DAD" w:rsidTr="00DE7E85">
        <w:trPr>
          <w:trHeight w:val="264"/>
        </w:trPr>
        <w:tc>
          <w:tcPr>
            <w:tcW w:w="1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Администрация Унечского района</w:t>
            </w:r>
          </w:p>
        </w:tc>
        <w:tc>
          <w:tcPr>
            <w:tcW w:w="520"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14</w:t>
            </w:r>
          </w:p>
        </w:tc>
        <w:tc>
          <w:tcPr>
            <w:tcW w:w="540"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1</w:t>
            </w:r>
          </w:p>
        </w:tc>
        <w:tc>
          <w:tcPr>
            <w:tcW w:w="580"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06</w:t>
            </w:r>
          </w:p>
        </w:tc>
        <w:tc>
          <w:tcPr>
            <w:tcW w:w="640"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014</w:t>
            </w:r>
          </w:p>
        </w:tc>
        <w:tc>
          <w:tcPr>
            <w:tcW w:w="720"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560"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1460" w:type="dxa"/>
            <w:tcBorders>
              <w:top w:val="single" w:sz="4" w:space="0" w:color="auto"/>
              <w:left w:val="nil"/>
              <w:bottom w:val="single" w:sz="4" w:space="0" w:color="auto"/>
              <w:right w:val="single" w:sz="4" w:space="0" w:color="auto"/>
            </w:tcBorders>
            <w:shd w:val="clear" w:color="000000" w:fill="FFFFFF"/>
            <w:noWrap/>
            <w:vAlign w:val="bottom"/>
            <w:hideMark/>
          </w:tcPr>
          <w:p w:rsidR="00B63968" w:rsidRPr="00DF46BE" w:rsidRDefault="00763CC5" w:rsidP="0081745B">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621</w:t>
            </w:r>
            <w:r w:rsidR="00B63968">
              <w:rPr>
                <w:rFonts w:ascii="Times New Roman" w:eastAsia="Times New Roman" w:hAnsi="Times New Roman" w:cs="Times New Roman"/>
                <w:bCs/>
                <w:lang w:eastAsia="ru-RU"/>
              </w:rPr>
              <w:t>000,00</w:t>
            </w:r>
          </w:p>
        </w:tc>
        <w:tc>
          <w:tcPr>
            <w:tcW w:w="1359" w:type="dxa"/>
            <w:tcBorders>
              <w:top w:val="single" w:sz="4" w:space="0" w:color="auto"/>
              <w:left w:val="nil"/>
              <w:bottom w:val="single" w:sz="4" w:space="0" w:color="auto"/>
              <w:right w:val="single" w:sz="4" w:space="0" w:color="auto"/>
            </w:tcBorders>
            <w:shd w:val="clear" w:color="000000" w:fill="FFFFFF"/>
            <w:noWrap/>
            <w:vAlign w:val="bottom"/>
            <w:hideMark/>
          </w:tcPr>
          <w:p w:rsidR="00B63968" w:rsidRPr="00DF46BE" w:rsidRDefault="0061702A" w:rsidP="0081745B">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621</w:t>
            </w:r>
            <w:r w:rsidR="00B63968">
              <w:rPr>
                <w:rFonts w:ascii="Times New Roman" w:eastAsia="Times New Roman" w:hAnsi="Times New Roman" w:cs="Times New Roman"/>
                <w:bCs/>
                <w:lang w:eastAsia="ru-RU"/>
              </w:rPr>
              <w:t>000,00</w:t>
            </w:r>
          </w:p>
        </w:tc>
        <w:tc>
          <w:tcPr>
            <w:tcW w:w="1275" w:type="dxa"/>
            <w:tcBorders>
              <w:top w:val="single" w:sz="4" w:space="0" w:color="auto"/>
              <w:left w:val="nil"/>
              <w:bottom w:val="single" w:sz="4" w:space="0" w:color="auto"/>
              <w:right w:val="single" w:sz="4" w:space="0" w:color="auto"/>
            </w:tcBorders>
            <w:shd w:val="clear" w:color="000000" w:fill="FFFFFF"/>
            <w:noWrap/>
            <w:vAlign w:val="bottom"/>
            <w:hideMark/>
          </w:tcPr>
          <w:p w:rsidR="00B63968" w:rsidRPr="00DF46BE" w:rsidRDefault="0061702A" w:rsidP="0081745B">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621</w:t>
            </w:r>
            <w:r w:rsidR="00B63968">
              <w:rPr>
                <w:rFonts w:ascii="Times New Roman" w:eastAsia="Times New Roman" w:hAnsi="Times New Roman" w:cs="Times New Roman"/>
                <w:bCs/>
                <w:lang w:eastAsia="ru-RU"/>
              </w:rPr>
              <w:t>000,00</w:t>
            </w:r>
          </w:p>
        </w:tc>
      </w:tr>
    </w:tbl>
    <w:p w:rsidR="00CC3DAD" w:rsidRDefault="00CC3DAD" w:rsidP="00594F10">
      <w:pPr>
        <w:spacing w:after="0"/>
        <w:jc w:val="both"/>
        <w:rPr>
          <w:rStyle w:val="FontStyle88"/>
          <w:rFonts w:ascii="Times New Roman" w:hAnsi="Times New Roman" w:cs="Times New Roman"/>
          <w:sz w:val="28"/>
          <w:szCs w:val="28"/>
        </w:rPr>
      </w:pPr>
    </w:p>
    <w:p w:rsidR="00613AA5" w:rsidRDefault="00A126F0" w:rsidP="00594F10">
      <w:pPr>
        <w:jc w:val="both"/>
        <w:rPr>
          <w:rStyle w:val="FontStyle88"/>
          <w:rFonts w:ascii="Times New Roman" w:hAnsi="Times New Roman" w:cs="Times New Roman"/>
          <w:sz w:val="28"/>
          <w:szCs w:val="28"/>
        </w:rPr>
      </w:pPr>
      <w:r w:rsidRPr="00594F10">
        <w:rPr>
          <w:rStyle w:val="FontStyle88"/>
          <w:rFonts w:ascii="Times New Roman" w:hAnsi="Times New Roman" w:cs="Times New Roman"/>
          <w:sz w:val="28"/>
          <w:szCs w:val="28"/>
        </w:rPr>
        <w:t xml:space="preserve">По данной </w:t>
      </w:r>
      <w:r w:rsidR="00047A12" w:rsidRPr="00594F10">
        <w:rPr>
          <w:rStyle w:val="FontStyle88"/>
          <w:rFonts w:ascii="Times New Roman" w:hAnsi="Times New Roman" w:cs="Times New Roman"/>
          <w:sz w:val="28"/>
          <w:szCs w:val="28"/>
        </w:rPr>
        <w:t xml:space="preserve">программе один </w:t>
      </w:r>
      <w:r w:rsidR="00CF013A" w:rsidRPr="00594F10">
        <w:rPr>
          <w:rStyle w:val="FontStyle88"/>
          <w:rFonts w:ascii="Times New Roman" w:hAnsi="Times New Roman" w:cs="Times New Roman"/>
          <w:sz w:val="28"/>
          <w:szCs w:val="28"/>
        </w:rPr>
        <w:t>главный</w:t>
      </w:r>
      <w:r w:rsidRPr="00594F10">
        <w:rPr>
          <w:rStyle w:val="FontStyle88"/>
          <w:rFonts w:ascii="Times New Roman" w:hAnsi="Times New Roman" w:cs="Times New Roman"/>
          <w:sz w:val="28"/>
          <w:szCs w:val="28"/>
        </w:rPr>
        <w:t xml:space="preserve"> распорядител</w:t>
      </w:r>
      <w:r w:rsidR="00CF013A" w:rsidRPr="00594F10">
        <w:rPr>
          <w:rStyle w:val="FontStyle88"/>
          <w:rFonts w:ascii="Times New Roman" w:hAnsi="Times New Roman" w:cs="Times New Roman"/>
          <w:sz w:val="28"/>
          <w:szCs w:val="28"/>
        </w:rPr>
        <w:t>ь</w:t>
      </w:r>
      <w:r w:rsidRPr="00594F10">
        <w:rPr>
          <w:rStyle w:val="FontStyle88"/>
          <w:rFonts w:ascii="Times New Roman" w:hAnsi="Times New Roman" w:cs="Times New Roman"/>
          <w:sz w:val="28"/>
          <w:szCs w:val="28"/>
        </w:rPr>
        <w:t xml:space="preserve"> бюджетных средств (ГРБС).</w:t>
      </w:r>
      <w:r w:rsidR="00D24B9B" w:rsidRPr="00594F10">
        <w:rPr>
          <w:rStyle w:val="FontStyle88"/>
          <w:rFonts w:ascii="Times New Roman" w:hAnsi="Times New Roman" w:cs="Times New Roman"/>
          <w:sz w:val="28"/>
          <w:szCs w:val="28"/>
        </w:rPr>
        <w:t xml:space="preserve"> Код «</w:t>
      </w:r>
      <w:r w:rsidR="00CF013A" w:rsidRPr="00594F10">
        <w:rPr>
          <w:rStyle w:val="FontStyle88"/>
          <w:rFonts w:ascii="Times New Roman" w:hAnsi="Times New Roman" w:cs="Times New Roman"/>
          <w:sz w:val="28"/>
          <w:szCs w:val="28"/>
        </w:rPr>
        <w:t>01</w:t>
      </w:r>
      <w:r w:rsidR="004701E1" w:rsidRPr="00594F10">
        <w:rPr>
          <w:rStyle w:val="FontStyle88"/>
          <w:rFonts w:ascii="Times New Roman" w:hAnsi="Times New Roman" w:cs="Times New Roman"/>
          <w:sz w:val="28"/>
          <w:szCs w:val="28"/>
        </w:rPr>
        <w:t>4</w:t>
      </w:r>
      <w:r w:rsidR="00D24B9B" w:rsidRPr="00594F10">
        <w:rPr>
          <w:rStyle w:val="FontStyle88"/>
          <w:rFonts w:ascii="Times New Roman" w:hAnsi="Times New Roman" w:cs="Times New Roman"/>
          <w:sz w:val="28"/>
          <w:szCs w:val="28"/>
        </w:rPr>
        <w:t xml:space="preserve">» присвоен главному распорядителю бюджетных средств – </w:t>
      </w:r>
      <w:r w:rsidR="004701E1" w:rsidRPr="00594F10">
        <w:rPr>
          <w:rFonts w:ascii="Times New Roman" w:eastAsia="Times New Roman" w:hAnsi="Times New Roman" w:cs="Times New Roman"/>
          <w:bCs/>
          <w:sz w:val="28"/>
          <w:szCs w:val="28"/>
          <w:lang w:eastAsia="ru-RU"/>
        </w:rPr>
        <w:t>Администрации Унечского района</w:t>
      </w:r>
      <w:r w:rsidR="00CF013A" w:rsidRPr="00594F10">
        <w:rPr>
          <w:rFonts w:ascii="Times New Roman" w:eastAsia="Times New Roman" w:hAnsi="Times New Roman" w:cs="Times New Roman"/>
          <w:bCs/>
          <w:sz w:val="28"/>
          <w:szCs w:val="28"/>
          <w:lang w:eastAsia="ru-RU"/>
        </w:rPr>
        <w:t>.</w:t>
      </w:r>
      <w:r w:rsidR="00CF013A" w:rsidRPr="00594F10">
        <w:rPr>
          <w:rStyle w:val="FontStyle88"/>
          <w:rFonts w:ascii="Times New Roman" w:hAnsi="Times New Roman" w:cs="Times New Roman"/>
          <w:sz w:val="28"/>
          <w:szCs w:val="28"/>
        </w:rPr>
        <w:t xml:space="preserve"> </w:t>
      </w:r>
    </w:p>
    <w:tbl>
      <w:tblPr>
        <w:tblW w:w="9634" w:type="dxa"/>
        <w:tblInd w:w="113" w:type="dxa"/>
        <w:tblLook w:val="04A0" w:firstRow="1" w:lastRow="0" w:firstColumn="1" w:lastColumn="0" w:noHBand="0" w:noVBand="1"/>
      </w:tblPr>
      <w:tblGrid>
        <w:gridCol w:w="1941"/>
        <w:gridCol w:w="513"/>
        <w:gridCol w:w="524"/>
        <w:gridCol w:w="569"/>
        <w:gridCol w:w="633"/>
        <w:gridCol w:w="766"/>
        <w:gridCol w:w="537"/>
        <w:gridCol w:w="1460"/>
        <w:gridCol w:w="1540"/>
        <w:gridCol w:w="1151"/>
      </w:tblGrid>
      <w:tr w:rsidR="00CC3DAD" w:rsidRPr="00CC3DAD" w:rsidTr="00DE7E85">
        <w:trPr>
          <w:trHeight w:val="264"/>
        </w:trPr>
        <w:tc>
          <w:tcPr>
            <w:tcW w:w="1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3DAD" w:rsidRPr="00DF46BE" w:rsidRDefault="00CC3DAD" w:rsidP="00CC3DAD">
            <w:pPr>
              <w:spacing w:after="0" w:line="240" w:lineRule="auto"/>
              <w:rPr>
                <w:rFonts w:ascii="Times New Roman" w:eastAsia="Times New Roman" w:hAnsi="Times New Roman" w:cs="Times New Roman"/>
                <w:color w:val="000000"/>
                <w:lang w:eastAsia="ru-RU"/>
              </w:rPr>
            </w:pPr>
            <w:r w:rsidRPr="00DF46BE">
              <w:rPr>
                <w:rFonts w:ascii="Times New Roman" w:eastAsia="Times New Roman" w:hAnsi="Times New Roman" w:cs="Times New Roman"/>
                <w:color w:val="000000"/>
                <w:lang w:eastAsia="ru-RU"/>
              </w:rPr>
              <w:t>Мероприятия в сфере пожарной безопасности</w:t>
            </w:r>
          </w:p>
        </w:tc>
        <w:tc>
          <w:tcPr>
            <w:tcW w:w="517" w:type="dxa"/>
            <w:tcBorders>
              <w:top w:val="single" w:sz="4" w:space="0" w:color="auto"/>
              <w:left w:val="nil"/>
              <w:bottom w:val="single" w:sz="4" w:space="0" w:color="auto"/>
              <w:right w:val="single" w:sz="4" w:space="0" w:color="auto"/>
            </w:tcBorders>
            <w:shd w:val="clear" w:color="000000" w:fill="FFFFFF"/>
            <w:vAlign w:val="bottom"/>
            <w:hideMark/>
          </w:tcPr>
          <w:p w:rsidR="00CC3DAD" w:rsidRPr="00DF46BE" w:rsidRDefault="00CC3DAD" w:rsidP="00CC3DAD">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14</w:t>
            </w:r>
          </w:p>
        </w:tc>
        <w:tc>
          <w:tcPr>
            <w:tcW w:w="533" w:type="dxa"/>
            <w:tcBorders>
              <w:top w:val="single" w:sz="4" w:space="0" w:color="auto"/>
              <w:left w:val="nil"/>
              <w:bottom w:val="single" w:sz="4" w:space="0" w:color="auto"/>
              <w:right w:val="single" w:sz="4" w:space="0" w:color="auto"/>
            </w:tcBorders>
            <w:shd w:val="clear" w:color="000000" w:fill="FFFFFF"/>
            <w:vAlign w:val="bottom"/>
            <w:hideMark/>
          </w:tcPr>
          <w:p w:rsidR="00CC3DAD" w:rsidRPr="00DF46BE" w:rsidRDefault="00CC3DAD" w:rsidP="00CC3DAD">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w:t>
            </w:r>
          </w:p>
        </w:tc>
        <w:tc>
          <w:tcPr>
            <w:tcW w:w="575" w:type="dxa"/>
            <w:tcBorders>
              <w:top w:val="single" w:sz="4" w:space="0" w:color="auto"/>
              <w:left w:val="nil"/>
              <w:bottom w:val="single" w:sz="4" w:space="0" w:color="auto"/>
              <w:right w:val="single" w:sz="4" w:space="0" w:color="auto"/>
            </w:tcBorders>
            <w:shd w:val="clear" w:color="000000" w:fill="FFFFFF"/>
            <w:vAlign w:val="bottom"/>
            <w:hideMark/>
          </w:tcPr>
          <w:p w:rsidR="00CC3DAD" w:rsidRPr="00DF46BE" w:rsidRDefault="00973CC5" w:rsidP="00973C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06</w:t>
            </w:r>
          </w:p>
        </w:tc>
        <w:tc>
          <w:tcPr>
            <w:tcW w:w="637" w:type="dxa"/>
            <w:tcBorders>
              <w:top w:val="single" w:sz="4" w:space="0" w:color="auto"/>
              <w:left w:val="nil"/>
              <w:bottom w:val="single" w:sz="4" w:space="0" w:color="auto"/>
              <w:right w:val="single" w:sz="4" w:space="0" w:color="auto"/>
            </w:tcBorders>
            <w:shd w:val="clear" w:color="000000" w:fill="FFFFFF"/>
            <w:vAlign w:val="bottom"/>
            <w:hideMark/>
          </w:tcPr>
          <w:p w:rsidR="00CC3DAD" w:rsidRPr="00DF46BE" w:rsidRDefault="00CC3DAD" w:rsidP="00CC3DAD">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014</w:t>
            </w:r>
          </w:p>
        </w:tc>
        <w:tc>
          <w:tcPr>
            <w:tcW w:w="766" w:type="dxa"/>
            <w:tcBorders>
              <w:top w:val="single" w:sz="4" w:space="0" w:color="auto"/>
              <w:left w:val="nil"/>
              <w:bottom w:val="single" w:sz="4" w:space="0" w:color="auto"/>
              <w:right w:val="single" w:sz="4" w:space="0" w:color="auto"/>
            </w:tcBorders>
            <w:shd w:val="clear" w:color="000000" w:fill="FFFFFF"/>
            <w:vAlign w:val="bottom"/>
            <w:hideMark/>
          </w:tcPr>
          <w:p w:rsidR="00CC3DAD" w:rsidRPr="00DF46BE" w:rsidRDefault="00CC3DAD" w:rsidP="00CC3DAD">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81140</w:t>
            </w:r>
          </w:p>
        </w:tc>
        <w:tc>
          <w:tcPr>
            <w:tcW w:w="550" w:type="dxa"/>
            <w:tcBorders>
              <w:top w:val="single" w:sz="4" w:space="0" w:color="auto"/>
              <w:left w:val="nil"/>
              <w:bottom w:val="single" w:sz="4" w:space="0" w:color="auto"/>
              <w:right w:val="single" w:sz="4" w:space="0" w:color="auto"/>
            </w:tcBorders>
            <w:shd w:val="clear" w:color="000000" w:fill="FFFFFF"/>
            <w:vAlign w:val="bottom"/>
            <w:hideMark/>
          </w:tcPr>
          <w:p w:rsidR="00CC3DAD" w:rsidRPr="00DF46BE" w:rsidRDefault="00CC3DAD" w:rsidP="00CC3DAD">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w:t>
            </w:r>
          </w:p>
        </w:tc>
        <w:tc>
          <w:tcPr>
            <w:tcW w:w="1460" w:type="dxa"/>
            <w:tcBorders>
              <w:top w:val="single" w:sz="4" w:space="0" w:color="auto"/>
              <w:left w:val="nil"/>
              <w:bottom w:val="single" w:sz="4" w:space="0" w:color="auto"/>
              <w:right w:val="single" w:sz="4" w:space="0" w:color="auto"/>
            </w:tcBorders>
            <w:shd w:val="clear" w:color="000000" w:fill="FFFFFF"/>
            <w:noWrap/>
            <w:vAlign w:val="bottom"/>
            <w:hideMark/>
          </w:tcPr>
          <w:p w:rsidR="00CC3DAD"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CC3DAD" w:rsidRPr="00DF46BE">
              <w:rPr>
                <w:rFonts w:ascii="Times New Roman" w:eastAsia="Times New Roman" w:hAnsi="Times New Roman" w:cs="Times New Roman"/>
                <w:lang w:eastAsia="ru-RU"/>
              </w:rPr>
              <w:t>000,00</w:t>
            </w:r>
          </w:p>
        </w:tc>
        <w:tc>
          <w:tcPr>
            <w:tcW w:w="1540" w:type="dxa"/>
            <w:tcBorders>
              <w:top w:val="single" w:sz="4" w:space="0" w:color="auto"/>
              <w:left w:val="nil"/>
              <w:bottom w:val="single" w:sz="4" w:space="0" w:color="auto"/>
              <w:right w:val="single" w:sz="4" w:space="0" w:color="auto"/>
            </w:tcBorders>
            <w:shd w:val="clear" w:color="000000" w:fill="FFFFFF"/>
            <w:noWrap/>
            <w:vAlign w:val="bottom"/>
            <w:hideMark/>
          </w:tcPr>
          <w:p w:rsidR="00CC3DAD"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CC3DAD" w:rsidRPr="00DF46BE">
              <w:rPr>
                <w:rFonts w:ascii="Times New Roman" w:eastAsia="Times New Roman" w:hAnsi="Times New Roman" w:cs="Times New Roman"/>
                <w:lang w:eastAsia="ru-RU"/>
              </w:rPr>
              <w:t>000,00</w:t>
            </w:r>
          </w:p>
        </w:tc>
        <w:tc>
          <w:tcPr>
            <w:tcW w:w="1094" w:type="dxa"/>
            <w:tcBorders>
              <w:top w:val="single" w:sz="4" w:space="0" w:color="auto"/>
              <w:left w:val="nil"/>
              <w:bottom w:val="single" w:sz="4" w:space="0" w:color="auto"/>
              <w:right w:val="single" w:sz="4" w:space="0" w:color="auto"/>
            </w:tcBorders>
            <w:shd w:val="clear" w:color="000000" w:fill="FFFFFF"/>
            <w:noWrap/>
            <w:vAlign w:val="bottom"/>
            <w:hideMark/>
          </w:tcPr>
          <w:p w:rsidR="00CC3DAD"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CC3DAD" w:rsidRPr="00DF46BE">
              <w:rPr>
                <w:rFonts w:ascii="Times New Roman" w:eastAsia="Times New Roman" w:hAnsi="Times New Roman" w:cs="Times New Roman"/>
                <w:lang w:eastAsia="ru-RU"/>
              </w:rPr>
              <w:t>000,00</w:t>
            </w:r>
          </w:p>
        </w:tc>
      </w:tr>
    </w:tbl>
    <w:p w:rsidR="00DF46BE" w:rsidRDefault="00DF46BE" w:rsidP="00594F10">
      <w:pPr>
        <w:jc w:val="both"/>
        <w:rPr>
          <w:rStyle w:val="FontStyle88"/>
          <w:rFonts w:ascii="Times New Roman" w:hAnsi="Times New Roman" w:cs="Times New Roman"/>
          <w:sz w:val="28"/>
          <w:szCs w:val="28"/>
        </w:rPr>
      </w:pPr>
    </w:p>
    <w:p w:rsidR="00A126F0" w:rsidRDefault="00D24B9B" w:rsidP="00594F10">
      <w:pPr>
        <w:jc w:val="both"/>
        <w:rPr>
          <w:rStyle w:val="FontStyle88"/>
          <w:rFonts w:ascii="Times New Roman" w:hAnsi="Times New Roman" w:cs="Times New Roman"/>
          <w:sz w:val="28"/>
          <w:szCs w:val="28"/>
        </w:rPr>
      </w:pPr>
      <w:r w:rsidRPr="00594F10">
        <w:rPr>
          <w:rStyle w:val="FontStyle88"/>
          <w:rFonts w:ascii="Times New Roman" w:hAnsi="Times New Roman" w:cs="Times New Roman"/>
          <w:sz w:val="28"/>
          <w:szCs w:val="28"/>
        </w:rPr>
        <w:t>Расходование средств</w:t>
      </w:r>
      <w:r w:rsidR="00DF124C" w:rsidRPr="00594F10">
        <w:rPr>
          <w:rStyle w:val="FontStyle88"/>
          <w:rFonts w:ascii="Times New Roman" w:hAnsi="Times New Roman" w:cs="Times New Roman"/>
          <w:sz w:val="28"/>
          <w:szCs w:val="28"/>
        </w:rPr>
        <w:t xml:space="preserve"> </w:t>
      </w:r>
      <w:r w:rsidR="00D76EA1" w:rsidRPr="00594F10">
        <w:rPr>
          <w:rFonts w:ascii="Times New Roman" w:eastAsia="Times New Roman" w:hAnsi="Times New Roman" w:cs="Times New Roman"/>
          <w:bCs/>
          <w:sz w:val="28"/>
          <w:szCs w:val="28"/>
          <w:lang w:eastAsia="ru-RU"/>
        </w:rPr>
        <w:t>Администрации Унечского района</w:t>
      </w:r>
      <w:r w:rsidRPr="00594F10">
        <w:rPr>
          <w:rStyle w:val="FontStyle88"/>
          <w:rFonts w:ascii="Times New Roman" w:hAnsi="Times New Roman" w:cs="Times New Roman"/>
          <w:sz w:val="28"/>
          <w:szCs w:val="28"/>
        </w:rPr>
        <w:t xml:space="preserve"> осуществляется по различным направлениям расходов (НР). Расходам на </w:t>
      </w:r>
      <w:r w:rsidR="00C537CA" w:rsidRPr="00594F10">
        <w:rPr>
          <w:rStyle w:val="FontStyle88"/>
          <w:rFonts w:ascii="Times New Roman" w:hAnsi="Times New Roman" w:cs="Times New Roman"/>
          <w:sz w:val="28"/>
          <w:szCs w:val="28"/>
        </w:rPr>
        <w:t>м</w:t>
      </w:r>
      <w:r w:rsidR="00C537CA" w:rsidRPr="00594F10">
        <w:rPr>
          <w:rFonts w:ascii="Times New Roman" w:hAnsi="Times New Roman" w:cs="Times New Roman"/>
          <w:color w:val="000000"/>
          <w:sz w:val="28"/>
          <w:szCs w:val="28"/>
        </w:rPr>
        <w:t xml:space="preserve">ероприятия в сфере пожарной безопасности </w:t>
      </w:r>
      <w:r w:rsidR="00C537CA" w:rsidRPr="00594F10">
        <w:rPr>
          <w:rStyle w:val="FontStyle88"/>
          <w:rFonts w:ascii="Times New Roman" w:hAnsi="Times New Roman" w:cs="Times New Roman"/>
          <w:sz w:val="28"/>
          <w:szCs w:val="28"/>
        </w:rPr>
        <w:t>присвоен</w:t>
      </w:r>
      <w:r w:rsidRPr="00594F10">
        <w:rPr>
          <w:rStyle w:val="FontStyle88"/>
          <w:rFonts w:ascii="Times New Roman" w:hAnsi="Times New Roman" w:cs="Times New Roman"/>
          <w:sz w:val="28"/>
          <w:szCs w:val="28"/>
        </w:rPr>
        <w:t xml:space="preserve"> код «</w:t>
      </w:r>
      <w:r w:rsidR="00C537CA" w:rsidRPr="00594F10">
        <w:rPr>
          <w:rStyle w:val="FontStyle88"/>
          <w:rFonts w:ascii="Times New Roman" w:hAnsi="Times New Roman" w:cs="Times New Roman"/>
          <w:sz w:val="28"/>
          <w:szCs w:val="28"/>
        </w:rPr>
        <w:t>81140</w:t>
      </w:r>
      <w:r w:rsidRPr="00594F10">
        <w:rPr>
          <w:rStyle w:val="FontStyle88"/>
          <w:rFonts w:ascii="Times New Roman" w:hAnsi="Times New Roman" w:cs="Times New Roman"/>
          <w:sz w:val="28"/>
          <w:szCs w:val="28"/>
        </w:rPr>
        <w:t>».</w:t>
      </w:r>
    </w:p>
    <w:tbl>
      <w:tblPr>
        <w:tblW w:w="10094" w:type="dxa"/>
        <w:tblInd w:w="113" w:type="dxa"/>
        <w:tblLook w:val="04A0" w:firstRow="1" w:lastRow="0" w:firstColumn="1" w:lastColumn="0" w:noHBand="0" w:noVBand="1"/>
      </w:tblPr>
      <w:tblGrid>
        <w:gridCol w:w="2547"/>
        <w:gridCol w:w="515"/>
        <w:gridCol w:w="528"/>
        <w:gridCol w:w="572"/>
        <w:gridCol w:w="635"/>
        <w:gridCol w:w="766"/>
        <w:gridCol w:w="559"/>
        <w:gridCol w:w="1259"/>
        <w:gridCol w:w="1418"/>
        <w:gridCol w:w="1295"/>
      </w:tblGrid>
      <w:tr w:rsidR="0081745B" w:rsidRPr="00610741" w:rsidTr="00F11431">
        <w:trPr>
          <w:trHeight w:val="528"/>
        </w:trPr>
        <w:tc>
          <w:tcPr>
            <w:tcW w:w="254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15"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14</w:t>
            </w:r>
          </w:p>
        </w:tc>
        <w:tc>
          <w:tcPr>
            <w:tcW w:w="528"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w:t>
            </w:r>
          </w:p>
        </w:tc>
        <w:tc>
          <w:tcPr>
            <w:tcW w:w="572"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06</w:t>
            </w:r>
          </w:p>
        </w:tc>
        <w:tc>
          <w:tcPr>
            <w:tcW w:w="635"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014</w:t>
            </w:r>
          </w:p>
        </w:tc>
        <w:tc>
          <w:tcPr>
            <w:tcW w:w="766"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81140</w:t>
            </w:r>
          </w:p>
        </w:tc>
        <w:tc>
          <w:tcPr>
            <w:tcW w:w="559"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200</w:t>
            </w:r>
          </w:p>
        </w:tc>
        <w:tc>
          <w:tcPr>
            <w:tcW w:w="1259" w:type="dxa"/>
            <w:tcBorders>
              <w:top w:val="single" w:sz="4" w:space="0" w:color="auto"/>
              <w:left w:val="nil"/>
              <w:bottom w:val="single" w:sz="4" w:space="0" w:color="auto"/>
              <w:right w:val="single" w:sz="4" w:space="0" w:color="auto"/>
            </w:tcBorders>
            <w:shd w:val="clear" w:color="000000" w:fill="FFFFFF"/>
            <w:noWrap/>
            <w:vAlign w:val="bottom"/>
            <w:hideMark/>
          </w:tcPr>
          <w:p w:rsidR="00B63968"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B63968" w:rsidRPr="00DF46BE">
              <w:rPr>
                <w:rFonts w:ascii="Times New Roman" w:eastAsia="Times New Roman" w:hAnsi="Times New Roman" w:cs="Times New Roman"/>
                <w:lang w:eastAsia="ru-RU"/>
              </w:rPr>
              <w:t>000,00</w:t>
            </w:r>
          </w:p>
        </w:tc>
        <w:tc>
          <w:tcPr>
            <w:tcW w:w="1418" w:type="dxa"/>
            <w:tcBorders>
              <w:top w:val="single" w:sz="4" w:space="0" w:color="auto"/>
              <w:left w:val="nil"/>
              <w:bottom w:val="single" w:sz="4" w:space="0" w:color="auto"/>
              <w:right w:val="single" w:sz="4" w:space="0" w:color="auto"/>
            </w:tcBorders>
            <w:shd w:val="clear" w:color="000000" w:fill="FFFFFF"/>
            <w:noWrap/>
            <w:vAlign w:val="bottom"/>
            <w:hideMark/>
          </w:tcPr>
          <w:p w:rsidR="00B63968"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B63968" w:rsidRPr="00DF46BE">
              <w:rPr>
                <w:rFonts w:ascii="Times New Roman" w:eastAsia="Times New Roman" w:hAnsi="Times New Roman" w:cs="Times New Roman"/>
                <w:lang w:eastAsia="ru-RU"/>
              </w:rPr>
              <w:t>000,00</w:t>
            </w:r>
          </w:p>
        </w:tc>
        <w:tc>
          <w:tcPr>
            <w:tcW w:w="1295" w:type="dxa"/>
            <w:tcBorders>
              <w:top w:val="single" w:sz="4" w:space="0" w:color="auto"/>
              <w:left w:val="nil"/>
              <w:bottom w:val="single" w:sz="4" w:space="0" w:color="auto"/>
              <w:right w:val="single" w:sz="4" w:space="0" w:color="auto"/>
            </w:tcBorders>
            <w:shd w:val="clear" w:color="000000" w:fill="FFFFFF"/>
            <w:noWrap/>
            <w:vAlign w:val="bottom"/>
            <w:hideMark/>
          </w:tcPr>
          <w:p w:rsidR="00B63968"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B63968" w:rsidRPr="00DF46BE">
              <w:rPr>
                <w:rFonts w:ascii="Times New Roman" w:eastAsia="Times New Roman" w:hAnsi="Times New Roman" w:cs="Times New Roman"/>
                <w:lang w:eastAsia="ru-RU"/>
              </w:rPr>
              <w:t>000,00</w:t>
            </w:r>
          </w:p>
        </w:tc>
      </w:tr>
      <w:tr w:rsidR="0081745B" w:rsidRPr="00610741" w:rsidTr="00F11431">
        <w:trPr>
          <w:trHeight w:val="792"/>
        </w:trPr>
        <w:tc>
          <w:tcPr>
            <w:tcW w:w="2547" w:type="dxa"/>
            <w:tcBorders>
              <w:top w:val="nil"/>
              <w:left w:val="single" w:sz="4" w:space="0" w:color="auto"/>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515" w:type="dxa"/>
            <w:tcBorders>
              <w:top w:val="nil"/>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14</w:t>
            </w:r>
          </w:p>
        </w:tc>
        <w:tc>
          <w:tcPr>
            <w:tcW w:w="528" w:type="dxa"/>
            <w:tcBorders>
              <w:top w:val="nil"/>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w:t>
            </w:r>
          </w:p>
        </w:tc>
        <w:tc>
          <w:tcPr>
            <w:tcW w:w="572" w:type="dxa"/>
            <w:tcBorders>
              <w:top w:val="nil"/>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06</w:t>
            </w:r>
          </w:p>
        </w:tc>
        <w:tc>
          <w:tcPr>
            <w:tcW w:w="635" w:type="dxa"/>
            <w:tcBorders>
              <w:top w:val="nil"/>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014</w:t>
            </w:r>
          </w:p>
        </w:tc>
        <w:tc>
          <w:tcPr>
            <w:tcW w:w="766" w:type="dxa"/>
            <w:tcBorders>
              <w:top w:val="nil"/>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81140</w:t>
            </w:r>
          </w:p>
        </w:tc>
        <w:tc>
          <w:tcPr>
            <w:tcW w:w="559" w:type="dxa"/>
            <w:tcBorders>
              <w:top w:val="nil"/>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240</w:t>
            </w:r>
          </w:p>
        </w:tc>
        <w:tc>
          <w:tcPr>
            <w:tcW w:w="1259" w:type="dxa"/>
            <w:tcBorders>
              <w:top w:val="nil"/>
              <w:left w:val="nil"/>
              <w:bottom w:val="single" w:sz="4" w:space="0" w:color="auto"/>
              <w:right w:val="single" w:sz="4" w:space="0" w:color="auto"/>
            </w:tcBorders>
            <w:shd w:val="clear" w:color="000000" w:fill="FFFFFF"/>
            <w:noWrap/>
            <w:vAlign w:val="bottom"/>
            <w:hideMark/>
          </w:tcPr>
          <w:p w:rsidR="00B63968"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B63968" w:rsidRPr="00DF46BE">
              <w:rPr>
                <w:rFonts w:ascii="Times New Roman" w:eastAsia="Times New Roman" w:hAnsi="Times New Roman" w:cs="Times New Roman"/>
                <w:lang w:eastAsia="ru-RU"/>
              </w:rPr>
              <w:t>000,00</w:t>
            </w:r>
          </w:p>
        </w:tc>
        <w:tc>
          <w:tcPr>
            <w:tcW w:w="1418" w:type="dxa"/>
            <w:tcBorders>
              <w:top w:val="nil"/>
              <w:left w:val="nil"/>
              <w:bottom w:val="single" w:sz="4" w:space="0" w:color="auto"/>
              <w:right w:val="single" w:sz="4" w:space="0" w:color="auto"/>
            </w:tcBorders>
            <w:shd w:val="clear" w:color="000000" w:fill="FFFFFF"/>
            <w:noWrap/>
            <w:vAlign w:val="bottom"/>
            <w:hideMark/>
          </w:tcPr>
          <w:p w:rsidR="00B63968"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B63968" w:rsidRPr="00DF46BE">
              <w:rPr>
                <w:rFonts w:ascii="Times New Roman" w:eastAsia="Times New Roman" w:hAnsi="Times New Roman" w:cs="Times New Roman"/>
                <w:lang w:eastAsia="ru-RU"/>
              </w:rPr>
              <w:t>000,00</w:t>
            </w:r>
          </w:p>
        </w:tc>
        <w:tc>
          <w:tcPr>
            <w:tcW w:w="1295" w:type="dxa"/>
            <w:tcBorders>
              <w:top w:val="nil"/>
              <w:left w:val="nil"/>
              <w:bottom w:val="single" w:sz="4" w:space="0" w:color="auto"/>
              <w:right w:val="single" w:sz="4" w:space="0" w:color="auto"/>
            </w:tcBorders>
            <w:shd w:val="clear" w:color="000000" w:fill="FFFFFF"/>
            <w:noWrap/>
            <w:vAlign w:val="bottom"/>
            <w:hideMark/>
          </w:tcPr>
          <w:p w:rsidR="00B63968"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B63968" w:rsidRPr="00DF46BE">
              <w:rPr>
                <w:rFonts w:ascii="Times New Roman" w:eastAsia="Times New Roman" w:hAnsi="Times New Roman" w:cs="Times New Roman"/>
                <w:lang w:eastAsia="ru-RU"/>
              </w:rPr>
              <w:t>000,00</w:t>
            </w:r>
          </w:p>
        </w:tc>
      </w:tr>
    </w:tbl>
    <w:p w:rsidR="00D24B9B" w:rsidRDefault="00DD6768" w:rsidP="00436E1A">
      <w:pPr>
        <w:jc w:val="both"/>
        <w:rPr>
          <w:rStyle w:val="FontStyle88"/>
          <w:rFonts w:ascii="Times New Roman" w:hAnsi="Times New Roman" w:cs="Times New Roman"/>
          <w:sz w:val="28"/>
          <w:szCs w:val="28"/>
        </w:rPr>
      </w:pPr>
      <w:r>
        <w:rPr>
          <w:rStyle w:val="FontStyle88"/>
          <w:rFonts w:ascii="Times New Roman" w:hAnsi="Times New Roman" w:cs="Times New Roman"/>
          <w:sz w:val="28"/>
          <w:szCs w:val="28"/>
        </w:rPr>
        <w:t>Уточнение направления расходов – код вида расходов (ВР).</w:t>
      </w:r>
    </w:p>
    <w:p w:rsidR="00DD6768" w:rsidRPr="003904EC" w:rsidRDefault="00DD6768" w:rsidP="00436E1A">
      <w:pPr>
        <w:spacing w:after="0"/>
        <w:ind w:firstLine="709"/>
        <w:jc w:val="both"/>
        <w:rPr>
          <w:rStyle w:val="FontStyle88"/>
          <w:rFonts w:ascii="Times New Roman" w:hAnsi="Times New Roman" w:cs="Times New Roman"/>
          <w:sz w:val="28"/>
          <w:szCs w:val="28"/>
        </w:rPr>
      </w:pPr>
      <w:r w:rsidRPr="003904EC">
        <w:rPr>
          <w:rStyle w:val="FontStyle88"/>
          <w:rFonts w:ascii="Times New Roman" w:hAnsi="Times New Roman" w:cs="Times New Roman"/>
          <w:sz w:val="28"/>
          <w:szCs w:val="28"/>
        </w:rPr>
        <w:t>Начиная с 2014 года Бюджетным кодексом Российской Федерации предоставлена значительная свобода в представлении расходов бюджетов в части вариантов группировки. Пример выше — «программная» структура расходов, основная группировка в которой осуществляется по муниципальным программам и подпрограммам (приложени</w:t>
      </w:r>
      <w:r w:rsidR="00047A12" w:rsidRPr="003904EC">
        <w:rPr>
          <w:rStyle w:val="FontStyle88"/>
          <w:rFonts w:ascii="Times New Roman" w:hAnsi="Times New Roman" w:cs="Times New Roman"/>
          <w:sz w:val="28"/>
          <w:szCs w:val="28"/>
        </w:rPr>
        <w:t>е</w:t>
      </w:r>
      <w:r w:rsidRPr="003904EC">
        <w:rPr>
          <w:rStyle w:val="FontStyle88"/>
          <w:rFonts w:ascii="Times New Roman" w:hAnsi="Times New Roman" w:cs="Times New Roman"/>
          <w:sz w:val="28"/>
          <w:szCs w:val="28"/>
        </w:rPr>
        <w:t xml:space="preserve"> №</w:t>
      </w:r>
      <w:r w:rsidR="00250E47">
        <w:rPr>
          <w:rStyle w:val="FontStyle88"/>
          <w:rFonts w:ascii="Times New Roman" w:hAnsi="Times New Roman" w:cs="Times New Roman"/>
          <w:sz w:val="28"/>
          <w:szCs w:val="28"/>
        </w:rPr>
        <w:t>5</w:t>
      </w:r>
      <w:r w:rsidRPr="003904EC">
        <w:rPr>
          <w:rStyle w:val="FontStyle88"/>
          <w:rFonts w:ascii="Times New Roman" w:hAnsi="Times New Roman" w:cs="Times New Roman"/>
          <w:sz w:val="28"/>
          <w:szCs w:val="28"/>
        </w:rPr>
        <w:t xml:space="preserve"> к решению о бюджете).</w:t>
      </w:r>
    </w:p>
    <w:p w:rsidR="009F5D41" w:rsidRDefault="00EE5880" w:rsidP="00436E1A">
      <w:pPr>
        <w:spacing w:after="0"/>
        <w:ind w:firstLine="709"/>
        <w:jc w:val="both"/>
        <w:rPr>
          <w:rStyle w:val="FontStyle88"/>
          <w:rFonts w:ascii="Times New Roman" w:hAnsi="Times New Roman" w:cs="Times New Roman"/>
          <w:sz w:val="28"/>
          <w:szCs w:val="28"/>
        </w:rPr>
      </w:pPr>
      <w:r>
        <w:rPr>
          <w:rStyle w:val="FontStyle88"/>
          <w:rFonts w:ascii="Times New Roman" w:hAnsi="Times New Roman" w:cs="Times New Roman"/>
          <w:sz w:val="28"/>
          <w:szCs w:val="28"/>
        </w:rPr>
        <w:t>Приложени</w:t>
      </w:r>
      <w:r w:rsidR="00047A12">
        <w:rPr>
          <w:rStyle w:val="FontStyle88"/>
          <w:rFonts w:ascii="Times New Roman" w:hAnsi="Times New Roman" w:cs="Times New Roman"/>
          <w:sz w:val="28"/>
          <w:szCs w:val="28"/>
        </w:rPr>
        <w:t>е</w:t>
      </w:r>
      <w:r>
        <w:rPr>
          <w:rStyle w:val="FontStyle88"/>
          <w:rFonts w:ascii="Times New Roman" w:hAnsi="Times New Roman" w:cs="Times New Roman"/>
          <w:sz w:val="28"/>
          <w:szCs w:val="28"/>
        </w:rPr>
        <w:t xml:space="preserve"> </w:t>
      </w:r>
      <w:r w:rsidR="00250E47">
        <w:rPr>
          <w:rStyle w:val="FontStyle88"/>
          <w:rFonts w:ascii="Times New Roman" w:hAnsi="Times New Roman" w:cs="Times New Roman"/>
          <w:sz w:val="28"/>
          <w:szCs w:val="28"/>
        </w:rPr>
        <w:t>3</w:t>
      </w:r>
      <w:r w:rsidR="00DD6768" w:rsidRPr="00DD6768">
        <w:rPr>
          <w:rStyle w:val="FontStyle88"/>
          <w:rFonts w:ascii="Times New Roman" w:hAnsi="Times New Roman" w:cs="Times New Roman"/>
          <w:sz w:val="28"/>
          <w:szCs w:val="28"/>
        </w:rPr>
        <w:t xml:space="preserve"> утверждается также «ведомственная» структура расходов, основная группировка в которой ос</w:t>
      </w:r>
      <w:r>
        <w:rPr>
          <w:rStyle w:val="FontStyle88"/>
          <w:rFonts w:ascii="Times New Roman" w:hAnsi="Times New Roman" w:cs="Times New Roman"/>
          <w:sz w:val="28"/>
          <w:szCs w:val="28"/>
        </w:rPr>
        <w:t xml:space="preserve">уществляется по ведомствам - органам местного </w:t>
      </w:r>
      <w:r>
        <w:rPr>
          <w:rStyle w:val="FontStyle88"/>
          <w:rFonts w:ascii="Times New Roman" w:hAnsi="Times New Roman" w:cs="Times New Roman"/>
          <w:sz w:val="28"/>
          <w:szCs w:val="28"/>
        </w:rPr>
        <w:lastRenderedPageBreak/>
        <w:t>самоуправления</w:t>
      </w:r>
      <w:r w:rsidR="00DD6768" w:rsidRPr="00DD6768">
        <w:rPr>
          <w:rStyle w:val="FontStyle88"/>
          <w:rFonts w:ascii="Times New Roman" w:hAnsi="Times New Roman" w:cs="Times New Roman"/>
          <w:sz w:val="28"/>
          <w:szCs w:val="28"/>
        </w:rPr>
        <w:t xml:space="preserve">. Те же расходы </w:t>
      </w:r>
      <w:r w:rsidR="002F2491">
        <w:rPr>
          <w:rStyle w:val="FontStyle88"/>
          <w:rFonts w:ascii="Times New Roman" w:hAnsi="Times New Roman" w:cs="Times New Roman"/>
          <w:sz w:val="28"/>
          <w:szCs w:val="28"/>
        </w:rPr>
        <w:t>Администрации Унечского района</w:t>
      </w:r>
      <w:r w:rsidR="00DD6768" w:rsidRPr="00DD6768">
        <w:rPr>
          <w:rStyle w:val="FontStyle88"/>
          <w:rFonts w:ascii="Times New Roman" w:hAnsi="Times New Roman" w:cs="Times New Roman"/>
          <w:sz w:val="28"/>
          <w:szCs w:val="28"/>
        </w:rPr>
        <w:t xml:space="preserve"> в составе ведомственной структуры р</w:t>
      </w:r>
      <w:r>
        <w:rPr>
          <w:rStyle w:val="FontStyle88"/>
          <w:rFonts w:ascii="Times New Roman" w:hAnsi="Times New Roman" w:cs="Times New Roman"/>
          <w:sz w:val="28"/>
          <w:szCs w:val="28"/>
        </w:rPr>
        <w:t>асходов выглядят следующим обра</w:t>
      </w:r>
      <w:r w:rsidR="00DD6768" w:rsidRPr="00DD6768">
        <w:rPr>
          <w:rStyle w:val="FontStyle88"/>
          <w:rFonts w:ascii="Times New Roman" w:hAnsi="Times New Roman" w:cs="Times New Roman"/>
          <w:sz w:val="28"/>
          <w:szCs w:val="28"/>
        </w:rPr>
        <w:t>зом:</w:t>
      </w:r>
    </w:p>
    <w:p w:rsidR="005933D5" w:rsidRPr="00DF46BE" w:rsidRDefault="005933D5" w:rsidP="005933D5">
      <w:pPr>
        <w:spacing w:after="0"/>
        <w:ind w:firstLine="709"/>
        <w:jc w:val="right"/>
        <w:rPr>
          <w:rStyle w:val="FontStyle88"/>
          <w:rFonts w:ascii="Times New Roman" w:hAnsi="Times New Roman" w:cs="Times New Roman"/>
        </w:rPr>
      </w:pPr>
      <w:r w:rsidRPr="00DF46BE">
        <w:rPr>
          <w:rStyle w:val="FontStyle88"/>
          <w:rFonts w:ascii="Times New Roman" w:hAnsi="Times New Roman" w:cs="Times New Roman"/>
        </w:rPr>
        <w:t xml:space="preserve">   (рублей)</w:t>
      </w:r>
    </w:p>
    <w:tbl>
      <w:tblPr>
        <w:tblW w:w="10377" w:type="dxa"/>
        <w:tblInd w:w="113" w:type="dxa"/>
        <w:tblLook w:val="04A0" w:firstRow="1" w:lastRow="0" w:firstColumn="1" w:lastColumn="0" w:noHBand="0" w:noVBand="1"/>
      </w:tblPr>
      <w:tblGrid>
        <w:gridCol w:w="2122"/>
        <w:gridCol w:w="777"/>
        <w:gridCol w:w="620"/>
        <w:gridCol w:w="634"/>
        <w:gridCol w:w="1892"/>
        <w:gridCol w:w="715"/>
        <w:gridCol w:w="1315"/>
        <w:gridCol w:w="1151"/>
        <w:gridCol w:w="1151"/>
      </w:tblGrid>
      <w:tr w:rsidR="0081745B" w:rsidRPr="00DF46BE" w:rsidTr="00250E47">
        <w:trPr>
          <w:trHeight w:val="264"/>
        </w:trPr>
        <w:tc>
          <w:tcPr>
            <w:tcW w:w="2122" w:type="dxa"/>
            <w:tcBorders>
              <w:top w:val="single" w:sz="4" w:space="0" w:color="auto"/>
              <w:left w:val="single" w:sz="4" w:space="0" w:color="auto"/>
              <w:bottom w:val="single" w:sz="4" w:space="0" w:color="auto"/>
              <w:right w:val="single" w:sz="4" w:space="0" w:color="auto"/>
            </w:tcBorders>
            <w:shd w:val="clear" w:color="000000" w:fill="FFFFFF"/>
            <w:vAlign w:val="bottom"/>
          </w:tcPr>
          <w:p w:rsidR="005933D5" w:rsidRPr="00DF46BE" w:rsidRDefault="005933D5" w:rsidP="005933D5">
            <w:pPr>
              <w:jc w:val="center"/>
              <w:rPr>
                <w:rFonts w:ascii="Times New Roman" w:hAnsi="Times New Roman" w:cs="Times New Roman"/>
              </w:rPr>
            </w:pPr>
            <w:r w:rsidRPr="00DF46BE">
              <w:rPr>
                <w:rFonts w:ascii="Times New Roman" w:hAnsi="Times New Roman" w:cs="Times New Roman"/>
              </w:rPr>
              <w:t>Наименование</w:t>
            </w:r>
          </w:p>
        </w:tc>
        <w:tc>
          <w:tcPr>
            <w:tcW w:w="777" w:type="dxa"/>
            <w:tcBorders>
              <w:top w:val="single" w:sz="4" w:space="0" w:color="auto"/>
              <w:left w:val="nil"/>
              <w:bottom w:val="single" w:sz="4" w:space="0" w:color="auto"/>
              <w:right w:val="single" w:sz="4" w:space="0" w:color="auto"/>
            </w:tcBorders>
            <w:shd w:val="clear" w:color="000000" w:fill="FFFFFF"/>
            <w:vAlign w:val="bottom"/>
          </w:tcPr>
          <w:p w:rsidR="005933D5" w:rsidRPr="00DF46BE" w:rsidRDefault="005933D5" w:rsidP="005933D5">
            <w:pPr>
              <w:jc w:val="center"/>
              <w:rPr>
                <w:rFonts w:ascii="Times New Roman" w:hAnsi="Times New Roman" w:cs="Times New Roman"/>
              </w:rPr>
            </w:pPr>
            <w:r w:rsidRPr="00DF46BE">
              <w:rPr>
                <w:rFonts w:ascii="Times New Roman" w:hAnsi="Times New Roman" w:cs="Times New Roman"/>
              </w:rPr>
              <w:t>ГРБС</w:t>
            </w:r>
          </w:p>
        </w:tc>
        <w:tc>
          <w:tcPr>
            <w:tcW w:w="620" w:type="dxa"/>
            <w:tcBorders>
              <w:top w:val="single" w:sz="4" w:space="0" w:color="auto"/>
              <w:left w:val="nil"/>
              <w:bottom w:val="single" w:sz="4" w:space="0" w:color="auto"/>
              <w:right w:val="single" w:sz="4" w:space="0" w:color="auto"/>
            </w:tcBorders>
            <w:shd w:val="clear" w:color="000000" w:fill="FFFFFF"/>
            <w:vAlign w:val="bottom"/>
          </w:tcPr>
          <w:p w:rsidR="005933D5" w:rsidRPr="00DF46BE" w:rsidRDefault="005933D5" w:rsidP="005933D5">
            <w:pPr>
              <w:jc w:val="center"/>
              <w:rPr>
                <w:rFonts w:ascii="Times New Roman" w:hAnsi="Times New Roman" w:cs="Times New Roman"/>
              </w:rPr>
            </w:pPr>
            <w:r w:rsidRPr="00DF46BE">
              <w:rPr>
                <w:rFonts w:ascii="Times New Roman" w:hAnsi="Times New Roman" w:cs="Times New Roman"/>
              </w:rPr>
              <w:t>РЗ</w:t>
            </w:r>
          </w:p>
        </w:tc>
        <w:tc>
          <w:tcPr>
            <w:tcW w:w="634" w:type="dxa"/>
            <w:tcBorders>
              <w:top w:val="single" w:sz="4" w:space="0" w:color="auto"/>
              <w:left w:val="nil"/>
              <w:bottom w:val="single" w:sz="4" w:space="0" w:color="auto"/>
              <w:right w:val="single" w:sz="4" w:space="0" w:color="auto"/>
            </w:tcBorders>
            <w:shd w:val="clear" w:color="000000" w:fill="FFFFFF"/>
            <w:vAlign w:val="bottom"/>
          </w:tcPr>
          <w:p w:rsidR="005933D5" w:rsidRPr="00DF46BE" w:rsidRDefault="005933D5" w:rsidP="005933D5">
            <w:pPr>
              <w:jc w:val="center"/>
              <w:rPr>
                <w:rFonts w:ascii="Times New Roman" w:hAnsi="Times New Roman" w:cs="Times New Roman"/>
              </w:rPr>
            </w:pPr>
            <w:r w:rsidRPr="00DF46BE">
              <w:rPr>
                <w:rFonts w:ascii="Times New Roman" w:hAnsi="Times New Roman" w:cs="Times New Roman"/>
              </w:rPr>
              <w:t>ПР</w:t>
            </w:r>
          </w:p>
        </w:tc>
        <w:tc>
          <w:tcPr>
            <w:tcW w:w="1892" w:type="dxa"/>
            <w:tcBorders>
              <w:top w:val="single" w:sz="4" w:space="0" w:color="auto"/>
              <w:left w:val="nil"/>
              <w:bottom w:val="single" w:sz="4" w:space="0" w:color="auto"/>
              <w:right w:val="single" w:sz="4" w:space="0" w:color="auto"/>
            </w:tcBorders>
            <w:shd w:val="clear" w:color="000000" w:fill="FFFFFF"/>
            <w:vAlign w:val="bottom"/>
          </w:tcPr>
          <w:p w:rsidR="005933D5" w:rsidRPr="00DF46BE" w:rsidRDefault="005933D5" w:rsidP="005933D5">
            <w:pPr>
              <w:jc w:val="center"/>
              <w:rPr>
                <w:rFonts w:ascii="Times New Roman" w:hAnsi="Times New Roman" w:cs="Times New Roman"/>
              </w:rPr>
            </w:pPr>
            <w:r w:rsidRPr="00DF46BE">
              <w:rPr>
                <w:rFonts w:ascii="Times New Roman" w:hAnsi="Times New Roman" w:cs="Times New Roman"/>
              </w:rPr>
              <w:t>ЦСР</w:t>
            </w:r>
          </w:p>
        </w:tc>
        <w:tc>
          <w:tcPr>
            <w:tcW w:w="715" w:type="dxa"/>
            <w:tcBorders>
              <w:top w:val="single" w:sz="4" w:space="0" w:color="auto"/>
              <w:left w:val="nil"/>
              <w:bottom w:val="single" w:sz="4" w:space="0" w:color="auto"/>
              <w:right w:val="single" w:sz="4" w:space="0" w:color="auto"/>
            </w:tcBorders>
            <w:shd w:val="clear" w:color="000000" w:fill="FFFFFF"/>
            <w:vAlign w:val="bottom"/>
          </w:tcPr>
          <w:p w:rsidR="005933D5" w:rsidRPr="00DF46BE" w:rsidRDefault="005933D5" w:rsidP="005933D5">
            <w:pPr>
              <w:jc w:val="center"/>
              <w:rPr>
                <w:rFonts w:ascii="Times New Roman" w:hAnsi="Times New Roman" w:cs="Times New Roman"/>
              </w:rPr>
            </w:pPr>
            <w:r w:rsidRPr="00DF46BE">
              <w:rPr>
                <w:rFonts w:ascii="Times New Roman" w:hAnsi="Times New Roman" w:cs="Times New Roman"/>
              </w:rPr>
              <w:t>ВР</w:t>
            </w:r>
          </w:p>
        </w:tc>
        <w:tc>
          <w:tcPr>
            <w:tcW w:w="1315" w:type="dxa"/>
            <w:tcBorders>
              <w:top w:val="single" w:sz="4" w:space="0" w:color="auto"/>
              <w:left w:val="nil"/>
              <w:bottom w:val="single" w:sz="4" w:space="0" w:color="auto"/>
              <w:right w:val="single" w:sz="4" w:space="0" w:color="auto"/>
            </w:tcBorders>
            <w:shd w:val="clear" w:color="000000" w:fill="FFFFFF"/>
            <w:noWrap/>
            <w:vAlign w:val="bottom"/>
          </w:tcPr>
          <w:p w:rsidR="005933D5" w:rsidRPr="00DF46BE" w:rsidRDefault="005933D5" w:rsidP="00C46433">
            <w:pPr>
              <w:jc w:val="center"/>
              <w:rPr>
                <w:rFonts w:ascii="Times New Roman" w:hAnsi="Times New Roman" w:cs="Times New Roman"/>
              </w:rPr>
            </w:pPr>
            <w:r w:rsidRPr="00DF46BE">
              <w:rPr>
                <w:rFonts w:ascii="Times New Roman" w:hAnsi="Times New Roman" w:cs="Times New Roman"/>
              </w:rPr>
              <w:t>202</w:t>
            </w:r>
            <w:r w:rsidR="00C46433">
              <w:rPr>
                <w:rFonts w:ascii="Times New Roman" w:hAnsi="Times New Roman" w:cs="Times New Roman"/>
              </w:rPr>
              <w:t>5</w:t>
            </w:r>
            <w:r w:rsidRPr="00DF46BE">
              <w:rPr>
                <w:rFonts w:ascii="Times New Roman" w:hAnsi="Times New Roman" w:cs="Times New Roman"/>
              </w:rPr>
              <w:t xml:space="preserve"> год</w:t>
            </w:r>
          </w:p>
        </w:tc>
        <w:tc>
          <w:tcPr>
            <w:tcW w:w="1151" w:type="dxa"/>
            <w:tcBorders>
              <w:top w:val="single" w:sz="4" w:space="0" w:color="auto"/>
              <w:left w:val="nil"/>
              <w:bottom w:val="single" w:sz="4" w:space="0" w:color="auto"/>
              <w:right w:val="single" w:sz="4" w:space="0" w:color="auto"/>
            </w:tcBorders>
            <w:shd w:val="clear" w:color="000000" w:fill="FFFFFF"/>
            <w:noWrap/>
            <w:vAlign w:val="bottom"/>
          </w:tcPr>
          <w:p w:rsidR="005933D5" w:rsidRPr="00DF46BE" w:rsidRDefault="005933D5" w:rsidP="00C46433">
            <w:pPr>
              <w:jc w:val="center"/>
              <w:rPr>
                <w:rFonts w:ascii="Times New Roman" w:hAnsi="Times New Roman" w:cs="Times New Roman"/>
              </w:rPr>
            </w:pPr>
            <w:r w:rsidRPr="00DF46BE">
              <w:rPr>
                <w:rFonts w:ascii="Times New Roman" w:hAnsi="Times New Roman" w:cs="Times New Roman"/>
              </w:rPr>
              <w:t>202</w:t>
            </w:r>
            <w:r w:rsidR="00C46433">
              <w:rPr>
                <w:rFonts w:ascii="Times New Roman" w:hAnsi="Times New Roman" w:cs="Times New Roman"/>
              </w:rPr>
              <w:t>6</w:t>
            </w:r>
            <w:r w:rsidRPr="00DF46BE">
              <w:rPr>
                <w:rFonts w:ascii="Times New Roman" w:hAnsi="Times New Roman" w:cs="Times New Roman"/>
              </w:rPr>
              <w:t xml:space="preserve"> год</w:t>
            </w:r>
          </w:p>
        </w:tc>
        <w:tc>
          <w:tcPr>
            <w:tcW w:w="1151" w:type="dxa"/>
            <w:tcBorders>
              <w:top w:val="single" w:sz="4" w:space="0" w:color="auto"/>
              <w:left w:val="nil"/>
              <w:bottom w:val="single" w:sz="4" w:space="0" w:color="auto"/>
              <w:right w:val="single" w:sz="4" w:space="0" w:color="auto"/>
            </w:tcBorders>
            <w:shd w:val="clear" w:color="000000" w:fill="FFFFFF"/>
            <w:noWrap/>
            <w:vAlign w:val="bottom"/>
          </w:tcPr>
          <w:p w:rsidR="005933D5" w:rsidRPr="00DF46BE" w:rsidRDefault="005933D5" w:rsidP="00C46433">
            <w:pPr>
              <w:jc w:val="center"/>
              <w:rPr>
                <w:rFonts w:ascii="Times New Roman" w:hAnsi="Times New Roman" w:cs="Times New Roman"/>
              </w:rPr>
            </w:pPr>
            <w:r w:rsidRPr="00DF46BE">
              <w:rPr>
                <w:rFonts w:ascii="Times New Roman" w:hAnsi="Times New Roman" w:cs="Times New Roman"/>
              </w:rPr>
              <w:t>202</w:t>
            </w:r>
            <w:r w:rsidR="00C46433">
              <w:rPr>
                <w:rFonts w:ascii="Times New Roman" w:hAnsi="Times New Roman" w:cs="Times New Roman"/>
              </w:rPr>
              <w:t>7</w:t>
            </w:r>
            <w:r w:rsidRPr="00DF46BE">
              <w:rPr>
                <w:rFonts w:ascii="Times New Roman" w:hAnsi="Times New Roman" w:cs="Times New Roman"/>
              </w:rPr>
              <w:t xml:space="preserve"> год</w:t>
            </w:r>
          </w:p>
        </w:tc>
      </w:tr>
      <w:tr w:rsidR="0081745B" w:rsidRPr="00DF46BE" w:rsidTr="00250E47">
        <w:trPr>
          <w:trHeight w:val="264"/>
        </w:trPr>
        <w:tc>
          <w:tcPr>
            <w:tcW w:w="2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33D5" w:rsidRPr="00DF46BE" w:rsidRDefault="008A6B06" w:rsidP="008A6B0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Защита</w:t>
            </w:r>
            <w:r w:rsidR="003554D6">
              <w:rPr>
                <w:rFonts w:ascii="Times New Roman" w:eastAsia="Times New Roman" w:hAnsi="Times New Roman" w:cs="Times New Roman"/>
                <w:lang w:eastAsia="ru-RU"/>
              </w:rPr>
              <w:t xml:space="preserve"> населения и территории от чрезвычайных ситуаций природного и техногенного характера, пожарная безопас</w:t>
            </w:r>
            <w:r>
              <w:rPr>
                <w:rFonts w:ascii="Times New Roman" w:eastAsia="Times New Roman" w:hAnsi="Times New Roman" w:cs="Times New Roman"/>
                <w:lang w:eastAsia="ru-RU"/>
              </w:rPr>
              <w:t>ность</w:t>
            </w:r>
          </w:p>
        </w:tc>
        <w:tc>
          <w:tcPr>
            <w:tcW w:w="777" w:type="dxa"/>
            <w:tcBorders>
              <w:top w:val="single" w:sz="4" w:space="0" w:color="auto"/>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014</w:t>
            </w:r>
          </w:p>
        </w:tc>
        <w:tc>
          <w:tcPr>
            <w:tcW w:w="620" w:type="dxa"/>
            <w:tcBorders>
              <w:top w:val="single" w:sz="4" w:space="0" w:color="auto"/>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03</w:t>
            </w:r>
          </w:p>
        </w:tc>
        <w:tc>
          <w:tcPr>
            <w:tcW w:w="634" w:type="dxa"/>
            <w:tcBorders>
              <w:top w:val="single" w:sz="4" w:space="0" w:color="auto"/>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10</w:t>
            </w:r>
          </w:p>
        </w:tc>
        <w:tc>
          <w:tcPr>
            <w:tcW w:w="1892" w:type="dxa"/>
            <w:tcBorders>
              <w:top w:val="single" w:sz="4" w:space="0" w:color="auto"/>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w:t>
            </w:r>
          </w:p>
        </w:tc>
        <w:tc>
          <w:tcPr>
            <w:tcW w:w="715" w:type="dxa"/>
            <w:tcBorders>
              <w:top w:val="single" w:sz="4" w:space="0" w:color="auto"/>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w:t>
            </w:r>
          </w:p>
        </w:tc>
        <w:tc>
          <w:tcPr>
            <w:tcW w:w="1315" w:type="dxa"/>
            <w:tcBorders>
              <w:top w:val="single" w:sz="4" w:space="0" w:color="auto"/>
              <w:left w:val="nil"/>
              <w:bottom w:val="single" w:sz="4" w:space="0" w:color="auto"/>
              <w:right w:val="single" w:sz="4" w:space="0" w:color="auto"/>
            </w:tcBorders>
            <w:shd w:val="clear" w:color="000000" w:fill="FFFFFF"/>
            <w:noWrap/>
            <w:vAlign w:val="bottom"/>
            <w:hideMark/>
          </w:tcPr>
          <w:p w:rsidR="005933D5" w:rsidRPr="00DF46BE" w:rsidRDefault="00C46433"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591</w:t>
            </w:r>
            <w:r w:rsidR="005933D5" w:rsidRPr="00DF46BE">
              <w:rPr>
                <w:rFonts w:ascii="Times New Roman" w:eastAsia="Times New Roman" w:hAnsi="Times New Roman" w:cs="Times New Roman"/>
                <w:lang w:eastAsia="ru-RU"/>
              </w:rPr>
              <w:t>000,00</w:t>
            </w:r>
          </w:p>
        </w:tc>
        <w:tc>
          <w:tcPr>
            <w:tcW w:w="1151" w:type="dxa"/>
            <w:tcBorders>
              <w:top w:val="single" w:sz="4" w:space="0" w:color="auto"/>
              <w:left w:val="nil"/>
              <w:bottom w:val="single" w:sz="4" w:space="0" w:color="auto"/>
              <w:right w:val="single" w:sz="4" w:space="0" w:color="auto"/>
            </w:tcBorders>
            <w:shd w:val="clear" w:color="000000" w:fill="FFFFFF"/>
            <w:noWrap/>
            <w:vAlign w:val="bottom"/>
            <w:hideMark/>
          </w:tcPr>
          <w:p w:rsidR="005933D5" w:rsidRPr="00DF46BE" w:rsidRDefault="00C46433"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591</w:t>
            </w:r>
            <w:r w:rsidR="005933D5" w:rsidRPr="00DF46BE">
              <w:rPr>
                <w:rFonts w:ascii="Times New Roman" w:eastAsia="Times New Roman" w:hAnsi="Times New Roman" w:cs="Times New Roman"/>
                <w:lang w:eastAsia="ru-RU"/>
              </w:rPr>
              <w:t>000,00</w:t>
            </w:r>
          </w:p>
        </w:tc>
        <w:tc>
          <w:tcPr>
            <w:tcW w:w="1151" w:type="dxa"/>
            <w:tcBorders>
              <w:top w:val="single" w:sz="4" w:space="0" w:color="auto"/>
              <w:left w:val="nil"/>
              <w:bottom w:val="single" w:sz="4" w:space="0" w:color="auto"/>
              <w:right w:val="single" w:sz="4" w:space="0" w:color="auto"/>
            </w:tcBorders>
            <w:shd w:val="clear" w:color="000000" w:fill="FFFFFF"/>
            <w:noWrap/>
            <w:vAlign w:val="bottom"/>
            <w:hideMark/>
          </w:tcPr>
          <w:p w:rsidR="005933D5" w:rsidRPr="00DF46BE" w:rsidRDefault="00C46433"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591</w:t>
            </w:r>
            <w:r w:rsidR="005933D5" w:rsidRPr="00DF46BE">
              <w:rPr>
                <w:rFonts w:ascii="Times New Roman" w:eastAsia="Times New Roman" w:hAnsi="Times New Roman" w:cs="Times New Roman"/>
                <w:lang w:eastAsia="ru-RU"/>
              </w:rPr>
              <w:t>000,00</w:t>
            </w:r>
          </w:p>
        </w:tc>
      </w:tr>
      <w:tr w:rsidR="0081745B" w:rsidRPr="00DF46BE" w:rsidTr="00250E47">
        <w:trPr>
          <w:trHeight w:val="264"/>
        </w:trPr>
        <w:tc>
          <w:tcPr>
            <w:tcW w:w="2122" w:type="dxa"/>
            <w:tcBorders>
              <w:top w:val="nil"/>
              <w:left w:val="single" w:sz="4" w:space="0" w:color="auto"/>
              <w:bottom w:val="single" w:sz="4" w:space="0" w:color="auto"/>
              <w:right w:val="single" w:sz="4" w:space="0" w:color="auto"/>
            </w:tcBorders>
            <w:shd w:val="clear" w:color="auto" w:fill="auto"/>
            <w:vAlign w:val="bottom"/>
            <w:hideMark/>
          </w:tcPr>
          <w:p w:rsidR="005933D5" w:rsidRPr="00DF46BE" w:rsidRDefault="005933D5" w:rsidP="005933D5">
            <w:pPr>
              <w:spacing w:after="0" w:line="240" w:lineRule="auto"/>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Мероприятия в сфере пожарной безопасности</w:t>
            </w:r>
          </w:p>
        </w:tc>
        <w:tc>
          <w:tcPr>
            <w:tcW w:w="777" w:type="dxa"/>
            <w:tcBorders>
              <w:top w:val="nil"/>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014</w:t>
            </w:r>
          </w:p>
        </w:tc>
        <w:tc>
          <w:tcPr>
            <w:tcW w:w="620" w:type="dxa"/>
            <w:tcBorders>
              <w:top w:val="nil"/>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03</w:t>
            </w:r>
          </w:p>
        </w:tc>
        <w:tc>
          <w:tcPr>
            <w:tcW w:w="634" w:type="dxa"/>
            <w:tcBorders>
              <w:top w:val="nil"/>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10</w:t>
            </w:r>
          </w:p>
        </w:tc>
        <w:tc>
          <w:tcPr>
            <w:tcW w:w="1892" w:type="dxa"/>
            <w:tcBorders>
              <w:top w:val="nil"/>
              <w:left w:val="nil"/>
              <w:bottom w:val="single" w:sz="4" w:space="0" w:color="auto"/>
              <w:right w:val="single" w:sz="4" w:space="0" w:color="auto"/>
            </w:tcBorders>
            <w:shd w:val="clear" w:color="000000" w:fill="FFFFFF"/>
            <w:vAlign w:val="bottom"/>
            <w:hideMark/>
          </w:tcPr>
          <w:p w:rsidR="005933D5" w:rsidRPr="00DF46BE" w:rsidRDefault="005933D5" w:rsidP="00250E47">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xml:space="preserve">14 </w:t>
            </w:r>
            <w:r w:rsidR="00250E47">
              <w:rPr>
                <w:rFonts w:ascii="Times New Roman" w:eastAsia="Times New Roman" w:hAnsi="Times New Roman" w:cs="Times New Roman"/>
                <w:lang w:eastAsia="ru-RU"/>
              </w:rPr>
              <w:t>4</w:t>
            </w:r>
            <w:r w:rsidRPr="00DF46BE">
              <w:rPr>
                <w:rFonts w:ascii="Times New Roman" w:eastAsia="Times New Roman" w:hAnsi="Times New Roman" w:cs="Times New Roman"/>
                <w:lang w:eastAsia="ru-RU"/>
              </w:rPr>
              <w:t xml:space="preserve"> </w:t>
            </w:r>
            <w:r w:rsidR="00250E47">
              <w:rPr>
                <w:rFonts w:ascii="Times New Roman" w:eastAsia="Times New Roman" w:hAnsi="Times New Roman" w:cs="Times New Roman"/>
                <w:lang w:eastAsia="ru-RU"/>
              </w:rPr>
              <w:t>06</w:t>
            </w:r>
            <w:r w:rsidRPr="00DF46BE">
              <w:rPr>
                <w:rFonts w:ascii="Times New Roman" w:eastAsia="Times New Roman" w:hAnsi="Times New Roman" w:cs="Times New Roman"/>
                <w:lang w:eastAsia="ru-RU"/>
              </w:rPr>
              <w:t xml:space="preserve"> 81140</w:t>
            </w:r>
          </w:p>
        </w:tc>
        <w:tc>
          <w:tcPr>
            <w:tcW w:w="715" w:type="dxa"/>
            <w:tcBorders>
              <w:top w:val="nil"/>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w:t>
            </w:r>
          </w:p>
        </w:tc>
        <w:tc>
          <w:tcPr>
            <w:tcW w:w="1315" w:type="dxa"/>
            <w:tcBorders>
              <w:top w:val="nil"/>
              <w:left w:val="nil"/>
              <w:bottom w:val="single" w:sz="4" w:space="0" w:color="auto"/>
              <w:right w:val="single" w:sz="4" w:space="0" w:color="auto"/>
            </w:tcBorders>
            <w:shd w:val="clear" w:color="000000" w:fill="FFFFFF"/>
            <w:noWrap/>
            <w:vAlign w:val="bottom"/>
            <w:hideMark/>
          </w:tcPr>
          <w:p w:rsidR="005933D5"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5933D5" w:rsidRPr="00DF46BE">
              <w:rPr>
                <w:rFonts w:ascii="Times New Roman" w:eastAsia="Times New Roman" w:hAnsi="Times New Roman" w:cs="Times New Roman"/>
                <w:lang w:eastAsia="ru-RU"/>
              </w:rPr>
              <w:t>000,00</w:t>
            </w:r>
          </w:p>
        </w:tc>
        <w:tc>
          <w:tcPr>
            <w:tcW w:w="1151" w:type="dxa"/>
            <w:tcBorders>
              <w:top w:val="nil"/>
              <w:left w:val="nil"/>
              <w:bottom w:val="single" w:sz="4" w:space="0" w:color="auto"/>
              <w:right w:val="single" w:sz="4" w:space="0" w:color="auto"/>
            </w:tcBorders>
            <w:shd w:val="clear" w:color="000000" w:fill="FFFFFF"/>
            <w:noWrap/>
            <w:vAlign w:val="bottom"/>
            <w:hideMark/>
          </w:tcPr>
          <w:p w:rsidR="005933D5"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5933D5" w:rsidRPr="00DF46BE">
              <w:rPr>
                <w:rFonts w:ascii="Times New Roman" w:eastAsia="Times New Roman" w:hAnsi="Times New Roman" w:cs="Times New Roman"/>
                <w:lang w:eastAsia="ru-RU"/>
              </w:rPr>
              <w:t>000,00</w:t>
            </w:r>
          </w:p>
        </w:tc>
        <w:tc>
          <w:tcPr>
            <w:tcW w:w="1151" w:type="dxa"/>
            <w:tcBorders>
              <w:top w:val="nil"/>
              <w:left w:val="nil"/>
              <w:bottom w:val="single" w:sz="4" w:space="0" w:color="auto"/>
              <w:right w:val="single" w:sz="4" w:space="0" w:color="auto"/>
            </w:tcBorders>
            <w:shd w:val="clear" w:color="000000" w:fill="FFFFFF"/>
            <w:noWrap/>
            <w:vAlign w:val="bottom"/>
            <w:hideMark/>
          </w:tcPr>
          <w:p w:rsidR="005933D5"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5933D5" w:rsidRPr="00DF46BE">
              <w:rPr>
                <w:rFonts w:ascii="Times New Roman" w:eastAsia="Times New Roman" w:hAnsi="Times New Roman" w:cs="Times New Roman"/>
                <w:lang w:eastAsia="ru-RU"/>
              </w:rPr>
              <w:t>000,00</w:t>
            </w:r>
          </w:p>
        </w:tc>
      </w:tr>
      <w:tr w:rsidR="0081745B" w:rsidRPr="00DF46BE" w:rsidTr="00250E47">
        <w:trPr>
          <w:trHeight w:val="792"/>
        </w:trPr>
        <w:tc>
          <w:tcPr>
            <w:tcW w:w="2122" w:type="dxa"/>
            <w:tcBorders>
              <w:top w:val="nil"/>
              <w:left w:val="single" w:sz="4" w:space="0" w:color="auto"/>
              <w:bottom w:val="single" w:sz="4" w:space="0" w:color="auto"/>
              <w:right w:val="single" w:sz="4" w:space="0" w:color="auto"/>
            </w:tcBorders>
            <w:shd w:val="clear" w:color="000000" w:fill="FFFFFF"/>
            <w:vAlign w:val="bottom"/>
            <w:hideMark/>
          </w:tcPr>
          <w:p w:rsidR="004E11BA" w:rsidRPr="00DF46BE" w:rsidRDefault="004E11BA" w:rsidP="004E11BA">
            <w:pPr>
              <w:spacing w:after="0" w:line="240" w:lineRule="auto"/>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000000" w:fill="FFFFFF"/>
            <w:vAlign w:val="bottom"/>
            <w:hideMark/>
          </w:tcPr>
          <w:p w:rsidR="004E11BA" w:rsidRPr="00DF46BE" w:rsidRDefault="004E11BA" w:rsidP="004E11BA">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014</w:t>
            </w:r>
          </w:p>
        </w:tc>
        <w:tc>
          <w:tcPr>
            <w:tcW w:w="620" w:type="dxa"/>
            <w:tcBorders>
              <w:top w:val="nil"/>
              <w:left w:val="nil"/>
              <w:bottom w:val="single" w:sz="4" w:space="0" w:color="auto"/>
              <w:right w:val="single" w:sz="4" w:space="0" w:color="auto"/>
            </w:tcBorders>
            <w:shd w:val="clear" w:color="000000" w:fill="FFFFFF"/>
            <w:vAlign w:val="bottom"/>
            <w:hideMark/>
          </w:tcPr>
          <w:p w:rsidR="004E11BA" w:rsidRPr="00DF46BE" w:rsidRDefault="004E11BA" w:rsidP="004E11BA">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03</w:t>
            </w:r>
          </w:p>
        </w:tc>
        <w:tc>
          <w:tcPr>
            <w:tcW w:w="634" w:type="dxa"/>
            <w:tcBorders>
              <w:top w:val="nil"/>
              <w:left w:val="nil"/>
              <w:bottom w:val="single" w:sz="4" w:space="0" w:color="auto"/>
              <w:right w:val="single" w:sz="4" w:space="0" w:color="auto"/>
            </w:tcBorders>
            <w:shd w:val="clear" w:color="000000" w:fill="FFFFFF"/>
            <w:vAlign w:val="bottom"/>
            <w:hideMark/>
          </w:tcPr>
          <w:p w:rsidR="004E11BA" w:rsidRPr="00DF46BE" w:rsidRDefault="004E11BA" w:rsidP="004E11BA">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10</w:t>
            </w:r>
          </w:p>
        </w:tc>
        <w:tc>
          <w:tcPr>
            <w:tcW w:w="1892" w:type="dxa"/>
            <w:tcBorders>
              <w:top w:val="nil"/>
              <w:left w:val="nil"/>
              <w:bottom w:val="single" w:sz="4" w:space="0" w:color="auto"/>
              <w:right w:val="single" w:sz="4" w:space="0" w:color="auto"/>
            </w:tcBorders>
            <w:shd w:val="clear" w:color="000000" w:fill="FFFFFF"/>
            <w:vAlign w:val="bottom"/>
            <w:hideMark/>
          </w:tcPr>
          <w:p w:rsidR="004E11BA" w:rsidRPr="00DF46BE" w:rsidRDefault="004E11BA" w:rsidP="004E11BA">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xml:space="preserve">14 </w:t>
            </w:r>
            <w:r>
              <w:rPr>
                <w:rFonts w:ascii="Times New Roman" w:eastAsia="Times New Roman" w:hAnsi="Times New Roman" w:cs="Times New Roman"/>
                <w:lang w:eastAsia="ru-RU"/>
              </w:rPr>
              <w:t>4</w:t>
            </w:r>
            <w:r w:rsidRPr="00DF46BE">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06</w:t>
            </w:r>
            <w:r w:rsidRPr="00DF46BE">
              <w:rPr>
                <w:rFonts w:ascii="Times New Roman" w:eastAsia="Times New Roman" w:hAnsi="Times New Roman" w:cs="Times New Roman"/>
                <w:lang w:eastAsia="ru-RU"/>
              </w:rPr>
              <w:t xml:space="preserve"> 81140</w:t>
            </w:r>
          </w:p>
        </w:tc>
        <w:tc>
          <w:tcPr>
            <w:tcW w:w="715" w:type="dxa"/>
            <w:tcBorders>
              <w:top w:val="nil"/>
              <w:left w:val="nil"/>
              <w:bottom w:val="single" w:sz="4" w:space="0" w:color="auto"/>
              <w:right w:val="single" w:sz="4" w:space="0" w:color="auto"/>
            </w:tcBorders>
            <w:shd w:val="clear" w:color="000000" w:fill="FFFFFF"/>
            <w:vAlign w:val="bottom"/>
            <w:hideMark/>
          </w:tcPr>
          <w:p w:rsidR="004E11BA" w:rsidRPr="00DF46BE" w:rsidRDefault="004E11BA" w:rsidP="004E11BA">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200</w:t>
            </w:r>
          </w:p>
        </w:tc>
        <w:tc>
          <w:tcPr>
            <w:tcW w:w="1315" w:type="dxa"/>
            <w:tcBorders>
              <w:top w:val="nil"/>
              <w:left w:val="nil"/>
              <w:bottom w:val="single" w:sz="4" w:space="0" w:color="auto"/>
              <w:right w:val="single" w:sz="4" w:space="0" w:color="auto"/>
            </w:tcBorders>
            <w:shd w:val="clear" w:color="000000" w:fill="FFFFFF"/>
            <w:noWrap/>
            <w:vAlign w:val="bottom"/>
            <w:hideMark/>
          </w:tcPr>
          <w:p w:rsidR="004E11BA"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4E11BA" w:rsidRPr="00DF46BE">
              <w:rPr>
                <w:rFonts w:ascii="Times New Roman" w:eastAsia="Times New Roman" w:hAnsi="Times New Roman" w:cs="Times New Roman"/>
                <w:lang w:eastAsia="ru-RU"/>
              </w:rPr>
              <w:t>000,00</w:t>
            </w:r>
          </w:p>
        </w:tc>
        <w:tc>
          <w:tcPr>
            <w:tcW w:w="1151" w:type="dxa"/>
            <w:tcBorders>
              <w:top w:val="nil"/>
              <w:left w:val="nil"/>
              <w:bottom w:val="single" w:sz="4" w:space="0" w:color="auto"/>
              <w:right w:val="single" w:sz="4" w:space="0" w:color="auto"/>
            </w:tcBorders>
            <w:shd w:val="clear" w:color="000000" w:fill="FFFFFF"/>
            <w:noWrap/>
            <w:vAlign w:val="bottom"/>
            <w:hideMark/>
          </w:tcPr>
          <w:p w:rsidR="004E11BA"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4E11BA" w:rsidRPr="00DF46BE">
              <w:rPr>
                <w:rFonts w:ascii="Times New Roman" w:eastAsia="Times New Roman" w:hAnsi="Times New Roman" w:cs="Times New Roman"/>
                <w:lang w:eastAsia="ru-RU"/>
              </w:rPr>
              <w:t>000,00</w:t>
            </w:r>
          </w:p>
        </w:tc>
        <w:tc>
          <w:tcPr>
            <w:tcW w:w="1151" w:type="dxa"/>
            <w:tcBorders>
              <w:top w:val="nil"/>
              <w:left w:val="nil"/>
              <w:bottom w:val="single" w:sz="4" w:space="0" w:color="auto"/>
              <w:right w:val="single" w:sz="4" w:space="0" w:color="auto"/>
            </w:tcBorders>
            <w:shd w:val="clear" w:color="000000" w:fill="FFFFFF"/>
            <w:noWrap/>
            <w:vAlign w:val="bottom"/>
            <w:hideMark/>
          </w:tcPr>
          <w:p w:rsidR="004E11BA"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4E11BA" w:rsidRPr="00DF46BE">
              <w:rPr>
                <w:rFonts w:ascii="Times New Roman" w:eastAsia="Times New Roman" w:hAnsi="Times New Roman" w:cs="Times New Roman"/>
                <w:lang w:eastAsia="ru-RU"/>
              </w:rPr>
              <w:t>000,00</w:t>
            </w:r>
          </w:p>
        </w:tc>
      </w:tr>
      <w:tr w:rsidR="0081745B" w:rsidRPr="00DF46BE" w:rsidTr="00250E47">
        <w:trPr>
          <w:trHeight w:val="792"/>
        </w:trPr>
        <w:tc>
          <w:tcPr>
            <w:tcW w:w="2122" w:type="dxa"/>
            <w:tcBorders>
              <w:top w:val="nil"/>
              <w:left w:val="single" w:sz="4" w:space="0" w:color="auto"/>
              <w:bottom w:val="single" w:sz="4" w:space="0" w:color="auto"/>
              <w:right w:val="single" w:sz="4" w:space="0" w:color="auto"/>
            </w:tcBorders>
            <w:shd w:val="clear" w:color="000000" w:fill="FFFFFF"/>
            <w:vAlign w:val="bottom"/>
            <w:hideMark/>
          </w:tcPr>
          <w:p w:rsidR="0081745B" w:rsidRPr="00DF46BE" w:rsidRDefault="0081745B" w:rsidP="0081745B">
            <w:pPr>
              <w:spacing w:after="0" w:line="240" w:lineRule="auto"/>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000000" w:fill="FFFFFF"/>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014</w:t>
            </w:r>
          </w:p>
        </w:tc>
        <w:tc>
          <w:tcPr>
            <w:tcW w:w="620" w:type="dxa"/>
            <w:tcBorders>
              <w:top w:val="nil"/>
              <w:left w:val="nil"/>
              <w:bottom w:val="single" w:sz="4" w:space="0" w:color="auto"/>
              <w:right w:val="single" w:sz="4" w:space="0" w:color="auto"/>
            </w:tcBorders>
            <w:shd w:val="clear" w:color="000000" w:fill="FFFFFF"/>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xml:space="preserve">03 </w:t>
            </w:r>
          </w:p>
        </w:tc>
        <w:tc>
          <w:tcPr>
            <w:tcW w:w="634" w:type="dxa"/>
            <w:tcBorders>
              <w:top w:val="nil"/>
              <w:left w:val="nil"/>
              <w:bottom w:val="single" w:sz="4" w:space="0" w:color="auto"/>
              <w:right w:val="single" w:sz="4" w:space="0" w:color="auto"/>
            </w:tcBorders>
            <w:shd w:val="clear" w:color="000000" w:fill="FFFFFF"/>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10</w:t>
            </w:r>
          </w:p>
        </w:tc>
        <w:tc>
          <w:tcPr>
            <w:tcW w:w="1892" w:type="dxa"/>
            <w:tcBorders>
              <w:top w:val="nil"/>
              <w:left w:val="nil"/>
              <w:bottom w:val="single" w:sz="4" w:space="0" w:color="auto"/>
              <w:right w:val="single" w:sz="4" w:space="0" w:color="auto"/>
            </w:tcBorders>
            <w:shd w:val="clear" w:color="000000" w:fill="FFFFFF"/>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xml:space="preserve">14 </w:t>
            </w:r>
            <w:r>
              <w:rPr>
                <w:rFonts w:ascii="Times New Roman" w:eastAsia="Times New Roman" w:hAnsi="Times New Roman" w:cs="Times New Roman"/>
                <w:lang w:eastAsia="ru-RU"/>
              </w:rPr>
              <w:t>4</w:t>
            </w:r>
            <w:r w:rsidRPr="00DF46BE">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06</w:t>
            </w:r>
            <w:r w:rsidRPr="00DF46BE">
              <w:rPr>
                <w:rFonts w:ascii="Times New Roman" w:eastAsia="Times New Roman" w:hAnsi="Times New Roman" w:cs="Times New Roman"/>
                <w:lang w:eastAsia="ru-RU"/>
              </w:rPr>
              <w:t xml:space="preserve"> 81140</w:t>
            </w:r>
          </w:p>
        </w:tc>
        <w:tc>
          <w:tcPr>
            <w:tcW w:w="715" w:type="dxa"/>
            <w:tcBorders>
              <w:top w:val="nil"/>
              <w:left w:val="nil"/>
              <w:bottom w:val="single" w:sz="4" w:space="0" w:color="auto"/>
              <w:right w:val="single" w:sz="4" w:space="0" w:color="auto"/>
            </w:tcBorders>
            <w:shd w:val="clear" w:color="000000" w:fill="FFFFFF"/>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240</w:t>
            </w:r>
          </w:p>
        </w:tc>
        <w:tc>
          <w:tcPr>
            <w:tcW w:w="1315" w:type="dxa"/>
            <w:tcBorders>
              <w:top w:val="nil"/>
              <w:left w:val="nil"/>
              <w:bottom w:val="single" w:sz="4" w:space="0" w:color="auto"/>
              <w:right w:val="single" w:sz="4" w:space="0" w:color="auto"/>
            </w:tcBorders>
            <w:shd w:val="clear" w:color="000000" w:fill="FFFFFF"/>
            <w:noWrap/>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Pr="00DF46BE">
              <w:rPr>
                <w:rFonts w:ascii="Times New Roman" w:eastAsia="Times New Roman" w:hAnsi="Times New Roman" w:cs="Times New Roman"/>
                <w:lang w:eastAsia="ru-RU"/>
              </w:rPr>
              <w:t>000,00</w:t>
            </w:r>
          </w:p>
        </w:tc>
        <w:tc>
          <w:tcPr>
            <w:tcW w:w="1151" w:type="dxa"/>
            <w:tcBorders>
              <w:top w:val="nil"/>
              <w:left w:val="nil"/>
              <w:bottom w:val="single" w:sz="4" w:space="0" w:color="auto"/>
              <w:right w:val="single" w:sz="4" w:space="0" w:color="auto"/>
            </w:tcBorders>
            <w:shd w:val="clear" w:color="000000" w:fill="FFFFFF"/>
            <w:noWrap/>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Pr="00DF46BE">
              <w:rPr>
                <w:rFonts w:ascii="Times New Roman" w:eastAsia="Times New Roman" w:hAnsi="Times New Roman" w:cs="Times New Roman"/>
                <w:lang w:eastAsia="ru-RU"/>
              </w:rPr>
              <w:t>000,00</w:t>
            </w:r>
          </w:p>
        </w:tc>
        <w:tc>
          <w:tcPr>
            <w:tcW w:w="1151" w:type="dxa"/>
            <w:tcBorders>
              <w:top w:val="nil"/>
              <w:left w:val="nil"/>
              <w:bottom w:val="single" w:sz="4" w:space="0" w:color="auto"/>
              <w:right w:val="single" w:sz="4" w:space="0" w:color="auto"/>
            </w:tcBorders>
            <w:shd w:val="clear" w:color="000000" w:fill="FFFFFF"/>
            <w:noWrap/>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Pr="00DF46BE">
              <w:rPr>
                <w:rFonts w:ascii="Times New Roman" w:eastAsia="Times New Roman" w:hAnsi="Times New Roman" w:cs="Times New Roman"/>
                <w:lang w:eastAsia="ru-RU"/>
              </w:rPr>
              <w:t>000,00</w:t>
            </w:r>
          </w:p>
        </w:tc>
      </w:tr>
    </w:tbl>
    <w:p w:rsidR="006508D2" w:rsidRDefault="006508D2" w:rsidP="00DD6768">
      <w:pPr>
        <w:spacing w:after="0" w:line="240" w:lineRule="auto"/>
        <w:ind w:firstLine="709"/>
        <w:jc w:val="both"/>
        <w:rPr>
          <w:rStyle w:val="FontStyle88"/>
          <w:rFonts w:ascii="Times New Roman" w:hAnsi="Times New Roman" w:cs="Times New Roman"/>
          <w:sz w:val="28"/>
          <w:szCs w:val="28"/>
        </w:rPr>
      </w:pPr>
    </w:p>
    <w:p w:rsidR="000D3E01" w:rsidRPr="00733F7D" w:rsidRDefault="009F5D41" w:rsidP="000D3E01">
      <w:pPr>
        <w:spacing w:after="0"/>
        <w:ind w:firstLine="709"/>
        <w:jc w:val="both"/>
        <w:rPr>
          <w:rStyle w:val="FontStyle88"/>
          <w:rFonts w:ascii="Times New Roman" w:hAnsi="Times New Roman" w:cs="Times New Roman"/>
          <w:color w:val="000000" w:themeColor="text1"/>
          <w:sz w:val="28"/>
          <w:szCs w:val="28"/>
        </w:rPr>
      </w:pPr>
      <w:r>
        <w:rPr>
          <w:rStyle w:val="FontStyle88"/>
          <w:rFonts w:ascii="Times New Roman" w:hAnsi="Times New Roman" w:cs="Times New Roman"/>
          <w:sz w:val="28"/>
          <w:szCs w:val="28"/>
        </w:rPr>
        <w:t xml:space="preserve"> </w:t>
      </w:r>
      <w:r w:rsidR="000D3E01" w:rsidRPr="00733F7D">
        <w:rPr>
          <w:rStyle w:val="FontStyle88"/>
          <w:rFonts w:ascii="Times New Roman" w:hAnsi="Times New Roman" w:cs="Times New Roman"/>
          <w:color w:val="000000" w:themeColor="text1"/>
          <w:sz w:val="28"/>
          <w:szCs w:val="28"/>
        </w:rPr>
        <w:t>В дополнение к рассмотренным уровням иерархии классификации в ведомственной структуре расходов добавлены Раздел (Рз) и Подраздел (Пр), а также Целевая статья расходов (ЦСР).</w:t>
      </w:r>
    </w:p>
    <w:p w:rsidR="009530CC" w:rsidRDefault="009530CC" w:rsidP="009530CC">
      <w:pPr>
        <w:spacing w:after="0"/>
        <w:ind w:firstLine="709"/>
        <w:jc w:val="both"/>
        <w:rPr>
          <w:rStyle w:val="FontStyle88"/>
          <w:rFonts w:ascii="Times New Roman" w:hAnsi="Times New Roman" w:cs="Times New Roman"/>
          <w:sz w:val="28"/>
          <w:szCs w:val="28"/>
        </w:rPr>
      </w:pPr>
      <w:r w:rsidRPr="004E11BA">
        <w:rPr>
          <w:rStyle w:val="FontStyle88"/>
          <w:rFonts w:ascii="Times New Roman" w:hAnsi="Times New Roman" w:cs="Times New Roman"/>
          <w:color w:val="FF0000"/>
          <w:sz w:val="28"/>
          <w:szCs w:val="28"/>
        </w:rPr>
        <w:t>«</w:t>
      </w:r>
      <w:r w:rsidRPr="00725B42">
        <w:rPr>
          <w:rStyle w:val="FontStyle88"/>
          <w:rFonts w:ascii="Times New Roman" w:hAnsi="Times New Roman" w:cs="Times New Roman"/>
          <w:sz w:val="28"/>
          <w:szCs w:val="28"/>
        </w:rPr>
        <w:t>Программная» структура бюджетной классификации расходов с 2016 года претерпела изменения. В соответствии с приказом Минфина России от 08.06.2015 года № 90</w:t>
      </w:r>
      <w:r w:rsidR="006451D1" w:rsidRPr="00725B42">
        <w:rPr>
          <w:rStyle w:val="FontStyle88"/>
          <w:rFonts w:ascii="Times New Roman" w:hAnsi="Times New Roman" w:cs="Times New Roman"/>
          <w:sz w:val="28"/>
          <w:szCs w:val="28"/>
        </w:rPr>
        <w:t>н «</w:t>
      </w:r>
      <w:r w:rsidRPr="00725B42">
        <w:rPr>
          <w:rStyle w:val="FontStyle88"/>
          <w:rFonts w:ascii="Times New Roman" w:hAnsi="Times New Roman" w:cs="Times New Roman"/>
          <w:sz w:val="28"/>
          <w:szCs w:val="28"/>
        </w:rPr>
        <w:t>О внесении изменений в Указания о порядке применения бюджетной классификации Российской Федерации, утвержденные приказом Министерства финансов Российской Федерации от 1 июля 2013 года № 65 н» структура целевой статьи расходов бюджета на 202</w:t>
      </w:r>
      <w:r w:rsidR="00C46433">
        <w:rPr>
          <w:rStyle w:val="FontStyle88"/>
          <w:rFonts w:ascii="Times New Roman" w:hAnsi="Times New Roman" w:cs="Times New Roman"/>
          <w:sz w:val="28"/>
          <w:szCs w:val="28"/>
        </w:rPr>
        <w:t>5</w:t>
      </w:r>
      <w:r w:rsidRPr="00725B42">
        <w:rPr>
          <w:rStyle w:val="FontStyle88"/>
          <w:rFonts w:ascii="Times New Roman" w:hAnsi="Times New Roman" w:cs="Times New Roman"/>
          <w:sz w:val="28"/>
          <w:szCs w:val="28"/>
        </w:rPr>
        <w:t xml:space="preserve"> год и на плановый период 202</w:t>
      </w:r>
      <w:r w:rsidR="00C46433">
        <w:rPr>
          <w:rStyle w:val="FontStyle88"/>
          <w:rFonts w:ascii="Times New Roman" w:hAnsi="Times New Roman" w:cs="Times New Roman"/>
          <w:sz w:val="28"/>
          <w:szCs w:val="28"/>
        </w:rPr>
        <w:t>6</w:t>
      </w:r>
      <w:r w:rsidRPr="00725B42">
        <w:rPr>
          <w:rStyle w:val="FontStyle88"/>
          <w:rFonts w:ascii="Times New Roman" w:hAnsi="Times New Roman" w:cs="Times New Roman"/>
          <w:sz w:val="28"/>
          <w:szCs w:val="28"/>
        </w:rPr>
        <w:t xml:space="preserve"> и 202</w:t>
      </w:r>
      <w:r w:rsidR="00C46433">
        <w:rPr>
          <w:rStyle w:val="FontStyle88"/>
          <w:rFonts w:ascii="Times New Roman" w:hAnsi="Times New Roman" w:cs="Times New Roman"/>
          <w:sz w:val="28"/>
          <w:szCs w:val="28"/>
        </w:rPr>
        <w:t>7</w:t>
      </w:r>
      <w:r w:rsidRPr="00725B42">
        <w:rPr>
          <w:rStyle w:val="FontStyle88"/>
          <w:rFonts w:ascii="Times New Roman" w:hAnsi="Times New Roman" w:cs="Times New Roman"/>
          <w:sz w:val="28"/>
          <w:szCs w:val="28"/>
        </w:rPr>
        <w:t xml:space="preserve"> </w:t>
      </w:r>
      <w:r w:rsidR="006451D1" w:rsidRPr="00725B42">
        <w:rPr>
          <w:rStyle w:val="FontStyle88"/>
          <w:rFonts w:ascii="Times New Roman" w:hAnsi="Times New Roman" w:cs="Times New Roman"/>
          <w:sz w:val="28"/>
          <w:szCs w:val="28"/>
        </w:rPr>
        <w:t>годов,</w:t>
      </w:r>
      <w:r w:rsidRPr="00725B42">
        <w:rPr>
          <w:rStyle w:val="FontStyle88"/>
          <w:rFonts w:ascii="Times New Roman" w:hAnsi="Times New Roman" w:cs="Times New Roman"/>
          <w:sz w:val="28"/>
          <w:szCs w:val="28"/>
        </w:rPr>
        <w:t xml:space="preserve"> выглядит следующим образом:</w:t>
      </w:r>
    </w:p>
    <w:p w:rsidR="00DB6E0F" w:rsidRDefault="00DB6E0F" w:rsidP="009530CC">
      <w:pPr>
        <w:spacing w:after="0"/>
        <w:ind w:firstLine="709"/>
        <w:jc w:val="both"/>
        <w:rPr>
          <w:rStyle w:val="FontStyle88"/>
          <w:rFonts w:ascii="Times New Roman" w:hAnsi="Times New Roman" w:cs="Times New Roman"/>
          <w:sz w:val="28"/>
          <w:szCs w:val="28"/>
        </w:rPr>
      </w:pPr>
    </w:p>
    <w:p w:rsidR="00DB6E0F" w:rsidRDefault="00DB6E0F" w:rsidP="009530CC">
      <w:pPr>
        <w:spacing w:after="0"/>
        <w:ind w:firstLine="709"/>
        <w:jc w:val="both"/>
        <w:rPr>
          <w:rStyle w:val="FontStyle88"/>
          <w:rFonts w:ascii="Times New Roman" w:hAnsi="Times New Roman" w:cs="Times New Roman"/>
          <w:sz w:val="28"/>
          <w:szCs w:val="28"/>
        </w:rPr>
      </w:pPr>
    </w:p>
    <w:p w:rsidR="00DB6E0F" w:rsidRDefault="00DB6E0F" w:rsidP="009530CC">
      <w:pPr>
        <w:spacing w:after="0"/>
        <w:ind w:firstLine="709"/>
        <w:jc w:val="both"/>
        <w:rPr>
          <w:rStyle w:val="FontStyle88"/>
          <w:rFonts w:ascii="Times New Roman" w:hAnsi="Times New Roman" w:cs="Times New Roman"/>
          <w:sz w:val="28"/>
          <w:szCs w:val="28"/>
        </w:rPr>
      </w:pPr>
    </w:p>
    <w:p w:rsidR="003A21E7" w:rsidRDefault="003A21E7" w:rsidP="009530CC">
      <w:pPr>
        <w:spacing w:after="0"/>
        <w:ind w:firstLine="709"/>
        <w:jc w:val="both"/>
        <w:rPr>
          <w:rStyle w:val="FontStyle88"/>
          <w:rFonts w:ascii="Times New Roman" w:hAnsi="Times New Roman" w:cs="Times New Roman"/>
          <w:sz w:val="28"/>
          <w:szCs w:val="28"/>
        </w:rPr>
      </w:pPr>
    </w:p>
    <w:tbl>
      <w:tblPr>
        <w:tblW w:w="9938" w:type="dxa"/>
        <w:tblInd w:w="93" w:type="dxa"/>
        <w:tblLook w:val="04A0" w:firstRow="1" w:lastRow="0" w:firstColumn="1" w:lastColumn="0" w:noHBand="0" w:noVBand="1"/>
      </w:tblPr>
      <w:tblGrid>
        <w:gridCol w:w="897"/>
        <w:gridCol w:w="1127"/>
        <w:gridCol w:w="1970"/>
        <w:gridCol w:w="945"/>
        <w:gridCol w:w="725"/>
        <w:gridCol w:w="754"/>
        <w:gridCol w:w="827"/>
        <w:gridCol w:w="850"/>
        <w:gridCol w:w="820"/>
        <w:gridCol w:w="1023"/>
      </w:tblGrid>
      <w:tr w:rsidR="000D3E01" w:rsidRPr="0099196B" w:rsidTr="00A117DA">
        <w:trPr>
          <w:trHeight w:val="521"/>
        </w:trPr>
        <w:tc>
          <w:tcPr>
            <w:tcW w:w="9938" w:type="dxa"/>
            <w:gridSpan w:val="10"/>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
                <w:bCs/>
                <w:color w:val="000000" w:themeColor="text1"/>
                <w:sz w:val="24"/>
                <w:szCs w:val="24"/>
                <w:lang w:eastAsia="ru-RU"/>
              </w:rPr>
            </w:pPr>
            <w:r w:rsidRPr="00733F7D">
              <w:rPr>
                <w:rFonts w:ascii="Times New Roman" w:eastAsia="Times New Roman" w:hAnsi="Times New Roman" w:cs="Times New Roman"/>
                <w:b/>
                <w:bCs/>
                <w:color w:val="000000" w:themeColor="text1"/>
                <w:sz w:val="24"/>
                <w:szCs w:val="24"/>
                <w:lang w:eastAsia="ru-RU"/>
              </w:rPr>
              <w:lastRenderedPageBreak/>
              <w:t>Целевая статья</w:t>
            </w:r>
          </w:p>
        </w:tc>
      </w:tr>
      <w:tr w:rsidR="000D3E01" w:rsidRPr="0099196B" w:rsidTr="00A117DA">
        <w:trPr>
          <w:trHeight w:val="521"/>
        </w:trPr>
        <w:tc>
          <w:tcPr>
            <w:tcW w:w="5664" w:type="dxa"/>
            <w:gridSpan w:val="5"/>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873943">
            <w:pPr>
              <w:spacing w:after="0" w:line="240" w:lineRule="auto"/>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Программная (непрограммная) статья</w:t>
            </w:r>
          </w:p>
        </w:tc>
        <w:tc>
          <w:tcPr>
            <w:tcW w:w="4274" w:type="dxa"/>
            <w:gridSpan w:val="5"/>
            <w:vMerge w:val="restart"/>
            <w:tcBorders>
              <w:top w:val="single" w:sz="4" w:space="0" w:color="auto"/>
              <w:left w:val="single" w:sz="4" w:space="0" w:color="auto"/>
              <w:right w:val="single" w:sz="4" w:space="0" w:color="auto"/>
            </w:tcBorders>
            <w:shd w:val="clear" w:color="000000" w:fill="auto"/>
            <w:vAlign w:val="center"/>
          </w:tcPr>
          <w:p w:rsidR="000D3E01" w:rsidRPr="00733F7D" w:rsidRDefault="000D3E01" w:rsidP="00873943">
            <w:pPr>
              <w:spacing w:after="0" w:line="240" w:lineRule="auto"/>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Направление расходов</w:t>
            </w:r>
          </w:p>
        </w:tc>
      </w:tr>
      <w:tr w:rsidR="000D3E01" w:rsidRPr="0099196B" w:rsidTr="00A117DA">
        <w:trPr>
          <w:trHeight w:val="521"/>
        </w:trPr>
        <w:tc>
          <w:tcPr>
            <w:tcW w:w="2024" w:type="dxa"/>
            <w:gridSpan w:val="2"/>
            <w:tcBorders>
              <w:top w:val="single" w:sz="4" w:space="0" w:color="auto"/>
              <w:left w:val="single" w:sz="4" w:space="0" w:color="auto"/>
              <w:bottom w:val="single" w:sz="4" w:space="0" w:color="auto"/>
              <w:right w:val="single" w:sz="4" w:space="0" w:color="auto"/>
            </w:tcBorders>
            <w:shd w:val="clear" w:color="000000" w:fill="auto"/>
            <w:vAlign w:val="center"/>
          </w:tcPr>
          <w:p w:rsidR="000D3E01" w:rsidRPr="00733F7D" w:rsidRDefault="000D3E01" w:rsidP="00873943">
            <w:pPr>
              <w:spacing w:after="0" w:line="240" w:lineRule="auto"/>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Программное (непрограммное) направление расходов</w:t>
            </w:r>
          </w:p>
        </w:tc>
        <w:tc>
          <w:tcPr>
            <w:tcW w:w="1970" w:type="dxa"/>
            <w:tcBorders>
              <w:top w:val="single" w:sz="4" w:space="0" w:color="auto"/>
              <w:left w:val="single" w:sz="4" w:space="0" w:color="auto"/>
              <w:bottom w:val="single" w:sz="4" w:space="0" w:color="auto"/>
              <w:right w:val="single" w:sz="4" w:space="0" w:color="auto"/>
            </w:tcBorders>
            <w:shd w:val="clear" w:color="000000" w:fill="auto"/>
            <w:vAlign w:val="center"/>
          </w:tcPr>
          <w:p w:rsidR="000D3E01" w:rsidRPr="00733F7D" w:rsidRDefault="000D3E01" w:rsidP="00873943">
            <w:pPr>
              <w:spacing w:after="0" w:line="240" w:lineRule="auto"/>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 xml:space="preserve">Подпрограмма </w:t>
            </w:r>
          </w:p>
        </w:tc>
        <w:tc>
          <w:tcPr>
            <w:tcW w:w="1670" w:type="dxa"/>
            <w:gridSpan w:val="2"/>
            <w:tcBorders>
              <w:top w:val="single" w:sz="4" w:space="0" w:color="auto"/>
              <w:left w:val="single" w:sz="4" w:space="0" w:color="auto"/>
              <w:bottom w:val="single" w:sz="4" w:space="0" w:color="auto"/>
              <w:right w:val="single" w:sz="4" w:space="0" w:color="auto"/>
            </w:tcBorders>
            <w:shd w:val="clear" w:color="000000" w:fill="auto"/>
            <w:vAlign w:val="center"/>
          </w:tcPr>
          <w:p w:rsidR="000D3E01" w:rsidRPr="00733F7D" w:rsidRDefault="000D3E01" w:rsidP="00873943">
            <w:pPr>
              <w:spacing w:after="0" w:line="240" w:lineRule="auto"/>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 xml:space="preserve">Основное мероприятие </w:t>
            </w:r>
          </w:p>
        </w:tc>
        <w:tc>
          <w:tcPr>
            <w:tcW w:w="4274" w:type="dxa"/>
            <w:gridSpan w:val="5"/>
            <w:vMerge/>
            <w:tcBorders>
              <w:left w:val="single" w:sz="4" w:space="0" w:color="auto"/>
              <w:bottom w:val="single" w:sz="4" w:space="0" w:color="auto"/>
              <w:right w:val="single" w:sz="4" w:space="0" w:color="auto"/>
            </w:tcBorders>
            <w:shd w:val="clear" w:color="000000" w:fill="auto"/>
            <w:vAlign w:val="bottom"/>
          </w:tcPr>
          <w:p w:rsidR="000D3E01" w:rsidRPr="00733F7D" w:rsidRDefault="000D3E01" w:rsidP="00873943">
            <w:pPr>
              <w:spacing w:after="0" w:line="240" w:lineRule="auto"/>
              <w:jc w:val="center"/>
              <w:rPr>
                <w:rFonts w:ascii="Times New Roman" w:eastAsia="Times New Roman" w:hAnsi="Times New Roman" w:cs="Times New Roman"/>
                <w:bCs/>
                <w:color w:val="000000" w:themeColor="text1"/>
                <w:sz w:val="24"/>
                <w:szCs w:val="24"/>
                <w:lang w:eastAsia="ru-RU"/>
              </w:rPr>
            </w:pPr>
          </w:p>
        </w:tc>
      </w:tr>
      <w:tr w:rsidR="000D3E01" w:rsidRPr="0099196B" w:rsidTr="00A117DA">
        <w:trPr>
          <w:trHeight w:val="521"/>
        </w:trPr>
        <w:tc>
          <w:tcPr>
            <w:tcW w:w="897"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8</w:t>
            </w:r>
          </w:p>
        </w:tc>
        <w:tc>
          <w:tcPr>
            <w:tcW w:w="1127"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9</w:t>
            </w:r>
          </w:p>
        </w:tc>
        <w:tc>
          <w:tcPr>
            <w:tcW w:w="1970"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10</w:t>
            </w:r>
          </w:p>
        </w:tc>
        <w:tc>
          <w:tcPr>
            <w:tcW w:w="945"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11</w:t>
            </w:r>
          </w:p>
        </w:tc>
        <w:tc>
          <w:tcPr>
            <w:tcW w:w="725"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12</w:t>
            </w:r>
          </w:p>
        </w:tc>
        <w:tc>
          <w:tcPr>
            <w:tcW w:w="754"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13</w:t>
            </w:r>
          </w:p>
        </w:tc>
        <w:tc>
          <w:tcPr>
            <w:tcW w:w="827"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14</w:t>
            </w:r>
          </w:p>
        </w:tc>
        <w:tc>
          <w:tcPr>
            <w:tcW w:w="850"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15</w:t>
            </w:r>
          </w:p>
        </w:tc>
        <w:tc>
          <w:tcPr>
            <w:tcW w:w="820"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16</w:t>
            </w:r>
          </w:p>
        </w:tc>
        <w:tc>
          <w:tcPr>
            <w:tcW w:w="1023"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17</w:t>
            </w:r>
          </w:p>
        </w:tc>
      </w:tr>
    </w:tbl>
    <w:p w:rsidR="000D3E01" w:rsidRPr="0099196B" w:rsidRDefault="000D3E01" w:rsidP="000D3E01">
      <w:pPr>
        <w:spacing w:after="0"/>
        <w:ind w:firstLine="709"/>
        <w:jc w:val="both"/>
        <w:rPr>
          <w:rStyle w:val="FontStyle88"/>
          <w:rFonts w:ascii="Times New Roman" w:hAnsi="Times New Roman" w:cs="Times New Roman"/>
          <w:color w:val="FF0000"/>
          <w:sz w:val="24"/>
          <w:szCs w:val="24"/>
        </w:rPr>
      </w:pPr>
    </w:p>
    <w:p w:rsidR="000D3E01" w:rsidRPr="00733F7D" w:rsidRDefault="000D3E01" w:rsidP="000D3E01">
      <w:pPr>
        <w:spacing w:after="0"/>
        <w:ind w:firstLine="709"/>
        <w:jc w:val="both"/>
        <w:rPr>
          <w:rStyle w:val="FontStyle88"/>
          <w:rFonts w:ascii="Times New Roman" w:hAnsi="Times New Roman" w:cs="Times New Roman"/>
          <w:color w:val="000000" w:themeColor="text1"/>
          <w:sz w:val="28"/>
          <w:szCs w:val="28"/>
        </w:rPr>
      </w:pPr>
      <w:r w:rsidRPr="00733F7D">
        <w:rPr>
          <w:rStyle w:val="FontStyle88"/>
          <w:rFonts w:ascii="Times New Roman" w:hAnsi="Times New Roman" w:cs="Times New Roman"/>
          <w:color w:val="000000" w:themeColor="text1"/>
          <w:sz w:val="28"/>
          <w:szCs w:val="28"/>
        </w:rPr>
        <w:t>Структура кода целевой статьи расходов бюджета представлена в виде четырех составных частей:</w:t>
      </w:r>
    </w:p>
    <w:p w:rsidR="000D3E01" w:rsidRDefault="000D3E01" w:rsidP="000D3E01">
      <w:pPr>
        <w:autoSpaceDE w:val="0"/>
        <w:autoSpaceDN w:val="0"/>
        <w:adjustRightInd w:val="0"/>
        <w:spacing w:before="240"/>
        <w:ind w:firstLine="540"/>
        <w:jc w:val="both"/>
        <w:rPr>
          <w:rFonts w:ascii="Times New Roman" w:hAnsi="Times New Roman" w:cs="Times New Roman"/>
          <w:sz w:val="28"/>
          <w:szCs w:val="28"/>
        </w:rPr>
      </w:pPr>
      <w:r w:rsidRPr="00733F7D">
        <w:rPr>
          <w:rFonts w:ascii="Times New Roman" w:hAnsi="Times New Roman" w:cs="Times New Roman"/>
          <w:sz w:val="28"/>
          <w:szCs w:val="28"/>
        </w:rPr>
        <w:t>код программного (непрограммного) направления расходов (8 - 9 разряды кода классификации расходов бюджетов), предназначенный для кодирования бюджетных ассигнований по муниципальным программам, непрограммным направлениям деятельности;</w:t>
      </w:r>
    </w:p>
    <w:p w:rsidR="000D3E01" w:rsidRDefault="000D3E01" w:rsidP="000D3E01">
      <w:pPr>
        <w:spacing w:after="0"/>
        <w:ind w:firstLine="709"/>
        <w:jc w:val="both"/>
        <w:rPr>
          <w:rStyle w:val="FontStyle88"/>
          <w:rFonts w:ascii="Times New Roman" w:hAnsi="Times New Roman" w:cs="Times New Roman"/>
          <w:color w:val="000000" w:themeColor="text1"/>
          <w:sz w:val="28"/>
          <w:szCs w:val="28"/>
        </w:rPr>
      </w:pPr>
      <w:r w:rsidRPr="00733F7D">
        <w:rPr>
          <w:rStyle w:val="FontStyle88"/>
          <w:rFonts w:ascii="Times New Roman" w:hAnsi="Times New Roman" w:cs="Times New Roman"/>
          <w:color w:val="000000" w:themeColor="text1"/>
          <w:sz w:val="28"/>
          <w:szCs w:val="28"/>
        </w:rPr>
        <w:t>код подпрограммы муниципальной программы (10 разряд кода классификации расходов бюджетов);</w:t>
      </w:r>
    </w:p>
    <w:p w:rsidR="000D3E01" w:rsidRPr="002B1557" w:rsidRDefault="000D3E01" w:rsidP="000D3E01">
      <w:pPr>
        <w:autoSpaceDE w:val="0"/>
        <w:autoSpaceDN w:val="0"/>
        <w:adjustRightInd w:val="0"/>
        <w:spacing w:before="240"/>
        <w:ind w:firstLine="540"/>
        <w:jc w:val="both"/>
        <w:rPr>
          <w:rFonts w:ascii="Times New Roman" w:hAnsi="Times New Roman" w:cs="Times New Roman"/>
          <w:sz w:val="28"/>
          <w:szCs w:val="28"/>
        </w:rPr>
      </w:pPr>
      <w:r w:rsidRPr="002B1557">
        <w:rPr>
          <w:rFonts w:ascii="Times New Roman" w:hAnsi="Times New Roman" w:cs="Times New Roman"/>
          <w:sz w:val="28"/>
          <w:szCs w:val="28"/>
        </w:rPr>
        <w:t>код основного мероприятия (11 - 12 разряды кода классификации расходов бюджетов), предназначенный для кодирования бюджетных ассигнований по основным мероприятиям;</w:t>
      </w:r>
    </w:p>
    <w:p w:rsidR="000D3E01" w:rsidRPr="002B1557" w:rsidRDefault="000D3E01" w:rsidP="000D3E01">
      <w:pPr>
        <w:autoSpaceDE w:val="0"/>
        <w:autoSpaceDN w:val="0"/>
        <w:adjustRightInd w:val="0"/>
        <w:spacing w:before="240"/>
        <w:ind w:firstLine="540"/>
        <w:jc w:val="both"/>
        <w:rPr>
          <w:rFonts w:ascii="Times New Roman" w:hAnsi="Times New Roman" w:cs="Times New Roman"/>
          <w:sz w:val="28"/>
          <w:szCs w:val="28"/>
        </w:rPr>
      </w:pPr>
      <w:r w:rsidRPr="002B1557">
        <w:rPr>
          <w:rFonts w:ascii="Times New Roman" w:hAnsi="Times New Roman" w:cs="Times New Roman"/>
          <w:sz w:val="28"/>
          <w:szCs w:val="28"/>
        </w:rPr>
        <w:t>код направления расходов (13 - 17 разряды кода классификации расходов бюджетов), предназначенный для кодирования бюджетных ассигнований по направлениям расходования средств, конкретизирующим (при необходимости) отдельные мероприятия.</w:t>
      </w:r>
    </w:p>
    <w:p w:rsidR="00504B62" w:rsidRDefault="00504B62" w:rsidP="00436E1A">
      <w:pPr>
        <w:spacing w:after="0"/>
        <w:ind w:firstLine="709"/>
        <w:jc w:val="both"/>
        <w:rPr>
          <w:rStyle w:val="FontStyle88"/>
          <w:rFonts w:ascii="Times New Roman" w:hAnsi="Times New Roman" w:cs="Times New Roman"/>
          <w:sz w:val="28"/>
          <w:szCs w:val="28"/>
        </w:rPr>
      </w:pPr>
      <w:r>
        <w:rPr>
          <w:rStyle w:val="FontStyle88"/>
          <w:rFonts w:ascii="Times New Roman" w:hAnsi="Times New Roman" w:cs="Times New Roman"/>
          <w:sz w:val="28"/>
          <w:szCs w:val="28"/>
        </w:rPr>
        <w:t>В</w:t>
      </w:r>
      <w:r w:rsidR="00964AE0" w:rsidRPr="00504B62">
        <w:rPr>
          <w:rStyle w:val="FontStyle88"/>
          <w:rFonts w:ascii="Times New Roman" w:hAnsi="Times New Roman" w:cs="Times New Roman"/>
          <w:sz w:val="28"/>
          <w:szCs w:val="28"/>
        </w:rPr>
        <w:t xml:space="preserve"> составе приложений к решению о бюджете утвержд</w:t>
      </w:r>
      <w:r>
        <w:rPr>
          <w:rStyle w:val="FontStyle88"/>
          <w:rFonts w:ascii="Times New Roman" w:hAnsi="Times New Roman" w:cs="Times New Roman"/>
          <w:sz w:val="28"/>
          <w:szCs w:val="28"/>
        </w:rPr>
        <w:t>ена</w:t>
      </w:r>
      <w:r w:rsidR="00964AE0" w:rsidRPr="00504B62">
        <w:rPr>
          <w:rStyle w:val="FontStyle88"/>
          <w:rFonts w:ascii="Times New Roman" w:hAnsi="Times New Roman" w:cs="Times New Roman"/>
          <w:sz w:val="28"/>
          <w:szCs w:val="28"/>
        </w:rPr>
        <w:t xml:space="preserve"> также «функциональная» структура расходов, в которой основная группировка осуществлялась по разделам (Рз) и подразделам (Пр). </w:t>
      </w:r>
    </w:p>
    <w:p w:rsidR="00964AE0" w:rsidRDefault="00964AE0" w:rsidP="00436E1A">
      <w:pPr>
        <w:spacing w:after="0"/>
        <w:ind w:firstLine="709"/>
        <w:jc w:val="both"/>
        <w:rPr>
          <w:rStyle w:val="FontStyle88"/>
          <w:rFonts w:ascii="Times New Roman" w:hAnsi="Times New Roman" w:cs="Times New Roman"/>
          <w:sz w:val="28"/>
          <w:szCs w:val="28"/>
        </w:rPr>
      </w:pPr>
      <w:r w:rsidRPr="00213959">
        <w:rPr>
          <w:rStyle w:val="FontStyle88"/>
          <w:rFonts w:ascii="Times New Roman" w:hAnsi="Times New Roman" w:cs="Times New Roman"/>
          <w:sz w:val="28"/>
          <w:szCs w:val="28"/>
        </w:rPr>
        <w:t xml:space="preserve">Наименования и коды бюджетной классификации преимущественно установлены Министерством финансов Российской Федерации. </w:t>
      </w:r>
    </w:p>
    <w:p w:rsidR="004C2C48" w:rsidRPr="008A6B06" w:rsidRDefault="004C2C48" w:rsidP="00EC77A6">
      <w:pPr>
        <w:spacing w:line="240" w:lineRule="auto"/>
        <w:jc w:val="center"/>
        <w:rPr>
          <w:rStyle w:val="FontStyle88"/>
          <w:rFonts w:ascii="Times New Roman" w:hAnsi="Times New Roman" w:cs="Times New Roman"/>
          <w:b/>
          <w:sz w:val="32"/>
          <w:szCs w:val="32"/>
        </w:rPr>
      </w:pPr>
      <w:r w:rsidRPr="008A6B06">
        <w:rPr>
          <w:rStyle w:val="FontStyle88"/>
          <w:rFonts w:ascii="Times New Roman" w:hAnsi="Times New Roman" w:cs="Times New Roman"/>
          <w:b/>
          <w:sz w:val="32"/>
          <w:szCs w:val="32"/>
        </w:rPr>
        <w:t>3.</w:t>
      </w:r>
      <w:r w:rsidR="00964AE0" w:rsidRPr="008A6B06">
        <w:rPr>
          <w:rStyle w:val="FontStyle88"/>
          <w:rFonts w:ascii="Times New Roman" w:hAnsi="Times New Roman" w:cs="Times New Roman"/>
          <w:b/>
          <w:sz w:val="32"/>
          <w:szCs w:val="32"/>
        </w:rPr>
        <w:t xml:space="preserve"> Бюджетный процесс</w:t>
      </w:r>
    </w:p>
    <w:p w:rsidR="00C31FE2" w:rsidRPr="008A6B06" w:rsidRDefault="001435C2" w:rsidP="00436E1A">
      <w:pPr>
        <w:pStyle w:val="Style23"/>
        <w:widowControl/>
        <w:spacing w:line="276" w:lineRule="auto"/>
        <w:ind w:firstLine="709"/>
        <w:rPr>
          <w:rStyle w:val="FontStyle90"/>
          <w:rFonts w:ascii="Times New Roman" w:hAnsi="Times New Roman" w:cs="Times New Roman"/>
          <w:sz w:val="28"/>
          <w:szCs w:val="28"/>
        </w:rPr>
      </w:pPr>
      <w:r w:rsidRPr="008A6B06">
        <w:rPr>
          <w:rStyle w:val="FontStyle90"/>
          <w:rFonts w:ascii="Times New Roman" w:hAnsi="Times New Roman" w:cs="Times New Roman"/>
          <w:sz w:val="28"/>
          <w:szCs w:val="28"/>
        </w:rPr>
        <w:t>Проект бюджета</w:t>
      </w:r>
      <w:r w:rsidR="0072185E" w:rsidRPr="008A6B06">
        <w:rPr>
          <w:rStyle w:val="FontStyle90"/>
          <w:rFonts w:ascii="Times New Roman" w:hAnsi="Times New Roman" w:cs="Times New Roman"/>
          <w:sz w:val="28"/>
          <w:szCs w:val="28"/>
        </w:rPr>
        <w:t xml:space="preserve"> Унечск</w:t>
      </w:r>
      <w:r w:rsidRPr="008A6B06">
        <w:rPr>
          <w:rStyle w:val="FontStyle90"/>
          <w:rFonts w:ascii="Times New Roman" w:hAnsi="Times New Roman" w:cs="Times New Roman"/>
          <w:sz w:val="28"/>
          <w:szCs w:val="28"/>
        </w:rPr>
        <w:t>о</w:t>
      </w:r>
      <w:r w:rsidR="009661D0" w:rsidRPr="008A6B06">
        <w:rPr>
          <w:rStyle w:val="FontStyle90"/>
          <w:rFonts w:ascii="Times New Roman" w:hAnsi="Times New Roman" w:cs="Times New Roman"/>
          <w:sz w:val="28"/>
          <w:szCs w:val="28"/>
        </w:rPr>
        <w:t>го</w:t>
      </w:r>
      <w:r w:rsidRPr="008A6B06">
        <w:rPr>
          <w:rStyle w:val="FontStyle90"/>
          <w:rFonts w:ascii="Times New Roman" w:hAnsi="Times New Roman" w:cs="Times New Roman"/>
          <w:sz w:val="28"/>
          <w:szCs w:val="28"/>
        </w:rPr>
        <w:t xml:space="preserve"> городско</w:t>
      </w:r>
      <w:r w:rsidR="009661D0" w:rsidRPr="008A6B06">
        <w:rPr>
          <w:rStyle w:val="FontStyle90"/>
          <w:rFonts w:ascii="Times New Roman" w:hAnsi="Times New Roman" w:cs="Times New Roman"/>
          <w:sz w:val="28"/>
          <w:szCs w:val="28"/>
        </w:rPr>
        <w:t>го</w:t>
      </w:r>
      <w:r w:rsidRPr="008A6B06">
        <w:rPr>
          <w:rStyle w:val="FontStyle90"/>
          <w:rFonts w:ascii="Times New Roman" w:hAnsi="Times New Roman" w:cs="Times New Roman"/>
          <w:sz w:val="28"/>
          <w:szCs w:val="28"/>
        </w:rPr>
        <w:t xml:space="preserve"> поселени</w:t>
      </w:r>
      <w:r w:rsidR="009661D0" w:rsidRPr="008A6B06">
        <w:rPr>
          <w:rStyle w:val="FontStyle90"/>
          <w:rFonts w:ascii="Times New Roman" w:hAnsi="Times New Roman" w:cs="Times New Roman"/>
          <w:sz w:val="28"/>
          <w:szCs w:val="28"/>
        </w:rPr>
        <w:t>я Унечского муниципального района Брянской области</w:t>
      </w:r>
      <w:r w:rsidR="004C2C48" w:rsidRPr="008A6B06">
        <w:rPr>
          <w:rStyle w:val="FontStyle90"/>
          <w:rFonts w:ascii="Times New Roman" w:hAnsi="Times New Roman" w:cs="Times New Roman"/>
          <w:sz w:val="28"/>
          <w:szCs w:val="28"/>
        </w:rPr>
        <w:t xml:space="preserve"> формируется и утверждается сроком </w:t>
      </w:r>
      <w:r w:rsidR="00C31FE2" w:rsidRPr="008A6B06">
        <w:rPr>
          <w:rStyle w:val="FontStyle90"/>
          <w:rFonts w:ascii="Times New Roman" w:hAnsi="Times New Roman" w:cs="Times New Roman"/>
          <w:sz w:val="28"/>
          <w:szCs w:val="28"/>
        </w:rPr>
        <w:t>на три года - очередной финансовый год и на плановый период.</w:t>
      </w:r>
    </w:p>
    <w:p w:rsidR="004C2C48" w:rsidRPr="008A6B06" w:rsidRDefault="004C2C48" w:rsidP="00436E1A">
      <w:pPr>
        <w:pStyle w:val="Style23"/>
        <w:widowControl/>
        <w:spacing w:line="276" w:lineRule="auto"/>
        <w:ind w:firstLine="709"/>
        <w:rPr>
          <w:rStyle w:val="FontStyle90"/>
          <w:rFonts w:ascii="Times New Roman" w:hAnsi="Times New Roman" w:cs="Times New Roman"/>
          <w:sz w:val="28"/>
          <w:szCs w:val="28"/>
        </w:rPr>
      </w:pPr>
      <w:r w:rsidRPr="008A6B06">
        <w:rPr>
          <w:rStyle w:val="FontStyle90"/>
          <w:rFonts w:ascii="Times New Roman" w:hAnsi="Times New Roman" w:cs="Times New Roman"/>
          <w:sz w:val="28"/>
          <w:szCs w:val="28"/>
        </w:rPr>
        <w:t>Основными этапами подготовки бюджета являются:</w:t>
      </w:r>
    </w:p>
    <w:p w:rsidR="00964AE0" w:rsidRPr="008A6B06" w:rsidRDefault="00964AE0" w:rsidP="00215604">
      <w:pPr>
        <w:pStyle w:val="Style23"/>
        <w:widowControl/>
        <w:spacing w:line="240" w:lineRule="auto"/>
        <w:ind w:firstLine="709"/>
        <w:rPr>
          <w:rFonts w:ascii="Times New Roman" w:hAnsi="Times New Roman" w:cs="Times New Roman"/>
          <w:sz w:val="28"/>
          <w:szCs w:val="28"/>
        </w:rPr>
      </w:pPr>
    </w:p>
    <w:tbl>
      <w:tblPr>
        <w:tblW w:w="9875" w:type="dxa"/>
        <w:tblInd w:w="40" w:type="dxa"/>
        <w:tblLayout w:type="fixed"/>
        <w:tblCellMar>
          <w:left w:w="40" w:type="dxa"/>
          <w:right w:w="40" w:type="dxa"/>
        </w:tblCellMar>
        <w:tblLook w:val="0000" w:firstRow="0" w:lastRow="0" w:firstColumn="0" w:lastColumn="0" w:noHBand="0" w:noVBand="0"/>
      </w:tblPr>
      <w:tblGrid>
        <w:gridCol w:w="1379"/>
        <w:gridCol w:w="5142"/>
        <w:gridCol w:w="3354"/>
      </w:tblGrid>
      <w:tr w:rsidR="004C2C48" w:rsidRPr="009F1D83" w:rsidTr="00A117DA">
        <w:tc>
          <w:tcPr>
            <w:tcW w:w="1379" w:type="dxa"/>
            <w:tcBorders>
              <w:top w:val="single" w:sz="6" w:space="0" w:color="auto"/>
              <w:left w:val="single" w:sz="6" w:space="0" w:color="auto"/>
              <w:bottom w:val="single" w:sz="6" w:space="0" w:color="auto"/>
              <w:right w:val="single" w:sz="6" w:space="0" w:color="auto"/>
            </w:tcBorders>
          </w:tcPr>
          <w:p w:rsidR="004C2C48" w:rsidRPr="008A6B06" w:rsidRDefault="004C2C48" w:rsidP="00176895">
            <w:pPr>
              <w:pStyle w:val="Style14"/>
              <w:widowControl/>
              <w:jc w:val="left"/>
              <w:rPr>
                <w:rStyle w:val="FontStyle89"/>
                <w:rFonts w:ascii="Times New Roman" w:hAnsi="Times New Roman" w:cs="Times New Roman"/>
                <w:sz w:val="24"/>
                <w:szCs w:val="24"/>
              </w:rPr>
            </w:pPr>
            <w:r w:rsidRPr="008A6B06">
              <w:rPr>
                <w:rStyle w:val="FontStyle89"/>
                <w:rFonts w:ascii="Times New Roman" w:hAnsi="Times New Roman" w:cs="Times New Roman"/>
                <w:sz w:val="24"/>
                <w:szCs w:val="24"/>
              </w:rPr>
              <w:t>Срок</w:t>
            </w:r>
          </w:p>
        </w:tc>
        <w:tc>
          <w:tcPr>
            <w:tcW w:w="5142" w:type="dxa"/>
            <w:tcBorders>
              <w:top w:val="single" w:sz="6" w:space="0" w:color="auto"/>
              <w:left w:val="single" w:sz="6" w:space="0" w:color="auto"/>
              <w:bottom w:val="single" w:sz="6" w:space="0" w:color="auto"/>
              <w:right w:val="single" w:sz="6" w:space="0" w:color="auto"/>
            </w:tcBorders>
          </w:tcPr>
          <w:p w:rsidR="004C2C48" w:rsidRPr="008A6B06" w:rsidRDefault="004C2C48" w:rsidP="00197A6E">
            <w:pPr>
              <w:pStyle w:val="Style14"/>
              <w:widowControl/>
              <w:ind w:hanging="9"/>
              <w:rPr>
                <w:rStyle w:val="FontStyle89"/>
                <w:rFonts w:ascii="Times New Roman" w:hAnsi="Times New Roman" w:cs="Times New Roman"/>
                <w:sz w:val="24"/>
                <w:szCs w:val="24"/>
              </w:rPr>
            </w:pPr>
            <w:r w:rsidRPr="008A6B06">
              <w:rPr>
                <w:rStyle w:val="FontStyle89"/>
                <w:rFonts w:ascii="Times New Roman" w:hAnsi="Times New Roman" w:cs="Times New Roman"/>
                <w:sz w:val="24"/>
                <w:szCs w:val="24"/>
              </w:rPr>
              <w:t>Направление деятельности</w:t>
            </w:r>
          </w:p>
        </w:tc>
        <w:tc>
          <w:tcPr>
            <w:tcW w:w="3354" w:type="dxa"/>
            <w:tcBorders>
              <w:top w:val="single" w:sz="6" w:space="0" w:color="auto"/>
              <w:left w:val="single" w:sz="6" w:space="0" w:color="auto"/>
              <w:bottom w:val="single" w:sz="6" w:space="0" w:color="auto"/>
              <w:right w:val="single" w:sz="6" w:space="0" w:color="auto"/>
            </w:tcBorders>
          </w:tcPr>
          <w:p w:rsidR="004C2C48" w:rsidRPr="008A6B06" w:rsidRDefault="004C2C48" w:rsidP="00197A6E">
            <w:pPr>
              <w:pStyle w:val="Style14"/>
              <w:widowControl/>
              <w:rPr>
                <w:rStyle w:val="FontStyle89"/>
                <w:rFonts w:ascii="Times New Roman" w:hAnsi="Times New Roman" w:cs="Times New Roman"/>
                <w:sz w:val="24"/>
                <w:szCs w:val="24"/>
              </w:rPr>
            </w:pPr>
            <w:r w:rsidRPr="008A6B06">
              <w:rPr>
                <w:rStyle w:val="FontStyle89"/>
                <w:rFonts w:ascii="Times New Roman" w:hAnsi="Times New Roman" w:cs="Times New Roman"/>
                <w:sz w:val="24"/>
                <w:szCs w:val="24"/>
              </w:rPr>
              <w:t>Ключевые участники</w:t>
            </w:r>
          </w:p>
        </w:tc>
      </w:tr>
      <w:tr w:rsidR="004C2C48" w:rsidRPr="009F1D83" w:rsidTr="00A117DA">
        <w:tc>
          <w:tcPr>
            <w:tcW w:w="1379" w:type="dxa"/>
            <w:tcBorders>
              <w:top w:val="single" w:sz="6" w:space="0" w:color="auto"/>
              <w:left w:val="single" w:sz="6" w:space="0" w:color="auto"/>
              <w:bottom w:val="single" w:sz="6" w:space="0" w:color="auto"/>
              <w:right w:val="single" w:sz="6" w:space="0" w:color="auto"/>
            </w:tcBorders>
          </w:tcPr>
          <w:p w:rsidR="004C2C48" w:rsidRPr="008A6B06" w:rsidRDefault="00197A6E" w:rsidP="000055E1">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Июль-Сентябрь</w:t>
            </w:r>
          </w:p>
        </w:tc>
        <w:tc>
          <w:tcPr>
            <w:tcW w:w="5142" w:type="dxa"/>
            <w:tcBorders>
              <w:top w:val="single" w:sz="6" w:space="0" w:color="auto"/>
              <w:left w:val="single" w:sz="6" w:space="0" w:color="auto"/>
              <w:bottom w:val="single" w:sz="6" w:space="0" w:color="auto"/>
              <w:right w:val="single" w:sz="6" w:space="0" w:color="auto"/>
            </w:tcBorders>
          </w:tcPr>
          <w:p w:rsidR="004C2C48" w:rsidRPr="008A6B06" w:rsidRDefault="004C2C48" w:rsidP="000055E1">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Подготовка документов и сбор данных, необходимых д</w:t>
            </w:r>
            <w:r w:rsidR="00C0254F" w:rsidRPr="008A6B06">
              <w:rPr>
                <w:rStyle w:val="FontStyle88"/>
                <w:rFonts w:ascii="Times New Roman" w:hAnsi="Times New Roman" w:cs="Times New Roman"/>
                <w:sz w:val="24"/>
                <w:szCs w:val="24"/>
              </w:rPr>
              <w:t>ля осуществления расчетов доход</w:t>
            </w:r>
            <w:r w:rsidRPr="008A6B06">
              <w:rPr>
                <w:rStyle w:val="FontStyle88"/>
                <w:rFonts w:ascii="Times New Roman" w:hAnsi="Times New Roman" w:cs="Times New Roman"/>
                <w:sz w:val="24"/>
                <w:szCs w:val="24"/>
              </w:rPr>
              <w:t>ной и расходной частей бюджета</w:t>
            </w:r>
          </w:p>
        </w:tc>
        <w:tc>
          <w:tcPr>
            <w:tcW w:w="3354" w:type="dxa"/>
            <w:tcBorders>
              <w:top w:val="single" w:sz="6" w:space="0" w:color="auto"/>
              <w:left w:val="single" w:sz="6" w:space="0" w:color="auto"/>
              <w:bottom w:val="single" w:sz="6" w:space="0" w:color="auto"/>
              <w:right w:val="single" w:sz="6" w:space="0" w:color="auto"/>
            </w:tcBorders>
          </w:tcPr>
          <w:p w:rsidR="004C2C48" w:rsidRPr="008A6B06" w:rsidRDefault="00197A6E" w:rsidP="000055E1">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Финансовое управление администрации Унечского района</w:t>
            </w:r>
          </w:p>
          <w:p w:rsidR="00EA0D24" w:rsidRDefault="00197A6E" w:rsidP="000055E1">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Сектор экономическо</w:t>
            </w:r>
            <w:r w:rsidR="00EA0D24">
              <w:rPr>
                <w:rStyle w:val="FontStyle88"/>
                <w:rFonts w:ascii="Times New Roman" w:hAnsi="Times New Roman" w:cs="Times New Roman"/>
                <w:sz w:val="24"/>
                <w:szCs w:val="24"/>
              </w:rPr>
              <w:t>го</w:t>
            </w:r>
            <w:r w:rsidRPr="008A6B06">
              <w:rPr>
                <w:rStyle w:val="FontStyle88"/>
                <w:rFonts w:ascii="Times New Roman" w:hAnsi="Times New Roman" w:cs="Times New Roman"/>
                <w:sz w:val="24"/>
                <w:szCs w:val="24"/>
              </w:rPr>
              <w:t xml:space="preserve"> </w:t>
            </w:r>
            <w:r w:rsidR="00EA0D24">
              <w:rPr>
                <w:rStyle w:val="FontStyle88"/>
                <w:rFonts w:ascii="Times New Roman" w:hAnsi="Times New Roman" w:cs="Times New Roman"/>
                <w:sz w:val="24"/>
                <w:szCs w:val="24"/>
              </w:rPr>
              <w:t>развития администрации Унечского района</w:t>
            </w:r>
          </w:p>
          <w:p w:rsidR="00AF3ADC" w:rsidRPr="008A6B06" w:rsidRDefault="00197A6E" w:rsidP="00A506BA">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Межрайонная инспекция</w:t>
            </w:r>
            <w:r w:rsidR="000055E1" w:rsidRPr="008A6B06">
              <w:rPr>
                <w:rStyle w:val="FontStyle88"/>
                <w:rFonts w:ascii="Times New Roman" w:hAnsi="Times New Roman" w:cs="Times New Roman"/>
                <w:sz w:val="24"/>
                <w:szCs w:val="24"/>
              </w:rPr>
              <w:t xml:space="preserve"> Федеральной налоговой службы России №8 по Брянской области </w:t>
            </w:r>
          </w:p>
        </w:tc>
      </w:tr>
      <w:tr w:rsidR="004C2C48" w:rsidRPr="009F1D83" w:rsidTr="00A117DA">
        <w:tc>
          <w:tcPr>
            <w:tcW w:w="1379" w:type="dxa"/>
            <w:tcBorders>
              <w:top w:val="single" w:sz="6" w:space="0" w:color="auto"/>
              <w:left w:val="single" w:sz="6" w:space="0" w:color="auto"/>
              <w:bottom w:val="single" w:sz="6" w:space="0" w:color="auto"/>
              <w:right w:val="single" w:sz="6" w:space="0" w:color="auto"/>
            </w:tcBorders>
          </w:tcPr>
          <w:p w:rsidR="004C2C48" w:rsidRPr="008A6B06" w:rsidRDefault="00722BFA" w:rsidP="000055E1">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Октябрь</w:t>
            </w:r>
          </w:p>
        </w:tc>
        <w:tc>
          <w:tcPr>
            <w:tcW w:w="5142" w:type="dxa"/>
            <w:tcBorders>
              <w:top w:val="single" w:sz="6" w:space="0" w:color="auto"/>
              <w:left w:val="single" w:sz="6" w:space="0" w:color="auto"/>
              <w:bottom w:val="single" w:sz="6" w:space="0" w:color="auto"/>
              <w:right w:val="single" w:sz="6" w:space="0" w:color="auto"/>
            </w:tcBorders>
          </w:tcPr>
          <w:p w:rsidR="00125D63" w:rsidRPr="008A6B06" w:rsidRDefault="00125D63" w:rsidP="00125D63">
            <w:pPr>
              <w:pStyle w:val="Style16"/>
              <w:widowControl/>
              <w:spacing w:line="240" w:lineRule="auto"/>
              <w:ind w:hanging="9"/>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Разработка прогноза социально-экономического развития </w:t>
            </w:r>
            <w:r w:rsidR="009661D0" w:rsidRPr="008A6B06">
              <w:rPr>
                <w:rStyle w:val="FontStyle88"/>
                <w:rFonts w:ascii="Times New Roman" w:hAnsi="Times New Roman" w:cs="Times New Roman"/>
                <w:sz w:val="24"/>
                <w:szCs w:val="24"/>
              </w:rPr>
              <w:t xml:space="preserve">муниципального образования </w:t>
            </w:r>
            <w:r w:rsidRPr="008A6B06">
              <w:rPr>
                <w:rStyle w:val="FontStyle88"/>
                <w:rFonts w:ascii="Times New Roman" w:hAnsi="Times New Roman" w:cs="Times New Roman"/>
                <w:sz w:val="24"/>
                <w:szCs w:val="24"/>
              </w:rPr>
              <w:t>Унечско</w:t>
            </w:r>
            <w:r w:rsidR="007E51F2" w:rsidRPr="008A6B06">
              <w:rPr>
                <w:rStyle w:val="FontStyle88"/>
                <w:rFonts w:ascii="Times New Roman" w:hAnsi="Times New Roman" w:cs="Times New Roman"/>
                <w:sz w:val="24"/>
                <w:szCs w:val="24"/>
              </w:rPr>
              <w:t>е городское поселение</w:t>
            </w:r>
            <w:r w:rsidR="009661D0" w:rsidRPr="008A6B06">
              <w:rPr>
                <w:rStyle w:val="FontStyle88"/>
                <w:rFonts w:ascii="Times New Roman" w:hAnsi="Times New Roman" w:cs="Times New Roman"/>
                <w:sz w:val="24"/>
                <w:szCs w:val="24"/>
              </w:rPr>
              <w:t xml:space="preserve"> Унечского муниципального района Брянской области</w:t>
            </w:r>
          </w:p>
          <w:p w:rsidR="004C2C48" w:rsidRPr="008A6B06" w:rsidRDefault="004C2C48" w:rsidP="00125D63">
            <w:pPr>
              <w:pStyle w:val="Style16"/>
              <w:widowControl/>
              <w:spacing w:line="240" w:lineRule="auto"/>
              <w:ind w:hanging="9"/>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Опреде</w:t>
            </w:r>
            <w:r w:rsidR="00257E0E" w:rsidRPr="008A6B06">
              <w:rPr>
                <w:rStyle w:val="FontStyle88"/>
                <w:rFonts w:ascii="Times New Roman" w:hAnsi="Times New Roman" w:cs="Times New Roman"/>
                <w:sz w:val="24"/>
                <w:szCs w:val="24"/>
              </w:rPr>
              <w:t>ление основных подходов к форми</w:t>
            </w:r>
            <w:r w:rsidRPr="008A6B06">
              <w:rPr>
                <w:rStyle w:val="FontStyle88"/>
                <w:rFonts w:ascii="Times New Roman" w:hAnsi="Times New Roman" w:cs="Times New Roman"/>
                <w:sz w:val="24"/>
                <w:szCs w:val="24"/>
              </w:rPr>
              <w:t>рованию бюджета</w:t>
            </w:r>
          </w:p>
          <w:p w:rsidR="004C2C48" w:rsidRPr="008A6B06" w:rsidRDefault="004C2C48" w:rsidP="00125D63">
            <w:pPr>
              <w:pStyle w:val="Style16"/>
              <w:widowControl/>
              <w:spacing w:line="240" w:lineRule="auto"/>
              <w:ind w:hanging="9"/>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Подготовка проекта основных </w:t>
            </w:r>
            <w:r w:rsidR="00002D3E" w:rsidRPr="008A6B06">
              <w:rPr>
                <w:rStyle w:val="FontStyle88"/>
                <w:rFonts w:ascii="Times New Roman" w:hAnsi="Times New Roman" w:cs="Times New Roman"/>
                <w:sz w:val="24"/>
                <w:szCs w:val="24"/>
              </w:rPr>
              <w:t>направлений бюджетной</w:t>
            </w:r>
            <w:r w:rsidR="009661D0" w:rsidRPr="008A6B06">
              <w:rPr>
                <w:rStyle w:val="FontStyle88"/>
                <w:rFonts w:ascii="Times New Roman" w:hAnsi="Times New Roman" w:cs="Times New Roman"/>
                <w:sz w:val="24"/>
                <w:szCs w:val="24"/>
              </w:rPr>
              <w:t xml:space="preserve"> и </w:t>
            </w:r>
            <w:r w:rsidR="00614CE9" w:rsidRPr="008A6B06">
              <w:rPr>
                <w:rStyle w:val="FontStyle88"/>
                <w:rFonts w:ascii="Times New Roman" w:hAnsi="Times New Roman" w:cs="Times New Roman"/>
                <w:sz w:val="24"/>
                <w:szCs w:val="24"/>
              </w:rPr>
              <w:t xml:space="preserve">налоговой </w:t>
            </w:r>
            <w:r w:rsidR="00002D3E" w:rsidRPr="008A6B06">
              <w:rPr>
                <w:rStyle w:val="FontStyle88"/>
                <w:rFonts w:ascii="Times New Roman" w:hAnsi="Times New Roman" w:cs="Times New Roman"/>
                <w:sz w:val="24"/>
                <w:szCs w:val="24"/>
              </w:rPr>
              <w:t>политики муниципального</w:t>
            </w:r>
            <w:r w:rsidR="00145BC0" w:rsidRPr="008A6B06">
              <w:rPr>
                <w:rStyle w:val="FontStyle88"/>
                <w:rFonts w:ascii="Times New Roman" w:hAnsi="Times New Roman" w:cs="Times New Roman"/>
                <w:sz w:val="24"/>
                <w:szCs w:val="24"/>
              </w:rPr>
              <w:t xml:space="preserve"> образования Унечское городское поселение</w:t>
            </w:r>
            <w:r w:rsidR="009661D0" w:rsidRPr="008A6B06">
              <w:rPr>
                <w:rStyle w:val="FontStyle88"/>
                <w:rFonts w:ascii="Times New Roman" w:hAnsi="Times New Roman" w:cs="Times New Roman"/>
                <w:sz w:val="24"/>
                <w:szCs w:val="24"/>
              </w:rPr>
              <w:t xml:space="preserve"> Унечского муниципального района Брянской области</w:t>
            </w:r>
            <w:r w:rsidR="00145BC0" w:rsidRPr="008A6B06">
              <w:rPr>
                <w:rStyle w:val="FontStyle88"/>
                <w:rFonts w:ascii="Times New Roman" w:hAnsi="Times New Roman" w:cs="Times New Roman"/>
                <w:sz w:val="24"/>
                <w:szCs w:val="24"/>
              </w:rPr>
              <w:t xml:space="preserve"> </w:t>
            </w:r>
          </w:p>
          <w:p w:rsidR="004C2C48" w:rsidRPr="008A6B06" w:rsidRDefault="004C2C48" w:rsidP="00145BC0">
            <w:pPr>
              <w:pStyle w:val="Style16"/>
              <w:widowControl/>
              <w:spacing w:line="240" w:lineRule="auto"/>
              <w:ind w:hanging="9"/>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Определение параметров бюджета (доходы, расходы, дефицит / профицит)</w:t>
            </w:r>
          </w:p>
        </w:tc>
        <w:tc>
          <w:tcPr>
            <w:tcW w:w="3354" w:type="dxa"/>
            <w:tcBorders>
              <w:top w:val="single" w:sz="6" w:space="0" w:color="auto"/>
              <w:left w:val="single" w:sz="6" w:space="0" w:color="auto"/>
              <w:bottom w:val="single" w:sz="6" w:space="0" w:color="auto"/>
              <w:right w:val="single" w:sz="6" w:space="0" w:color="auto"/>
            </w:tcBorders>
          </w:tcPr>
          <w:p w:rsidR="00EA0D24" w:rsidRDefault="00EA0D24" w:rsidP="00EA0D24">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Сектор экономическо</w:t>
            </w:r>
            <w:r>
              <w:rPr>
                <w:rStyle w:val="FontStyle88"/>
                <w:rFonts w:ascii="Times New Roman" w:hAnsi="Times New Roman" w:cs="Times New Roman"/>
                <w:sz w:val="24"/>
                <w:szCs w:val="24"/>
              </w:rPr>
              <w:t>го</w:t>
            </w:r>
            <w:r w:rsidRPr="008A6B06">
              <w:rPr>
                <w:rStyle w:val="FontStyle88"/>
                <w:rFonts w:ascii="Times New Roman" w:hAnsi="Times New Roman" w:cs="Times New Roman"/>
                <w:sz w:val="24"/>
                <w:szCs w:val="24"/>
              </w:rPr>
              <w:t xml:space="preserve"> </w:t>
            </w:r>
            <w:r>
              <w:rPr>
                <w:rStyle w:val="FontStyle88"/>
                <w:rFonts w:ascii="Times New Roman" w:hAnsi="Times New Roman" w:cs="Times New Roman"/>
                <w:sz w:val="24"/>
                <w:szCs w:val="24"/>
              </w:rPr>
              <w:t>развития администрации Унечского района</w:t>
            </w:r>
          </w:p>
          <w:p w:rsidR="004C2C48" w:rsidRPr="008A6B06" w:rsidRDefault="00722BFA" w:rsidP="000055E1">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Финансовое управление администрации Унечского района</w:t>
            </w:r>
          </w:p>
        </w:tc>
      </w:tr>
      <w:tr w:rsidR="005B50A5" w:rsidRPr="009F1D83" w:rsidTr="00A117DA">
        <w:tc>
          <w:tcPr>
            <w:tcW w:w="1379" w:type="dxa"/>
            <w:tcBorders>
              <w:top w:val="single" w:sz="6" w:space="0" w:color="auto"/>
              <w:left w:val="single" w:sz="6" w:space="0" w:color="auto"/>
              <w:bottom w:val="single" w:sz="6" w:space="0" w:color="auto"/>
              <w:right w:val="single" w:sz="6" w:space="0" w:color="auto"/>
            </w:tcBorders>
          </w:tcPr>
          <w:p w:rsidR="005B50A5" w:rsidRPr="008A6B06" w:rsidRDefault="000D6D73" w:rsidP="000D6D73">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Ноя</w:t>
            </w:r>
            <w:r w:rsidR="005B50A5" w:rsidRPr="008A6B06">
              <w:rPr>
                <w:rStyle w:val="FontStyle88"/>
                <w:rFonts w:ascii="Times New Roman" w:hAnsi="Times New Roman" w:cs="Times New Roman"/>
                <w:sz w:val="24"/>
                <w:szCs w:val="24"/>
              </w:rPr>
              <w:t>брь</w:t>
            </w:r>
          </w:p>
        </w:tc>
        <w:tc>
          <w:tcPr>
            <w:tcW w:w="5142" w:type="dxa"/>
            <w:tcBorders>
              <w:top w:val="single" w:sz="6" w:space="0" w:color="auto"/>
              <w:left w:val="single" w:sz="6" w:space="0" w:color="auto"/>
              <w:bottom w:val="single" w:sz="6" w:space="0" w:color="auto"/>
              <w:right w:val="single" w:sz="6" w:space="0" w:color="auto"/>
            </w:tcBorders>
          </w:tcPr>
          <w:p w:rsidR="00F86A4E" w:rsidRPr="008A6B06" w:rsidRDefault="005B50A5" w:rsidP="000055E1">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Распределение доведенных предельных бюджетов органов местного самоуправления</w:t>
            </w:r>
          </w:p>
          <w:p w:rsidR="005B50A5" w:rsidRPr="008A6B06" w:rsidRDefault="005B50A5" w:rsidP="000055E1">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 Проведение согласительных совещаний по бюджетным проектировкам</w:t>
            </w:r>
          </w:p>
          <w:p w:rsidR="005B50A5" w:rsidRPr="008A6B06" w:rsidRDefault="005B50A5" w:rsidP="00145BC0">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Подготовка других документов, предоставляемых совместно с проектом решения о бюджете в </w:t>
            </w:r>
            <w:r w:rsidR="00145BC0" w:rsidRPr="008A6B06">
              <w:rPr>
                <w:rStyle w:val="FontStyle88"/>
                <w:rFonts w:ascii="Times New Roman" w:hAnsi="Times New Roman" w:cs="Times New Roman"/>
                <w:sz w:val="24"/>
                <w:szCs w:val="24"/>
              </w:rPr>
              <w:t>Городской</w:t>
            </w:r>
            <w:r w:rsidRPr="008A6B06">
              <w:rPr>
                <w:rStyle w:val="FontStyle88"/>
                <w:rFonts w:ascii="Times New Roman" w:hAnsi="Times New Roman" w:cs="Times New Roman"/>
                <w:sz w:val="24"/>
                <w:szCs w:val="24"/>
              </w:rPr>
              <w:t xml:space="preserve"> Совет народных депутатов</w:t>
            </w:r>
          </w:p>
        </w:tc>
        <w:tc>
          <w:tcPr>
            <w:tcW w:w="3354" w:type="dxa"/>
            <w:tcBorders>
              <w:top w:val="single" w:sz="6" w:space="0" w:color="auto"/>
              <w:left w:val="single" w:sz="6" w:space="0" w:color="auto"/>
              <w:bottom w:val="single" w:sz="6" w:space="0" w:color="auto"/>
              <w:right w:val="single" w:sz="6" w:space="0" w:color="auto"/>
            </w:tcBorders>
          </w:tcPr>
          <w:p w:rsidR="005B50A5" w:rsidRPr="008A6B06" w:rsidRDefault="00D902D7" w:rsidP="000055E1">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Администрация Унечского района</w:t>
            </w:r>
          </w:p>
          <w:p w:rsidR="00D902D7" w:rsidRPr="008A6B06" w:rsidRDefault="00D902D7" w:rsidP="000055E1">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Финансовое управление администрации Унечского района</w:t>
            </w:r>
          </w:p>
          <w:p w:rsidR="00682BB7" w:rsidRPr="008A6B06" w:rsidRDefault="00682BB7" w:rsidP="000055E1">
            <w:pPr>
              <w:pStyle w:val="Style16"/>
              <w:widowControl/>
              <w:spacing w:line="240" w:lineRule="auto"/>
              <w:jc w:val="both"/>
              <w:rPr>
                <w:rStyle w:val="FontStyle88"/>
                <w:rFonts w:ascii="Times New Roman" w:hAnsi="Times New Roman" w:cs="Times New Roman"/>
                <w:sz w:val="24"/>
                <w:szCs w:val="24"/>
              </w:rPr>
            </w:pPr>
          </w:p>
        </w:tc>
      </w:tr>
      <w:tr w:rsidR="005B50A5" w:rsidRPr="009F1D83" w:rsidTr="00A117DA">
        <w:tc>
          <w:tcPr>
            <w:tcW w:w="1379" w:type="dxa"/>
            <w:tcBorders>
              <w:top w:val="single" w:sz="6" w:space="0" w:color="auto"/>
              <w:left w:val="single" w:sz="6" w:space="0" w:color="auto"/>
              <w:bottom w:val="single" w:sz="6" w:space="0" w:color="auto"/>
              <w:right w:val="single" w:sz="6" w:space="0" w:color="auto"/>
            </w:tcBorders>
          </w:tcPr>
          <w:p w:rsidR="005B50A5" w:rsidRPr="008A6B06" w:rsidRDefault="00D902D7" w:rsidP="000055E1">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Ноябрь-Декабрь</w:t>
            </w:r>
          </w:p>
        </w:tc>
        <w:tc>
          <w:tcPr>
            <w:tcW w:w="5142" w:type="dxa"/>
            <w:tcBorders>
              <w:top w:val="single" w:sz="6" w:space="0" w:color="auto"/>
              <w:left w:val="single" w:sz="6" w:space="0" w:color="auto"/>
              <w:bottom w:val="single" w:sz="6" w:space="0" w:color="auto"/>
              <w:right w:val="single" w:sz="6" w:space="0" w:color="auto"/>
            </w:tcBorders>
          </w:tcPr>
          <w:p w:rsidR="005B50A5" w:rsidRPr="008A6B06" w:rsidRDefault="005B50A5" w:rsidP="00002D3E">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Подготовка проектов </w:t>
            </w:r>
            <w:r w:rsidR="00D902D7" w:rsidRPr="008A6B06">
              <w:rPr>
                <w:rStyle w:val="FontStyle88"/>
                <w:rFonts w:ascii="Times New Roman" w:hAnsi="Times New Roman" w:cs="Times New Roman"/>
                <w:sz w:val="24"/>
                <w:szCs w:val="24"/>
              </w:rPr>
              <w:t>муниципальных программ муниципального образования Унечск</w:t>
            </w:r>
            <w:r w:rsidR="00145BC0" w:rsidRPr="008A6B06">
              <w:rPr>
                <w:rStyle w:val="FontStyle88"/>
                <w:rFonts w:ascii="Times New Roman" w:hAnsi="Times New Roman" w:cs="Times New Roman"/>
                <w:sz w:val="24"/>
                <w:szCs w:val="24"/>
              </w:rPr>
              <w:t>ое городское поселение</w:t>
            </w:r>
            <w:r w:rsidR="00002D3E" w:rsidRPr="008A6B06">
              <w:rPr>
                <w:rStyle w:val="FontStyle88"/>
                <w:rFonts w:ascii="Times New Roman" w:hAnsi="Times New Roman" w:cs="Times New Roman"/>
                <w:sz w:val="24"/>
                <w:szCs w:val="24"/>
              </w:rPr>
              <w:t xml:space="preserve"> Унечского муниципального района Брянской области</w:t>
            </w:r>
          </w:p>
        </w:tc>
        <w:tc>
          <w:tcPr>
            <w:tcW w:w="3354" w:type="dxa"/>
            <w:tcBorders>
              <w:top w:val="single" w:sz="6" w:space="0" w:color="auto"/>
              <w:left w:val="single" w:sz="6" w:space="0" w:color="auto"/>
              <w:bottom w:val="single" w:sz="6" w:space="0" w:color="auto"/>
              <w:right w:val="single" w:sz="6" w:space="0" w:color="auto"/>
            </w:tcBorders>
          </w:tcPr>
          <w:p w:rsidR="00D902D7" w:rsidRPr="008A6B06" w:rsidRDefault="00D902D7" w:rsidP="000055E1">
            <w:pPr>
              <w:pStyle w:val="Style16"/>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Администрация Унечского района</w:t>
            </w:r>
          </w:p>
          <w:p w:rsidR="00682BB7" w:rsidRPr="008A6B06" w:rsidRDefault="00D902D7" w:rsidP="00A506BA">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Финансовое управление администрации Унечского района</w:t>
            </w:r>
          </w:p>
        </w:tc>
      </w:tr>
      <w:tr w:rsidR="005B50A5" w:rsidRPr="009F1D83" w:rsidTr="00A117DA">
        <w:tc>
          <w:tcPr>
            <w:tcW w:w="1379" w:type="dxa"/>
            <w:tcBorders>
              <w:top w:val="single" w:sz="6" w:space="0" w:color="auto"/>
              <w:left w:val="single" w:sz="6" w:space="0" w:color="auto"/>
              <w:bottom w:val="single" w:sz="6" w:space="0" w:color="auto"/>
              <w:right w:val="single" w:sz="6" w:space="0" w:color="auto"/>
            </w:tcBorders>
          </w:tcPr>
          <w:p w:rsidR="005B50A5" w:rsidRPr="008A6B06" w:rsidRDefault="00CB1D3B" w:rsidP="000055E1">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15 ноября</w:t>
            </w:r>
          </w:p>
          <w:p w:rsidR="00125D63" w:rsidRPr="008A6B06" w:rsidRDefault="00125D63" w:rsidP="000055E1">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(не позднее)</w:t>
            </w:r>
          </w:p>
        </w:tc>
        <w:tc>
          <w:tcPr>
            <w:tcW w:w="5142" w:type="dxa"/>
            <w:tcBorders>
              <w:top w:val="single" w:sz="6" w:space="0" w:color="auto"/>
              <w:left w:val="single" w:sz="6" w:space="0" w:color="auto"/>
              <w:bottom w:val="single" w:sz="6" w:space="0" w:color="auto"/>
              <w:right w:val="single" w:sz="6" w:space="0" w:color="auto"/>
            </w:tcBorders>
          </w:tcPr>
          <w:p w:rsidR="005B50A5" w:rsidRPr="008A6B06" w:rsidRDefault="00D902D7" w:rsidP="006113B0">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Внесение проекта решения о бюджете Унечск</w:t>
            </w:r>
            <w:r w:rsidR="00145BC0" w:rsidRPr="008A6B06">
              <w:rPr>
                <w:rStyle w:val="FontStyle88"/>
                <w:rFonts w:ascii="Times New Roman" w:hAnsi="Times New Roman" w:cs="Times New Roman"/>
                <w:sz w:val="24"/>
                <w:szCs w:val="24"/>
              </w:rPr>
              <w:t>о</w:t>
            </w:r>
            <w:r w:rsidR="00002D3E" w:rsidRPr="008A6B06">
              <w:rPr>
                <w:rStyle w:val="FontStyle88"/>
                <w:rFonts w:ascii="Times New Roman" w:hAnsi="Times New Roman" w:cs="Times New Roman"/>
                <w:sz w:val="24"/>
                <w:szCs w:val="24"/>
              </w:rPr>
              <w:t>го</w:t>
            </w:r>
            <w:r w:rsidRPr="008A6B06">
              <w:rPr>
                <w:rStyle w:val="FontStyle88"/>
                <w:rFonts w:ascii="Times New Roman" w:hAnsi="Times New Roman" w:cs="Times New Roman"/>
                <w:sz w:val="24"/>
                <w:szCs w:val="24"/>
              </w:rPr>
              <w:t xml:space="preserve"> </w:t>
            </w:r>
            <w:r w:rsidR="00145BC0" w:rsidRPr="008A6B06">
              <w:rPr>
                <w:rStyle w:val="FontStyle88"/>
                <w:rFonts w:ascii="Times New Roman" w:hAnsi="Times New Roman" w:cs="Times New Roman"/>
                <w:sz w:val="24"/>
                <w:szCs w:val="24"/>
              </w:rPr>
              <w:t>городско</w:t>
            </w:r>
            <w:r w:rsidR="00002D3E" w:rsidRPr="008A6B06">
              <w:rPr>
                <w:rStyle w:val="FontStyle88"/>
                <w:rFonts w:ascii="Times New Roman" w:hAnsi="Times New Roman" w:cs="Times New Roman"/>
                <w:sz w:val="24"/>
                <w:szCs w:val="24"/>
              </w:rPr>
              <w:t>го</w:t>
            </w:r>
            <w:r w:rsidR="00145BC0" w:rsidRPr="008A6B06">
              <w:rPr>
                <w:rStyle w:val="FontStyle88"/>
                <w:rFonts w:ascii="Times New Roman" w:hAnsi="Times New Roman" w:cs="Times New Roman"/>
                <w:sz w:val="24"/>
                <w:szCs w:val="24"/>
              </w:rPr>
              <w:t xml:space="preserve"> поселени</w:t>
            </w:r>
            <w:r w:rsidR="00002D3E" w:rsidRPr="008A6B06">
              <w:rPr>
                <w:rStyle w:val="FontStyle88"/>
                <w:rFonts w:ascii="Times New Roman" w:hAnsi="Times New Roman" w:cs="Times New Roman"/>
                <w:sz w:val="24"/>
                <w:szCs w:val="24"/>
              </w:rPr>
              <w:t>я Унечского муниципального района Брянской области</w:t>
            </w:r>
            <w:r w:rsidRPr="008A6B06">
              <w:rPr>
                <w:rStyle w:val="FontStyle88"/>
                <w:rFonts w:ascii="Times New Roman" w:hAnsi="Times New Roman" w:cs="Times New Roman"/>
                <w:sz w:val="24"/>
                <w:szCs w:val="24"/>
              </w:rPr>
              <w:t xml:space="preserve"> на </w:t>
            </w:r>
            <w:r w:rsidR="00DF124C" w:rsidRPr="008A6B06">
              <w:rPr>
                <w:rStyle w:val="FontStyle88"/>
                <w:rFonts w:ascii="Times New Roman" w:hAnsi="Times New Roman" w:cs="Times New Roman"/>
                <w:sz w:val="24"/>
                <w:szCs w:val="24"/>
              </w:rPr>
              <w:t>20</w:t>
            </w:r>
            <w:r w:rsidR="00002D3E" w:rsidRPr="008A6B06">
              <w:rPr>
                <w:rStyle w:val="FontStyle88"/>
                <w:rFonts w:ascii="Times New Roman" w:hAnsi="Times New Roman" w:cs="Times New Roman"/>
                <w:sz w:val="24"/>
                <w:szCs w:val="24"/>
              </w:rPr>
              <w:t>2</w:t>
            </w:r>
            <w:r w:rsidR="006113B0">
              <w:rPr>
                <w:rStyle w:val="FontStyle88"/>
                <w:rFonts w:ascii="Times New Roman" w:hAnsi="Times New Roman" w:cs="Times New Roman"/>
                <w:sz w:val="24"/>
                <w:szCs w:val="24"/>
              </w:rPr>
              <w:t>5</w:t>
            </w:r>
            <w:r w:rsidRPr="008A6B06">
              <w:rPr>
                <w:rStyle w:val="FontStyle88"/>
                <w:rFonts w:ascii="Times New Roman" w:hAnsi="Times New Roman" w:cs="Times New Roman"/>
                <w:sz w:val="24"/>
                <w:szCs w:val="24"/>
              </w:rPr>
              <w:t xml:space="preserve"> год</w:t>
            </w:r>
            <w:r w:rsidR="00614CE9" w:rsidRPr="008A6B06">
              <w:rPr>
                <w:rStyle w:val="FontStyle88"/>
                <w:rFonts w:ascii="Times New Roman" w:hAnsi="Times New Roman" w:cs="Times New Roman"/>
                <w:sz w:val="24"/>
                <w:szCs w:val="24"/>
              </w:rPr>
              <w:t xml:space="preserve"> и на плановый период 20</w:t>
            </w:r>
            <w:r w:rsidR="00670E03" w:rsidRPr="008A6B06">
              <w:rPr>
                <w:rStyle w:val="FontStyle88"/>
                <w:rFonts w:ascii="Times New Roman" w:hAnsi="Times New Roman" w:cs="Times New Roman"/>
                <w:sz w:val="24"/>
                <w:szCs w:val="24"/>
              </w:rPr>
              <w:t>2</w:t>
            </w:r>
            <w:r w:rsidR="006113B0">
              <w:rPr>
                <w:rStyle w:val="FontStyle88"/>
                <w:rFonts w:ascii="Times New Roman" w:hAnsi="Times New Roman" w:cs="Times New Roman"/>
                <w:sz w:val="24"/>
                <w:szCs w:val="24"/>
              </w:rPr>
              <w:t>6</w:t>
            </w:r>
            <w:r w:rsidR="00614CE9" w:rsidRPr="008A6B06">
              <w:rPr>
                <w:rStyle w:val="FontStyle88"/>
                <w:rFonts w:ascii="Times New Roman" w:hAnsi="Times New Roman" w:cs="Times New Roman"/>
                <w:sz w:val="24"/>
                <w:szCs w:val="24"/>
              </w:rPr>
              <w:t xml:space="preserve"> и 20</w:t>
            </w:r>
            <w:r w:rsidR="00186FE8" w:rsidRPr="008A6B06">
              <w:rPr>
                <w:rStyle w:val="FontStyle88"/>
                <w:rFonts w:ascii="Times New Roman" w:hAnsi="Times New Roman" w:cs="Times New Roman"/>
                <w:sz w:val="24"/>
                <w:szCs w:val="24"/>
              </w:rPr>
              <w:t>2</w:t>
            </w:r>
            <w:r w:rsidR="006113B0">
              <w:rPr>
                <w:rStyle w:val="FontStyle88"/>
                <w:rFonts w:ascii="Times New Roman" w:hAnsi="Times New Roman" w:cs="Times New Roman"/>
                <w:sz w:val="24"/>
                <w:szCs w:val="24"/>
              </w:rPr>
              <w:t>7</w:t>
            </w:r>
            <w:r w:rsidR="00614CE9" w:rsidRPr="008A6B06">
              <w:rPr>
                <w:rStyle w:val="FontStyle88"/>
                <w:rFonts w:ascii="Times New Roman" w:hAnsi="Times New Roman" w:cs="Times New Roman"/>
                <w:sz w:val="24"/>
                <w:szCs w:val="24"/>
              </w:rPr>
              <w:t xml:space="preserve"> годов</w:t>
            </w:r>
            <w:r w:rsidRPr="008A6B06">
              <w:rPr>
                <w:rStyle w:val="FontStyle88"/>
                <w:rFonts w:ascii="Times New Roman" w:hAnsi="Times New Roman" w:cs="Times New Roman"/>
                <w:sz w:val="24"/>
                <w:szCs w:val="24"/>
              </w:rPr>
              <w:t xml:space="preserve"> </w:t>
            </w:r>
            <w:r w:rsidR="00ED29C2" w:rsidRPr="008A6B06">
              <w:rPr>
                <w:rStyle w:val="FontStyle88"/>
                <w:rFonts w:ascii="Times New Roman" w:hAnsi="Times New Roman" w:cs="Times New Roman"/>
                <w:sz w:val="24"/>
                <w:szCs w:val="24"/>
              </w:rPr>
              <w:t xml:space="preserve">в </w:t>
            </w:r>
            <w:r w:rsidR="00145BC0" w:rsidRPr="008A6B06">
              <w:rPr>
                <w:rStyle w:val="FontStyle88"/>
                <w:rFonts w:ascii="Times New Roman" w:hAnsi="Times New Roman" w:cs="Times New Roman"/>
                <w:sz w:val="24"/>
                <w:szCs w:val="24"/>
              </w:rPr>
              <w:t>Городской</w:t>
            </w:r>
            <w:r w:rsidR="00ED29C2" w:rsidRPr="008A6B06">
              <w:rPr>
                <w:rStyle w:val="FontStyle88"/>
                <w:rFonts w:ascii="Times New Roman" w:hAnsi="Times New Roman" w:cs="Times New Roman"/>
                <w:sz w:val="24"/>
                <w:szCs w:val="24"/>
              </w:rPr>
              <w:t xml:space="preserve"> Совет народных депутатов</w:t>
            </w:r>
          </w:p>
        </w:tc>
        <w:tc>
          <w:tcPr>
            <w:tcW w:w="3354" w:type="dxa"/>
            <w:tcBorders>
              <w:top w:val="single" w:sz="6" w:space="0" w:color="auto"/>
              <w:left w:val="single" w:sz="6" w:space="0" w:color="auto"/>
              <w:bottom w:val="single" w:sz="6" w:space="0" w:color="auto"/>
              <w:right w:val="single" w:sz="6" w:space="0" w:color="auto"/>
            </w:tcBorders>
          </w:tcPr>
          <w:p w:rsidR="00ED29C2" w:rsidRPr="008A6B06" w:rsidRDefault="00ED29C2" w:rsidP="000055E1">
            <w:pPr>
              <w:pStyle w:val="Style16"/>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Администрация Унечского района</w:t>
            </w:r>
          </w:p>
          <w:p w:rsidR="00682BB7" w:rsidRPr="008A6B06" w:rsidRDefault="00ED29C2" w:rsidP="00AF5B59">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Финансовое управление администрации Унечского района</w:t>
            </w:r>
          </w:p>
        </w:tc>
      </w:tr>
      <w:tr w:rsidR="005B50A5" w:rsidRPr="009F1D83" w:rsidTr="00A117DA">
        <w:tc>
          <w:tcPr>
            <w:tcW w:w="1379" w:type="dxa"/>
            <w:tcBorders>
              <w:top w:val="single" w:sz="6" w:space="0" w:color="auto"/>
              <w:left w:val="single" w:sz="6" w:space="0" w:color="auto"/>
              <w:bottom w:val="single" w:sz="6" w:space="0" w:color="auto"/>
              <w:right w:val="single" w:sz="6" w:space="0" w:color="auto"/>
            </w:tcBorders>
          </w:tcPr>
          <w:p w:rsidR="005B50A5" w:rsidRPr="008A6B06" w:rsidRDefault="003E17BF" w:rsidP="00CB1D3B">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С</w:t>
            </w:r>
            <w:r w:rsidR="00CB1D3B" w:rsidRPr="008A6B06">
              <w:rPr>
                <w:rStyle w:val="FontStyle88"/>
                <w:rFonts w:ascii="Times New Roman" w:hAnsi="Times New Roman" w:cs="Times New Roman"/>
                <w:sz w:val="24"/>
                <w:szCs w:val="24"/>
              </w:rPr>
              <w:t xml:space="preserve"> 15 ноября</w:t>
            </w:r>
          </w:p>
        </w:tc>
        <w:tc>
          <w:tcPr>
            <w:tcW w:w="5142" w:type="dxa"/>
            <w:tcBorders>
              <w:top w:val="single" w:sz="6" w:space="0" w:color="auto"/>
              <w:left w:val="single" w:sz="6" w:space="0" w:color="auto"/>
              <w:bottom w:val="single" w:sz="6" w:space="0" w:color="auto"/>
              <w:right w:val="single" w:sz="6" w:space="0" w:color="auto"/>
            </w:tcBorders>
          </w:tcPr>
          <w:p w:rsidR="005B50A5" w:rsidRPr="008A6B06" w:rsidRDefault="00D902D7" w:rsidP="00145BC0">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Рассмотрение проекта </w:t>
            </w:r>
            <w:r w:rsidR="003E17BF" w:rsidRPr="008A6B06">
              <w:rPr>
                <w:rStyle w:val="FontStyle88"/>
                <w:rFonts w:ascii="Times New Roman" w:hAnsi="Times New Roman" w:cs="Times New Roman"/>
                <w:sz w:val="24"/>
                <w:szCs w:val="24"/>
              </w:rPr>
              <w:t xml:space="preserve">решения </w:t>
            </w:r>
            <w:r w:rsidR="00002D3E" w:rsidRPr="008A6B06">
              <w:rPr>
                <w:rStyle w:val="FontStyle88"/>
                <w:rFonts w:ascii="Times New Roman" w:hAnsi="Times New Roman" w:cs="Times New Roman"/>
                <w:sz w:val="24"/>
                <w:szCs w:val="24"/>
              </w:rPr>
              <w:t xml:space="preserve">о бюджете Унечского городского поселения Унечского муниципального района Брянской области </w:t>
            </w:r>
            <w:r w:rsidR="007B04C2" w:rsidRPr="008A6B06">
              <w:rPr>
                <w:rStyle w:val="FontStyle88"/>
                <w:rFonts w:ascii="Times New Roman" w:hAnsi="Times New Roman" w:cs="Times New Roman"/>
                <w:sz w:val="24"/>
                <w:szCs w:val="24"/>
              </w:rPr>
              <w:t xml:space="preserve">на заседаниях комиссий </w:t>
            </w:r>
            <w:r w:rsidR="00145BC0" w:rsidRPr="008A6B06">
              <w:rPr>
                <w:rStyle w:val="FontStyle88"/>
                <w:rFonts w:ascii="Times New Roman" w:hAnsi="Times New Roman" w:cs="Times New Roman"/>
                <w:sz w:val="24"/>
                <w:szCs w:val="24"/>
              </w:rPr>
              <w:t>Городского</w:t>
            </w:r>
            <w:r w:rsidR="007B04C2" w:rsidRPr="008A6B06">
              <w:rPr>
                <w:rStyle w:val="FontStyle88"/>
                <w:rFonts w:ascii="Times New Roman" w:hAnsi="Times New Roman" w:cs="Times New Roman"/>
                <w:sz w:val="24"/>
                <w:szCs w:val="24"/>
              </w:rPr>
              <w:t xml:space="preserve"> Совета народных депутатов</w:t>
            </w:r>
          </w:p>
        </w:tc>
        <w:tc>
          <w:tcPr>
            <w:tcW w:w="3354" w:type="dxa"/>
            <w:tcBorders>
              <w:top w:val="single" w:sz="6" w:space="0" w:color="auto"/>
              <w:left w:val="single" w:sz="6" w:space="0" w:color="auto"/>
              <w:bottom w:val="single" w:sz="6" w:space="0" w:color="auto"/>
              <w:right w:val="single" w:sz="6" w:space="0" w:color="auto"/>
            </w:tcBorders>
          </w:tcPr>
          <w:p w:rsidR="005B50A5" w:rsidRPr="008A6B06" w:rsidRDefault="00D14F05" w:rsidP="00D14F05">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Городской</w:t>
            </w:r>
            <w:r w:rsidR="003906DF" w:rsidRPr="008A6B06">
              <w:rPr>
                <w:rStyle w:val="FontStyle88"/>
                <w:rFonts w:ascii="Times New Roman" w:hAnsi="Times New Roman" w:cs="Times New Roman"/>
                <w:sz w:val="24"/>
                <w:szCs w:val="24"/>
              </w:rPr>
              <w:t xml:space="preserve"> Совет народных депутатов</w:t>
            </w:r>
          </w:p>
        </w:tc>
      </w:tr>
      <w:tr w:rsidR="003E17BF" w:rsidRPr="009F1D83" w:rsidTr="00A117DA">
        <w:tc>
          <w:tcPr>
            <w:tcW w:w="1379" w:type="dxa"/>
            <w:tcBorders>
              <w:top w:val="single" w:sz="6" w:space="0" w:color="auto"/>
              <w:left w:val="single" w:sz="6" w:space="0" w:color="auto"/>
              <w:bottom w:val="single" w:sz="6" w:space="0" w:color="auto"/>
              <w:right w:val="single" w:sz="6" w:space="0" w:color="auto"/>
            </w:tcBorders>
          </w:tcPr>
          <w:p w:rsidR="003E17BF" w:rsidRPr="008A6B06" w:rsidRDefault="00CB1D3B" w:rsidP="00CB1D3B">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Декабрь</w:t>
            </w:r>
          </w:p>
        </w:tc>
        <w:tc>
          <w:tcPr>
            <w:tcW w:w="5142" w:type="dxa"/>
            <w:tcBorders>
              <w:top w:val="single" w:sz="6" w:space="0" w:color="auto"/>
              <w:left w:val="single" w:sz="6" w:space="0" w:color="auto"/>
              <w:bottom w:val="single" w:sz="6" w:space="0" w:color="auto"/>
              <w:right w:val="single" w:sz="6" w:space="0" w:color="auto"/>
            </w:tcBorders>
          </w:tcPr>
          <w:p w:rsidR="00964AE0" w:rsidRPr="008A6B06" w:rsidRDefault="003E17BF" w:rsidP="000055E1">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Проведение публичных слушаний </w:t>
            </w:r>
            <w:r w:rsidR="003906DF" w:rsidRPr="008A6B06">
              <w:rPr>
                <w:rStyle w:val="FontStyle88"/>
                <w:rFonts w:ascii="Times New Roman" w:hAnsi="Times New Roman" w:cs="Times New Roman"/>
                <w:sz w:val="24"/>
                <w:szCs w:val="24"/>
              </w:rPr>
              <w:t xml:space="preserve">по проекту </w:t>
            </w:r>
            <w:r w:rsidR="003906DF" w:rsidRPr="008A6B06">
              <w:rPr>
                <w:rStyle w:val="FontStyle88"/>
                <w:rFonts w:ascii="Times New Roman" w:hAnsi="Times New Roman" w:cs="Times New Roman"/>
                <w:sz w:val="24"/>
                <w:szCs w:val="24"/>
              </w:rPr>
              <w:lastRenderedPageBreak/>
              <w:t>решения</w:t>
            </w:r>
            <w:r w:rsidR="00F8420A" w:rsidRPr="008A6B06">
              <w:rPr>
                <w:rStyle w:val="FontStyle88"/>
                <w:rFonts w:ascii="Times New Roman" w:hAnsi="Times New Roman" w:cs="Times New Roman"/>
                <w:sz w:val="24"/>
                <w:szCs w:val="24"/>
              </w:rPr>
              <w:t xml:space="preserve"> </w:t>
            </w:r>
            <w:r w:rsidR="00002D3E" w:rsidRPr="008A6B06">
              <w:rPr>
                <w:rStyle w:val="FontStyle88"/>
                <w:rFonts w:ascii="Times New Roman" w:hAnsi="Times New Roman" w:cs="Times New Roman"/>
                <w:sz w:val="24"/>
                <w:szCs w:val="24"/>
              </w:rPr>
              <w:t xml:space="preserve">о бюджете Унечского городского поселения Унечского муниципального района Брянской области </w:t>
            </w:r>
            <w:r w:rsidR="00964AE0" w:rsidRPr="008A6B06">
              <w:rPr>
                <w:rStyle w:val="FontStyle88"/>
                <w:rFonts w:ascii="Times New Roman" w:hAnsi="Times New Roman" w:cs="Times New Roman"/>
                <w:sz w:val="24"/>
                <w:szCs w:val="24"/>
              </w:rPr>
              <w:t>Принятие бюджета</w:t>
            </w:r>
          </w:p>
          <w:p w:rsidR="003906DF" w:rsidRPr="008A6B06" w:rsidRDefault="003906DF" w:rsidP="000D6D73">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Подписание и </w:t>
            </w:r>
            <w:r w:rsidR="000D6D73" w:rsidRPr="008A6B06">
              <w:rPr>
                <w:rStyle w:val="FontStyle88"/>
                <w:rFonts w:ascii="Times New Roman" w:hAnsi="Times New Roman" w:cs="Times New Roman"/>
                <w:sz w:val="24"/>
                <w:szCs w:val="24"/>
              </w:rPr>
              <w:t>опублико</w:t>
            </w:r>
            <w:r w:rsidRPr="008A6B06">
              <w:rPr>
                <w:rStyle w:val="FontStyle88"/>
                <w:rFonts w:ascii="Times New Roman" w:hAnsi="Times New Roman" w:cs="Times New Roman"/>
                <w:sz w:val="24"/>
                <w:szCs w:val="24"/>
              </w:rPr>
              <w:t>вание решения о бюджете</w:t>
            </w:r>
          </w:p>
        </w:tc>
        <w:tc>
          <w:tcPr>
            <w:tcW w:w="3354" w:type="dxa"/>
            <w:tcBorders>
              <w:top w:val="single" w:sz="6" w:space="0" w:color="auto"/>
              <w:left w:val="single" w:sz="6" w:space="0" w:color="auto"/>
              <w:bottom w:val="single" w:sz="6" w:space="0" w:color="auto"/>
              <w:right w:val="single" w:sz="6" w:space="0" w:color="auto"/>
            </w:tcBorders>
          </w:tcPr>
          <w:p w:rsidR="003E17BF" w:rsidRPr="008A6B06" w:rsidRDefault="00D14F05" w:rsidP="00D14F05">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lastRenderedPageBreak/>
              <w:t>Городской</w:t>
            </w:r>
            <w:r w:rsidR="00F8420A" w:rsidRPr="008A6B06">
              <w:rPr>
                <w:rStyle w:val="FontStyle88"/>
                <w:rFonts w:ascii="Times New Roman" w:hAnsi="Times New Roman" w:cs="Times New Roman"/>
                <w:sz w:val="24"/>
                <w:szCs w:val="24"/>
              </w:rPr>
              <w:t xml:space="preserve"> Совет народных </w:t>
            </w:r>
            <w:r w:rsidR="00F8420A" w:rsidRPr="008A6B06">
              <w:rPr>
                <w:rStyle w:val="FontStyle88"/>
                <w:rFonts w:ascii="Times New Roman" w:hAnsi="Times New Roman" w:cs="Times New Roman"/>
                <w:sz w:val="24"/>
                <w:szCs w:val="24"/>
              </w:rPr>
              <w:lastRenderedPageBreak/>
              <w:t>депутатов</w:t>
            </w:r>
          </w:p>
          <w:p w:rsidR="00AF5B59" w:rsidRPr="008A6B06" w:rsidRDefault="00AF5B59" w:rsidP="00D14F05">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Финансовое управление администрации Унечского района</w:t>
            </w:r>
          </w:p>
        </w:tc>
      </w:tr>
    </w:tbl>
    <w:p w:rsidR="0012221A" w:rsidRDefault="0012221A" w:rsidP="00EA0D24">
      <w:pPr>
        <w:pStyle w:val="Style22"/>
        <w:widowControl/>
        <w:spacing w:line="276" w:lineRule="auto"/>
        <w:contextualSpacing/>
        <w:jc w:val="center"/>
        <w:rPr>
          <w:rStyle w:val="FontStyle86"/>
          <w:rFonts w:ascii="Times New Roman" w:hAnsi="Times New Roman" w:cs="Times New Roman"/>
          <w:sz w:val="28"/>
          <w:szCs w:val="28"/>
          <w:highlight w:val="yellow"/>
        </w:rPr>
      </w:pPr>
    </w:p>
    <w:p w:rsidR="002564BB" w:rsidRPr="00204CA4" w:rsidRDefault="00F11431" w:rsidP="002564BB">
      <w:pPr>
        <w:pStyle w:val="af3"/>
        <w:spacing w:before="0" w:beforeAutospacing="0" w:after="0" w:afterAutospacing="0" w:line="276" w:lineRule="auto"/>
        <w:jc w:val="center"/>
        <w:rPr>
          <w:rStyle w:val="ae"/>
          <w:caps/>
          <w:sz w:val="28"/>
          <w:szCs w:val="28"/>
        </w:rPr>
      </w:pPr>
      <w:r>
        <w:rPr>
          <w:rStyle w:val="ae"/>
          <w:caps/>
          <w:sz w:val="28"/>
          <w:szCs w:val="28"/>
        </w:rPr>
        <w:t>4.</w:t>
      </w:r>
      <w:r w:rsidR="002564BB" w:rsidRPr="002564BB">
        <w:rPr>
          <w:caps/>
          <w:sz w:val="28"/>
          <w:szCs w:val="28"/>
        </w:rPr>
        <w:t xml:space="preserve"> </w:t>
      </w:r>
      <w:r w:rsidR="002564BB" w:rsidRPr="00204CA4">
        <w:rPr>
          <w:rStyle w:val="ae"/>
          <w:caps/>
          <w:sz w:val="28"/>
          <w:szCs w:val="28"/>
        </w:rPr>
        <w:t>ОСНОВНЫЕ НАПРАВЛЕНИЯ</w:t>
      </w:r>
    </w:p>
    <w:p w:rsidR="002564BB" w:rsidRDefault="002564BB" w:rsidP="002564BB">
      <w:pPr>
        <w:pStyle w:val="af3"/>
        <w:spacing w:before="0" w:beforeAutospacing="0" w:after="0" w:afterAutospacing="0" w:line="276" w:lineRule="auto"/>
        <w:jc w:val="center"/>
        <w:rPr>
          <w:rStyle w:val="ae"/>
          <w:sz w:val="28"/>
          <w:szCs w:val="28"/>
        </w:rPr>
      </w:pPr>
      <w:r>
        <w:rPr>
          <w:rStyle w:val="ae"/>
          <w:sz w:val="28"/>
          <w:szCs w:val="28"/>
        </w:rPr>
        <w:t>бюджетной и налоговой</w:t>
      </w:r>
      <w:r w:rsidRPr="00204CA4">
        <w:rPr>
          <w:rStyle w:val="ae"/>
          <w:sz w:val="28"/>
          <w:szCs w:val="28"/>
        </w:rPr>
        <w:t xml:space="preserve"> политики </w:t>
      </w:r>
      <w:r>
        <w:rPr>
          <w:rStyle w:val="ae"/>
          <w:sz w:val="28"/>
          <w:szCs w:val="28"/>
        </w:rPr>
        <w:t>муниципального образования</w:t>
      </w:r>
    </w:p>
    <w:p w:rsidR="002564BB" w:rsidRDefault="002564BB" w:rsidP="002564BB">
      <w:pPr>
        <w:pStyle w:val="af3"/>
        <w:spacing w:before="0" w:beforeAutospacing="0" w:after="0" w:afterAutospacing="0" w:line="276" w:lineRule="auto"/>
        <w:jc w:val="center"/>
        <w:rPr>
          <w:rStyle w:val="ae"/>
          <w:sz w:val="28"/>
          <w:szCs w:val="28"/>
        </w:rPr>
      </w:pPr>
      <w:r>
        <w:rPr>
          <w:rStyle w:val="ae"/>
          <w:sz w:val="28"/>
          <w:szCs w:val="28"/>
        </w:rPr>
        <w:t xml:space="preserve"> Унечское городское поселение Унечского муниципального района Брянской области </w:t>
      </w:r>
      <w:r w:rsidRPr="00204CA4">
        <w:rPr>
          <w:rStyle w:val="ae"/>
          <w:sz w:val="28"/>
          <w:szCs w:val="28"/>
        </w:rPr>
        <w:t>на</w:t>
      </w:r>
      <w:r w:rsidRPr="00204CA4">
        <w:rPr>
          <w:rStyle w:val="ae"/>
          <w:caps/>
          <w:sz w:val="28"/>
          <w:szCs w:val="28"/>
        </w:rPr>
        <w:t xml:space="preserve"> 20</w:t>
      </w:r>
      <w:r>
        <w:rPr>
          <w:rStyle w:val="ae"/>
          <w:caps/>
          <w:sz w:val="28"/>
          <w:szCs w:val="28"/>
        </w:rPr>
        <w:t>25</w:t>
      </w:r>
      <w:r w:rsidRPr="00204CA4">
        <w:rPr>
          <w:rStyle w:val="ae"/>
          <w:caps/>
          <w:sz w:val="28"/>
          <w:szCs w:val="28"/>
        </w:rPr>
        <w:t xml:space="preserve"> </w:t>
      </w:r>
      <w:r w:rsidRPr="00204CA4">
        <w:rPr>
          <w:rStyle w:val="ae"/>
          <w:sz w:val="28"/>
          <w:szCs w:val="28"/>
        </w:rPr>
        <w:t xml:space="preserve">год и на плановый период </w:t>
      </w:r>
      <w:r w:rsidRPr="00204CA4">
        <w:rPr>
          <w:rStyle w:val="ae"/>
          <w:caps/>
          <w:sz w:val="28"/>
          <w:szCs w:val="28"/>
        </w:rPr>
        <w:t>20</w:t>
      </w:r>
      <w:r>
        <w:rPr>
          <w:rStyle w:val="ae"/>
          <w:caps/>
          <w:sz w:val="28"/>
          <w:szCs w:val="28"/>
        </w:rPr>
        <w:t>26</w:t>
      </w:r>
      <w:r w:rsidRPr="00204CA4">
        <w:rPr>
          <w:rStyle w:val="ae"/>
          <w:caps/>
          <w:sz w:val="28"/>
          <w:szCs w:val="28"/>
        </w:rPr>
        <w:t xml:space="preserve"> </w:t>
      </w:r>
      <w:r w:rsidRPr="00204CA4">
        <w:rPr>
          <w:rStyle w:val="ae"/>
          <w:sz w:val="28"/>
          <w:szCs w:val="28"/>
        </w:rPr>
        <w:t>и 20</w:t>
      </w:r>
      <w:r>
        <w:rPr>
          <w:rStyle w:val="ae"/>
          <w:sz w:val="28"/>
          <w:szCs w:val="28"/>
        </w:rPr>
        <w:t>27</w:t>
      </w:r>
      <w:r w:rsidRPr="00204CA4">
        <w:rPr>
          <w:rStyle w:val="ae"/>
          <w:caps/>
          <w:sz w:val="28"/>
          <w:szCs w:val="28"/>
        </w:rPr>
        <w:t xml:space="preserve"> </w:t>
      </w:r>
      <w:r w:rsidRPr="00204CA4">
        <w:rPr>
          <w:rStyle w:val="ae"/>
          <w:sz w:val="28"/>
          <w:szCs w:val="28"/>
        </w:rPr>
        <w:t>годов</w:t>
      </w:r>
    </w:p>
    <w:p w:rsidR="002564BB" w:rsidRDefault="002564BB" w:rsidP="002564BB">
      <w:pPr>
        <w:jc w:val="center"/>
        <w:rPr>
          <w:rStyle w:val="ae"/>
          <w:sz w:val="28"/>
          <w:szCs w:val="28"/>
        </w:rPr>
      </w:pPr>
    </w:p>
    <w:p w:rsidR="002564BB" w:rsidRPr="002564BB" w:rsidRDefault="002564BB" w:rsidP="002564BB">
      <w:pPr>
        <w:pStyle w:val="af3"/>
        <w:spacing w:before="0" w:beforeAutospacing="0" w:after="0" w:afterAutospacing="0" w:line="276" w:lineRule="auto"/>
        <w:jc w:val="center"/>
        <w:rPr>
          <w:rStyle w:val="ae"/>
          <w:color w:val="000000"/>
          <w:sz w:val="28"/>
          <w:szCs w:val="28"/>
        </w:rPr>
      </w:pPr>
      <w:r w:rsidRPr="002564BB">
        <w:rPr>
          <w:rStyle w:val="ae"/>
          <w:color w:val="000000"/>
          <w:sz w:val="28"/>
          <w:szCs w:val="28"/>
        </w:rPr>
        <w:t>I. Общие положения</w:t>
      </w:r>
    </w:p>
    <w:p w:rsidR="002564BB" w:rsidRPr="002564BB" w:rsidRDefault="002564BB" w:rsidP="002564BB">
      <w:pPr>
        <w:jc w:val="center"/>
        <w:rPr>
          <w:rStyle w:val="ae"/>
          <w:rFonts w:ascii="Times New Roman" w:hAnsi="Times New Roman" w:cs="Times New Roman"/>
          <w:sz w:val="28"/>
          <w:szCs w:val="28"/>
        </w:rPr>
      </w:pPr>
    </w:p>
    <w:p w:rsidR="002564BB" w:rsidRPr="002564BB" w:rsidRDefault="002564BB" w:rsidP="002564BB">
      <w:pPr>
        <w:autoSpaceDE w:val="0"/>
        <w:autoSpaceDN w:val="0"/>
        <w:adjustRightInd w:val="0"/>
        <w:ind w:firstLine="709"/>
        <w:jc w:val="both"/>
        <w:rPr>
          <w:rFonts w:ascii="Times New Roman" w:hAnsi="Times New Roman" w:cs="Times New Roman"/>
          <w:sz w:val="28"/>
          <w:szCs w:val="28"/>
        </w:rPr>
      </w:pPr>
      <w:r w:rsidRPr="002564BB">
        <w:rPr>
          <w:rFonts w:ascii="Times New Roman" w:hAnsi="Times New Roman" w:cs="Times New Roman"/>
          <w:sz w:val="28"/>
          <w:szCs w:val="28"/>
        </w:rPr>
        <w:t xml:space="preserve">Основные направления бюджетной и налоговой политики муниципального образования Унечское городское поселение Унечского муниципального района Брянской области на 2025 год и на плановый период 2026 и 2027 годов </w:t>
      </w:r>
      <w:r w:rsidRPr="002564BB">
        <w:rPr>
          <w:rFonts w:ascii="Times New Roman" w:hAnsi="Times New Roman" w:cs="Times New Roman"/>
          <w:color w:val="000000"/>
          <w:sz w:val="28"/>
          <w:szCs w:val="28"/>
        </w:rPr>
        <w:t xml:space="preserve">разработаны в соответствии со </w:t>
      </w:r>
      <w:hyperlink r:id="rId10" w:history="1">
        <w:r w:rsidRPr="002564BB">
          <w:rPr>
            <w:rFonts w:ascii="Times New Roman" w:hAnsi="Times New Roman" w:cs="Times New Roman"/>
            <w:color w:val="000000"/>
            <w:sz w:val="28"/>
            <w:szCs w:val="28"/>
          </w:rPr>
          <w:t>статьями 172</w:t>
        </w:r>
      </w:hyperlink>
      <w:r w:rsidRPr="002564BB">
        <w:rPr>
          <w:rFonts w:ascii="Times New Roman" w:hAnsi="Times New Roman" w:cs="Times New Roman"/>
          <w:color w:val="000000"/>
          <w:sz w:val="28"/>
          <w:szCs w:val="28"/>
        </w:rPr>
        <w:t xml:space="preserve"> и </w:t>
      </w:r>
      <w:hyperlink r:id="rId11" w:history="1">
        <w:r w:rsidRPr="002564BB">
          <w:rPr>
            <w:rFonts w:ascii="Times New Roman" w:hAnsi="Times New Roman" w:cs="Times New Roman"/>
            <w:color w:val="000000"/>
            <w:sz w:val="28"/>
            <w:szCs w:val="28"/>
          </w:rPr>
          <w:t>184.2</w:t>
        </w:r>
      </w:hyperlink>
      <w:r w:rsidRPr="002564BB">
        <w:rPr>
          <w:rFonts w:ascii="Times New Roman" w:hAnsi="Times New Roman" w:cs="Times New Roman"/>
          <w:color w:val="000000"/>
          <w:sz w:val="28"/>
          <w:szCs w:val="28"/>
        </w:rPr>
        <w:t xml:space="preserve"> Бюджетного кодекса Российской Федерации в</w:t>
      </w:r>
      <w:r w:rsidRPr="002564BB">
        <w:rPr>
          <w:rFonts w:ascii="Times New Roman" w:hAnsi="Times New Roman" w:cs="Times New Roman"/>
          <w:sz w:val="28"/>
          <w:szCs w:val="28"/>
        </w:rPr>
        <w:t xml:space="preserve"> целях определения подходов к формированию основных характеристик и прогнозируемых параметров проекта бюджета на 2025 год и на плановый период 2026 и 2027 годов, обеспечивающих устойчивость и сбалансированность бюджета.</w:t>
      </w:r>
    </w:p>
    <w:p w:rsidR="002564BB" w:rsidRPr="002564BB" w:rsidRDefault="002564BB" w:rsidP="002564BB">
      <w:pPr>
        <w:autoSpaceDE w:val="0"/>
        <w:autoSpaceDN w:val="0"/>
        <w:adjustRightInd w:val="0"/>
        <w:ind w:firstLine="709"/>
        <w:jc w:val="both"/>
        <w:rPr>
          <w:rFonts w:ascii="Times New Roman" w:hAnsi="Times New Roman" w:cs="Times New Roman"/>
          <w:sz w:val="28"/>
          <w:szCs w:val="28"/>
        </w:rPr>
      </w:pPr>
      <w:r w:rsidRPr="002564BB">
        <w:rPr>
          <w:rFonts w:ascii="Times New Roman" w:hAnsi="Times New Roman" w:cs="Times New Roman"/>
          <w:sz w:val="28"/>
          <w:szCs w:val="28"/>
        </w:rPr>
        <w:t>При подготовке Основных направлений бюджетной и налоговой политики были учтены положения указов Президента Российской Федерации от 7 мая 2024 года N 309 "О национальных целях развития Российской Федерации на период до 2030 года и на перспективу до 2036 года», программы и проекты, направленные на улучшение качества жизни и благосостояния населения города.</w:t>
      </w:r>
    </w:p>
    <w:p w:rsidR="002564BB" w:rsidRPr="002564BB" w:rsidRDefault="002564BB" w:rsidP="002564BB">
      <w:pPr>
        <w:autoSpaceDE w:val="0"/>
        <w:autoSpaceDN w:val="0"/>
        <w:adjustRightInd w:val="0"/>
        <w:ind w:firstLine="709"/>
        <w:jc w:val="both"/>
        <w:rPr>
          <w:rFonts w:ascii="Times New Roman" w:hAnsi="Times New Roman" w:cs="Times New Roman"/>
          <w:sz w:val="28"/>
          <w:szCs w:val="28"/>
        </w:rPr>
      </w:pPr>
      <w:r w:rsidRPr="002564BB">
        <w:rPr>
          <w:rFonts w:ascii="Times New Roman" w:hAnsi="Times New Roman" w:cs="Times New Roman"/>
          <w:sz w:val="28"/>
          <w:szCs w:val="28"/>
        </w:rPr>
        <w:t xml:space="preserve">Основные направления бюджетной и налоговой политики сохраняют преемственность уже реализуемых мер, определенных в 2023 году на текущий трехлетний период 2024 – 2026 годов и учитывают основные направления долговой политики муниципального образования Унечское городское поселение Унечского муниципального района Брянской области на 2025-2027 годы. </w:t>
      </w:r>
    </w:p>
    <w:p w:rsidR="002564BB" w:rsidRPr="002564BB" w:rsidRDefault="002564BB" w:rsidP="002564BB">
      <w:pPr>
        <w:keepNext/>
        <w:autoSpaceDE w:val="0"/>
        <w:autoSpaceDN w:val="0"/>
        <w:adjustRightInd w:val="0"/>
        <w:spacing w:before="240" w:after="240"/>
        <w:jc w:val="center"/>
        <w:rPr>
          <w:rFonts w:ascii="Times New Roman" w:hAnsi="Times New Roman" w:cs="Times New Roman"/>
          <w:b/>
          <w:sz w:val="28"/>
          <w:szCs w:val="28"/>
        </w:rPr>
      </w:pPr>
      <w:r w:rsidRPr="002564BB">
        <w:rPr>
          <w:rStyle w:val="ae"/>
          <w:rFonts w:ascii="Times New Roman" w:hAnsi="Times New Roman" w:cs="Times New Roman"/>
          <w:color w:val="000000"/>
          <w:sz w:val="28"/>
          <w:szCs w:val="28"/>
        </w:rPr>
        <w:t xml:space="preserve">II. </w:t>
      </w:r>
      <w:r w:rsidRPr="002564BB">
        <w:rPr>
          <w:rFonts w:ascii="Times New Roman" w:hAnsi="Times New Roman" w:cs="Times New Roman"/>
          <w:b/>
          <w:sz w:val="28"/>
          <w:szCs w:val="28"/>
        </w:rPr>
        <w:t>Основные подходы к формированию бюджетных проектировок</w:t>
      </w:r>
      <w:r w:rsidRPr="002564BB">
        <w:rPr>
          <w:rFonts w:ascii="Times New Roman" w:hAnsi="Times New Roman" w:cs="Times New Roman"/>
          <w:b/>
          <w:sz w:val="28"/>
          <w:szCs w:val="28"/>
        </w:rPr>
        <w:br/>
        <w:t>на 2025 год и на плановый период 2026 и 2027 годов</w:t>
      </w:r>
    </w:p>
    <w:p w:rsidR="002564BB" w:rsidRPr="002564BB" w:rsidRDefault="002564BB" w:rsidP="002564BB">
      <w:pPr>
        <w:autoSpaceDE w:val="0"/>
        <w:autoSpaceDN w:val="0"/>
        <w:adjustRightInd w:val="0"/>
        <w:ind w:firstLine="709"/>
        <w:jc w:val="both"/>
        <w:rPr>
          <w:rFonts w:ascii="Times New Roman" w:hAnsi="Times New Roman" w:cs="Times New Roman"/>
          <w:color w:val="000000"/>
          <w:sz w:val="28"/>
          <w:szCs w:val="28"/>
        </w:rPr>
      </w:pPr>
      <w:r w:rsidRPr="002564BB">
        <w:rPr>
          <w:rFonts w:ascii="Times New Roman" w:hAnsi="Times New Roman" w:cs="Times New Roman"/>
          <w:color w:val="000000"/>
          <w:sz w:val="28"/>
          <w:szCs w:val="28"/>
        </w:rPr>
        <w:t xml:space="preserve">Для формирования бюджетных проектировок на 2025 год и плановый период 2026 и 2027 годов принят базовый вариант прогноза социально-экономического </w:t>
      </w:r>
      <w:r w:rsidRPr="002564BB">
        <w:rPr>
          <w:rFonts w:ascii="Times New Roman" w:hAnsi="Times New Roman" w:cs="Times New Roman"/>
          <w:sz w:val="28"/>
          <w:szCs w:val="28"/>
        </w:rPr>
        <w:lastRenderedPageBreak/>
        <w:t>развития муниципального образования Унечское городское поселение Унечского муниципального района Брянской области.</w:t>
      </w:r>
    </w:p>
    <w:p w:rsidR="002564BB" w:rsidRPr="002564BB" w:rsidRDefault="002564BB" w:rsidP="002564BB">
      <w:pPr>
        <w:tabs>
          <w:tab w:val="left" w:pos="1134"/>
        </w:tabs>
        <w:ind w:firstLine="709"/>
        <w:jc w:val="both"/>
        <w:rPr>
          <w:rFonts w:ascii="Times New Roman" w:hAnsi="Times New Roman" w:cs="Times New Roman"/>
          <w:color w:val="000000"/>
          <w:sz w:val="28"/>
          <w:szCs w:val="28"/>
        </w:rPr>
      </w:pPr>
      <w:r w:rsidRPr="002564BB">
        <w:rPr>
          <w:rFonts w:ascii="Times New Roman" w:hAnsi="Times New Roman" w:cs="Times New Roman"/>
          <w:color w:val="000000"/>
          <w:sz w:val="28"/>
          <w:szCs w:val="28"/>
        </w:rPr>
        <w:t xml:space="preserve">Бюджетные ассигнования бюджета </w:t>
      </w:r>
      <w:r w:rsidRPr="002564BB">
        <w:rPr>
          <w:rFonts w:ascii="Times New Roman" w:hAnsi="Times New Roman" w:cs="Times New Roman"/>
          <w:sz w:val="28"/>
          <w:szCs w:val="28"/>
        </w:rPr>
        <w:t>муниципального образования Унечское городское поселение Унечского муниципального района Брянской области</w:t>
      </w:r>
      <w:r w:rsidRPr="002564BB">
        <w:rPr>
          <w:rFonts w:ascii="Times New Roman" w:hAnsi="Times New Roman" w:cs="Times New Roman"/>
          <w:color w:val="000000"/>
          <w:sz w:val="28"/>
          <w:szCs w:val="28"/>
        </w:rPr>
        <w:t xml:space="preserve"> на 2025 – 2027 годы определены исходя из необходимости финансового обеспечения в приоритетном порядке:</w:t>
      </w:r>
    </w:p>
    <w:p w:rsidR="002564BB" w:rsidRPr="002564BB" w:rsidRDefault="002564BB" w:rsidP="002564BB">
      <w:pPr>
        <w:ind w:firstLine="709"/>
        <w:jc w:val="both"/>
        <w:rPr>
          <w:rFonts w:ascii="Times New Roman" w:hAnsi="Times New Roman" w:cs="Times New Roman"/>
          <w:sz w:val="28"/>
          <w:szCs w:val="28"/>
        </w:rPr>
      </w:pPr>
      <w:r w:rsidRPr="002564BB">
        <w:rPr>
          <w:rFonts w:ascii="Times New Roman" w:hAnsi="Times New Roman" w:cs="Times New Roman"/>
          <w:sz w:val="28"/>
          <w:szCs w:val="28"/>
        </w:rPr>
        <w:t>достижения</w:t>
      </w:r>
      <w:r w:rsidRPr="002564BB">
        <w:rPr>
          <w:rFonts w:ascii="Times New Roman" w:eastAsia="Calibri" w:hAnsi="Times New Roman" w:cs="Times New Roman"/>
          <w:sz w:val="28"/>
          <w:szCs w:val="28"/>
        </w:rPr>
        <w:t xml:space="preserve"> национальных целей развития Российской Федерации, определенных Указом Президента Российской Федерации от 07.05.2024 № 309 «О национальных целях развития Российской Федерации на период до 2030 года и на перспективу до 2036 года», </w:t>
      </w:r>
      <w:r w:rsidRPr="002564BB">
        <w:rPr>
          <w:rFonts w:ascii="Times New Roman" w:hAnsi="Times New Roman" w:cs="Times New Roman"/>
          <w:sz w:val="28"/>
          <w:szCs w:val="28"/>
        </w:rPr>
        <w:t>от 21.07.2020 № 474 «О национальных целях развития Российской Федерации на период до 2030 года»;</w:t>
      </w:r>
    </w:p>
    <w:p w:rsidR="002564BB" w:rsidRPr="002564BB" w:rsidRDefault="002564BB" w:rsidP="002564BB">
      <w:pPr>
        <w:ind w:firstLine="709"/>
        <w:jc w:val="both"/>
        <w:rPr>
          <w:rFonts w:ascii="Times New Roman" w:hAnsi="Times New Roman" w:cs="Times New Roman"/>
          <w:color w:val="000000"/>
          <w:sz w:val="28"/>
          <w:szCs w:val="28"/>
        </w:rPr>
      </w:pPr>
      <w:r w:rsidRPr="002564BB">
        <w:rPr>
          <w:rFonts w:ascii="Times New Roman" w:hAnsi="Times New Roman" w:cs="Times New Roman"/>
          <w:color w:val="000000"/>
          <w:sz w:val="28"/>
          <w:szCs w:val="28"/>
        </w:rPr>
        <w:t>публичных нормативных обязательств и иных социальных выплат населению с учетом ежегодной индексации на прогнозный уровень инфляции (индекс роста потребительских цен) в соответствии с проектом прогноза социально-экономического развития Брянской области;</w:t>
      </w:r>
    </w:p>
    <w:p w:rsidR="002564BB" w:rsidRPr="002564BB" w:rsidRDefault="002564BB" w:rsidP="002564BB">
      <w:pPr>
        <w:ind w:firstLine="709"/>
        <w:jc w:val="both"/>
        <w:rPr>
          <w:rFonts w:ascii="Times New Roman" w:hAnsi="Times New Roman" w:cs="Times New Roman"/>
          <w:sz w:val="28"/>
          <w:szCs w:val="28"/>
        </w:rPr>
      </w:pPr>
      <w:r w:rsidRPr="002564BB">
        <w:rPr>
          <w:rFonts w:ascii="Times New Roman" w:hAnsi="Times New Roman" w:cs="Times New Roman"/>
          <w:sz w:val="28"/>
          <w:szCs w:val="28"/>
        </w:rPr>
        <w:t>сохранения в 2025 – 2027 годах достигнутых соотношений к среднемесячному доходу от трудовой деятельности в Брянской области средней заработной платы отдельных категорий работников бюджетной сферы в соответствии с «майскими» указами Президента Российской Федерации 2012 года;</w:t>
      </w:r>
    </w:p>
    <w:p w:rsidR="002564BB" w:rsidRPr="002564BB" w:rsidRDefault="002564BB" w:rsidP="002564BB">
      <w:pPr>
        <w:ind w:firstLine="709"/>
        <w:jc w:val="both"/>
        <w:rPr>
          <w:rFonts w:ascii="Times New Roman" w:hAnsi="Times New Roman" w:cs="Times New Roman"/>
          <w:color w:val="000000"/>
          <w:sz w:val="28"/>
          <w:szCs w:val="28"/>
        </w:rPr>
      </w:pPr>
      <w:r w:rsidRPr="002564BB">
        <w:rPr>
          <w:rFonts w:ascii="Times New Roman" w:hAnsi="Times New Roman" w:cs="Times New Roman"/>
          <w:color w:val="000000"/>
          <w:sz w:val="28"/>
          <w:szCs w:val="28"/>
        </w:rPr>
        <w:t>уплаты в полном объеме налогов и сборов в соответствии с законодательством Российской Федерации о налогах и сборах;</w:t>
      </w:r>
    </w:p>
    <w:p w:rsidR="002564BB" w:rsidRPr="002564BB" w:rsidRDefault="002564BB" w:rsidP="002564BB">
      <w:pPr>
        <w:ind w:firstLine="709"/>
        <w:jc w:val="both"/>
        <w:rPr>
          <w:rFonts w:ascii="Times New Roman" w:hAnsi="Times New Roman" w:cs="Times New Roman"/>
          <w:color w:val="000000"/>
          <w:sz w:val="28"/>
          <w:szCs w:val="28"/>
        </w:rPr>
      </w:pPr>
      <w:r w:rsidRPr="002564BB">
        <w:rPr>
          <w:rFonts w:ascii="Times New Roman" w:hAnsi="Times New Roman" w:cs="Times New Roman"/>
          <w:color w:val="000000"/>
          <w:sz w:val="28"/>
          <w:szCs w:val="28"/>
        </w:rPr>
        <w:t xml:space="preserve">минимального размера оплаты труда </w:t>
      </w:r>
      <w:r w:rsidR="00DB6E0F" w:rsidRPr="002564BB">
        <w:rPr>
          <w:rFonts w:ascii="Times New Roman" w:hAnsi="Times New Roman" w:cs="Times New Roman"/>
          <w:color w:val="000000"/>
          <w:sz w:val="28"/>
          <w:szCs w:val="28"/>
        </w:rPr>
        <w:t>в размере</w:t>
      </w:r>
      <w:r w:rsidRPr="002564BB">
        <w:rPr>
          <w:rFonts w:ascii="Times New Roman" w:hAnsi="Times New Roman" w:cs="Times New Roman"/>
          <w:color w:val="000000"/>
          <w:sz w:val="28"/>
          <w:szCs w:val="28"/>
        </w:rPr>
        <w:t xml:space="preserve"> установленном федеральным законом (22440 рублей).</w:t>
      </w:r>
    </w:p>
    <w:p w:rsidR="002564BB" w:rsidRPr="002564BB" w:rsidRDefault="002564BB" w:rsidP="002564BB">
      <w:pPr>
        <w:ind w:firstLine="709"/>
        <w:jc w:val="both"/>
        <w:rPr>
          <w:rFonts w:ascii="Times New Roman" w:hAnsi="Times New Roman" w:cs="Times New Roman"/>
          <w:color w:val="000000"/>
          <w:sz w:val="28"/>
          <w:szCs w:val="28"/>
        </w:rPr>
      </w:pPr>
      <w:r w:rsidRPr="002564BB">
        <w:rPr>
          <w:rFonts w:ascii="Times New Roman" w:hAnsi="Times New Roman" w:cs="Times New Roman"/>
          <w:color w:val="000000"/>
          <w:sz w:val="28"/>
          <w:szCs w:val="28"/>
        </w:rPr>
        <w:t>Бюджетные ассигнования, софинансирование которых осуществляется из вышестоящего бюджета, запланированы с учетом предельного уровня софинансирования 99% в соответствии с постановлением правительства Брянской области от 14.10.2024 № 497-п.</w:t>
      </w:r>
    </w:p>
    <w:p w:rsidR="002564BB" w:rsidRPr="002564BB" w:rsidRDefault="002564BB" w:rsidP="002564BB">
      <w:pPr>
        <w:ind w:firstLine="709"/>
        <w:jc w:val="both"/>
        <w:rPr>
          <w:rFonts w:ascii="Times New Roman" w:hAnsi="Times New Roman" w:cs="Times New Roman"/>
          <w:color w:val="000000"/>
          <w:sz w:val="28"/>
          <w:szCs w:val="28"/>
        </w:rPr>
      </w:pPr>
      <w:r w:rsidRPr="002564BB">
        <w:rPr>
          <w:rFonts w:ascii="Times New Roman" w:hAnsi="Times New Roman" w:cs="Times New Roman"/>
          <w:color w:val="000000"/>
          <w:sz w:val="28"/>
          <w:szCs w:val="28"/>
        </w:rPr>
        <w:t xml:space="preserve">Решения об индексации отдельных статей расходов, запланированные при формировании </w:t>
      </w:r>
      <w:r w:rsidRPr="002564BB">
        <w:rPr>
          <w:rFonts w:ascii="Times New Roman" w:hAnsi="Times New Roman" w:cs="Times New Roman"/>
          <w:sz w:val="28"/>
          <w:szCs w:val="28"/>
        </w:rPr>
        <w:t xml:space="preserve">бюджета муниципального образования Унечское городское поселение Унечского муниципального района Брянской области </w:t>
      </w:r>
      <w:r w:rsidRPr="002564BB">
        <w:rPr>
          <w:rFonts w:ascii="Times New Roman" w:hAnsi="Times New Roman" w:cs="Times New Roman"/>
          <w:color w:val="000000"/>
          <w:sz w:val="28"/>
          <w:szCs w:val="28"/>
        </w:rPr>
        <w:t>на 2025 год и плановый период 2026 и 2027 годов представлены в таблице:</w:t>
      </w:r>
    </w:p>
    <w:p w:rsidR="002564BB" w:rsidRPr="002564BB" w:rsidRDefault="002564BB" w:rsidP="002564BB">
      <w:pPr>
        <w:ind w:firstLine="709"/>
        <w:jc w:val="both"/>
        <w:rPr>
          <w:rFonts w:ascii="Times New Roman" w:hAnsi="Times New Roman" w:cs="Times New Roman"/>
          <w:color w:val="F79646"/>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2314"/>
        <w:gridCol w:w="3260"/>
      </w:tblGrid>
      <w:tr w:rsidR="002564BB" w:rsidRPr="002564BB" w:rsidTr="008E4DDE">
        <w:trPr>
          <w:trHeight w:val="686"/>
          <w:tblHeader/>
        </w:trPr>
        <w:tc>
          <w:tcPr>
            <w:tcW w:w="2326" w:type="pct"/>
            <w:shd w:val="clear" w:color="auto" w:fill="auto"/>
            <w:vAlign w:val="center"/>
          </w:tcPr>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lastRenderedPageBreak/>
              <w:t>Наименование статьи расходов</w:t>
            </w:r>
          </w:p>
        </w:tc>
        <w:tc>
          <w:tcPr>
            <w:tcW w:w="1110" w:type="pct"/>
            <w:vAlign w:val="center"/>
          </w:tcPr>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Коэффициент</w:t>
            </w:r>
            <w:r w:rsidRPr="002564BB">
              <w:rPr>
                <w:rFonts w:ascii="Times New Roman" w:hAnsi="Times New Roman" w:cs="Times New Roman"/>
                <w:sz w:val="24"/>
                <w:szCs w:val="24"/>
              </w:rPr>
              <w:br/>
              <w:t>индексации</w:t>
            </w:r>
          </w:p>
        </w:tc>
        <w:tc>
          <w:tcPr>
            <w:tcW w:w="1564" w:type="pct"/>
            <w:shd w:val="clear" w:color="auto" w:fill="auto"/>
            <w:vAlign w:val="center"/>
          </w:tcPr>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 xml:space="preserve">Дата начала применения </w:t>
            </w:r>
          </w:p>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коэффициента индексации</w:t>
            </w:r>
          </w:p>
        </w:tc>
      </w:tr>
      <w:tr w:rsidR="002564BB" w:rsidRPr="002564BB" w:rsidTr="008E4DDE">
        <w:trPr>
          <w:trHeight w:val="1511"/>
        </w:trPr>
        <w:tc>
          <w:tcPr>
            <w:tcW w:w="2326" w:type="pct"/>
            <w:shd w:val="clear" w:color="auto" w:fill="auto"/>
            <w:vAlign w:val="center"/>
          </w:tcPr>
          <w:p w:rsidR="002564BB" w:rsidRPr="002564BB" w:rsidRDefault="002564BB" w:rsidP="008E4DDE">
            <w:pPr>
              <w:spacing w:before="60" w:after="60"/>
              <w:rPr>
                <w:rFonts w:ascii="Times New Roman" w:hAnsi="Times New Roman" w:cs="Times New Roman"/>
                <w:sz w:val="24"/>
                <w:szCs w:val="24"/>
              </w:rPr>
            </w:pPr>
            <w:r w:rsidRPr="002564BB">
              <w:rPr>
                <w:rFonts w:ascii="Times New Roman" w:hAnsi="Times New Roman" w:cs="Times New Roman"/>
                <w:sz w:val="24"/>
                <w:szCs w:val="24"/>
              </w:rPr>
              <w:t>Фонд оплаты труда работников муниципальных учреждений, на которых распространяется действие Указов Президента от 07.05.2012 № 597, от 01.06.2012 № 761, от 28.12.2012 № 1688</w:t>
            </w:r>
          </w:p>
        </w:tc>
        <w:tc>
          <w:tcPr>
            <w:tcW w:w="1110" w:type="pct"/>
            <w:vAlign w:val="center"/>
          </w:tcPr>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в соответствии с прогнозом среднемесячного дохода от трудовой</w:t>
            </w:r>
          </w:p>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деятельности</w:t>
            </w:r>
          </w:p>
        </w:tc>
        <w:tc>
          <w:tcPr>
            <w:tcW w:w="1564" w:type="pct"/>
            <w:shd w:val="clear" w:color="auto" w:fill="auto"/>
            <w:vAlign w:val="center"/>
          </w:tcPr>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1 января 2025 года</w:t>
            </w:r>
          </w:p>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1 января 2026 года</w:t>
            </w:r>
          </w:p>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1 января 2027 года</w:t>
            </w:r>
          </w:p>
        </w:tc>
      </w:tr>
      <w:tr w:rsidR="002564BB" w:rsidRPr="002564BB" w:rsidTr="008E4DDE">
        <w:trPr>
          <w:trHeight w:val="853"/>
        </w:trPr>
        <w:tc>
          <w:tcPr>
            <w:tcW w:w="2326" w:type="pct"/>
            <w:shd w:val="clear" w:color="auto" w:fill="auto"/>
            <w:vAlign w:val="center"/>
          </w:tcPr>
          <w:p w:rsidR="002564BB" w:rsidRPr="002564BB" w:rsidRDefault="002564BB" w:rsidP="008E4DDE">
            <w:pPr>
              <w:spacing w:before="60" w:after="60"/>
              <w:rPr>
                <w:rFonts w:ascii="Times New Roman" w:hAnsi="Times New Roman" w:cs="Times New Roman"/>
                <w:sz w:val="24"/>
                <w:szCs w:val="24"/>
              </w:rPr>
            </w:pPr>
            <w:r w:rsidRPr="002564BB">
              <w:rPr>
                <w:rFonts w:ascii="Times New Roman" w:hAnsi="Times New Roman" w:cs="Times New Roman"/>
                <w:sz w:val="24"/>
                <w:szCs w:val="24"/>
              </w:rPr>
              <w:t>Публичные нормативные обязательства и отдельные социальные выплаты</w:t>
            </w:r>
          </w:p>
        </w:tc>
        <w:tc>
          <w:tcPr>
            <w:tcW w:w="1110" w:type="pct"/>
            <w:vAlign w:val="center"/>
          </w:tcPr>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1,045</w:t>
            </w:r>
          </w:p>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1,040</w:t>
            </w:r>
          </w:p>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1,040</w:t>
            </w:r>
          </w:p>
        </w:tc>
        <w:tc>
          <w:tcPr>
            <w:tcW w:w="1564" w:type="pct"/>
            <w:shd w:val="clear" w:color="auto" w:fill="auto"/>
            <w:vAlign w:val="center"/>
          </w:tcPr>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 xml:space="preserve">  1 октября 2025 года</w:t>
            </w:r>
          </w:p>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 xml:space="preserve">  1 октября 2026 года</w:t>
            </w:r>
          </w:p>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 xml:space="preserve">  1 октября 2027 года</w:t>
            </w:r>
          </w:p>
        </w:tc>
      </w:tr>
      <w:tr w:rsidR="002564BB" w:rsidRPr="002564BB" w:rsidTr="008E4DDE">
        <w:trPr>
          <w:trHeight w:val="1002"/>
        </w:trPr>
        <w:tc>
          <w:tcPr>
            <w:tcW w:w="2326" w:type="pct"/>
            <w:shd w:val="clear" w:color="auto" w:fill="auto"/>
            <w:vAlign w:val="center"/>
          </w:tcPr>
          <w:p w:rsidR="002564BB" w:rsidRPr="002564BB" w:rsidRDefault="002564BB" w:rsidP="008E4DDE">
            <w:pPr>
              <w:spacing w:before="60" w:after="60"/>
              <w:rPr>
                <w:rFonts w:ascii="Times New Roman" w:hAnsi="Times New Roman" w:cs="Times New Roman"/>
                <w:sz w:val="24"/>
                <w:szCs w:val="24"/>
              </w:rPr>
            </w:pPr>
            <w:r w:rsidRPr="002564BB">
              <w:rPr>
                <w:rFonts w:ascii="Times New Roman" w:hAnsi="Times New Roman" w:cs="Times New Roman"/>
                <w:sz w:val="24"/>
                <w:szCs w:val="24"/>
              </w:rPr>
              <w:t xml:space="preserve">Расходы по оплате коммунальных услуг </w:t>
            </w:r>
          </w:p>
        </w:tc>
        <w:tc>
          <w:tcPr>
            <w:tcW w:w="1110" w:type="pct"/>
            <w:vAlign w:val="center"/>
          </w:tcPr>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в соответствии с прогнозом роста тарифов</w:t>
            </w:r>
          </w:p>
          <w:p w:rsidR="002564BB" w:rsidRPr="002564BB" w:rsidRDefault="002564BB" w:rsidP="008E4DDE">
            <w:pPr>
              <w:jc w:val="center"/>
              <w:rPr>
                <w:rFonts w:ascii="Times New Roman" w:hAnsi="Times New Roman" w:cs="Times New Roman"/>
                <w:sz w:val="24"/>
                <w:szCs w:val="24"/>
              </w:rPr>
            </w:pPr>
          </w:p>
        </w:tc>
        <w:tc>
          <w:tcPr>
            <w:tcW w:w="1564" w:type="pct"/>
            <w:shd w:val="clear" w:color="auto" w:fill="auto"/>
            <w:vAlign w:val="center"/>
          </w:tcPr>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1 июля 2025 года</w:t>
            </w:r>
          </w:p>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1 июля 2026 года</w:t>
            </w:r>
          </w:p>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1 июля 2027 года</w:t>
            </w:r>
          </w:p>
        </w:tc>
      </w:tr>
      <w:tr w:rsidR="002564BB" w:rsidRPr="002564BB" w:rsidTr="008E4DDE">
        <w:trPr>
          <w:trHeight w:val="1002"/>
        </w:trPr>
        <w:tc>
          <w:tcPr>
            <w:tcW w:w="2326" w:type="pct"/>
            <w:shd w:val="clear" w:color="auto" w:fill="auto"/>
            <w:vAlign w:val="center"/>
          </w:tcPr>
          <w:p w:rsidR="002564BB" w:rsidRPr="002564BB" w:rsidRDefault="002564BB" w:rsidP="008E4DDE">
            <w:pPr>
              <w:spacing w:before="60" w:after="60"/>
              <w:rPr>
                <w:rFonts w:ascii="Times New Roman" w:hAnsi="Times New Roman" w:cs="Times New Roman"/>
                <w:sz w:val="24"/>
                <w:szCs w:val="24"/>
              </w:rPr>
            </w:pPr>
            <w:r w:rsidRPr="002564BB">
              <w:rPr>
                <w:rFonts w:ascii="Times New Roman" w:hAnsi="Times New Roman" w:cs="Times New Roman"/>
                <w:sz w:val="24"/>
                <w:szCs w:val="24"/>
              </w:rPr>
              <w:t>Расходы по оплате услуг связи</w:t>
            </w:r>
          </w:p>
        </w:tc>
        <w:tc>
          <w:tcPr>
            <w:tcW w:w="1110" w:type="pct"/>
            <w:vAlign w:val="center"/>
          </w:tcPr>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1,045</w:t>
            </w:r>
          </w:p>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1,040</w:t>
            </w:r>
          </w:p>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1,040</w:t>
            </w:r>
          </w:p>
        </w:tc>
        <w:tc>
          <w:tcPr>
            <w:tcW w:w="1564" w:type="pct"/>
            <w:shd w:val="clear" w:color="auto" w:fill="auto"/>
            <w:vAlign w:val="center"/>
          </w:tcPr>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1 января 2025 года</w:t>
            </w:r>
          </w:p>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1 января 2026 года</w:t>
            </w:r>
          </w:p>
          <w:p w:rsidR="002564BB" w:rsidRPr="002564BB" w:rsidRDefault="002564BB" w:rsidP="008E4DDE">
            <w:pPr>
              <w:jc w:val="center"/>
              <w:rPr>
                <w:rFonts w:ascii="Times New Roman" w:hAnsi="Times New Roman" w:cs="Times New Roman"/>
                <w:sz w:val="24"/>
                <w:szCs w:val="24"/>
              </w:rPr>
            </w:pPr>
            <w:r w:rsidRPr="002564BB">
              <w:rPr>
                <w:rFonts w:ascii="Times New Roman" w:hAnsi="Times New Roman" w:cs="Times New Roman"/>
                <w:sz w:val="24"/>
                <w:szCs w:val="24"/>
              </w:rPr>
              <w:t xml:space="preserve">1 января 2027 года </w:t>
            </w:r>
          </w:p>
        </w:tc>
      </w:tr>
    </w:tbl>
    <w:p w:rsidR="002564BB" w:rsidRPr="002564BB" w:rsidRDefault="002564BB" w:rsidP="002564BB">
      <w:pPr>
        <w:keepNext/>
        <w:autoSpaceDE w:val="0"/>
        <w:autoSpaceDN w:val="0"/>
        <w:adjustRightInd w:val="0"/>
        <w:spacing w:before="240" w:after="240"/>
        <w:jc w:val="center"/>
        <w:rPr>
          <w:rFonts w:ascii="Times New Roman" w:hAnsi="Times New Roman" w:cs="Times New Roman"/>
          <w:b/>
          <w:sz w:val="28"/>
          <w:szCs w:val="28"/>
        </w:rPr>
      </w:pPr>
      <w:r w:rsidRPr="002564BB">
        <w:rPr>
          <w:rFonts w:ascii="Times New Roman" w:hAnsi="Times New Roman" w:cs="Times New Roman"/>
          <w:b/>
          <w:color w:val="000000"/>
          <w:sz w:val="28"/>
          <w:szCs w:val="28"/>
          <w:lang w:val="en-US"/>
        </w:rPr>
        <w:t>III</w:t>
      </w:r>
      <w:r w:rsidRPr="002564BB">
        <w:rPr>
          <w:rFonts w:ascii="Times New Roman" w:hAnsi="Times New Roman" w:cs="Times New Roman"/>
          <w:b/>
          <w:color w:val="000000"/>
          <w:sz w:val="28"/>
          <w:szCs w:val="28"/>
        </w:rPr>
        <w:t xml:space="preserve">. </w:t>
      </w:r>
      <w:r w:rsidRPr="002564BB">
        <w:rPr>
          <w:rFonts w:ascii="Times New Roman" w:hAnsi="Times New Roman" w:cs="Times New Roman"/>
          <w:b/>
          <w:sz w:val="28"/>
          <w:szCs w:val="28"/>
        </w:rPr>
        <w:t>Основные направления бюджетной политики муниципального образования Унечское городское поселение Унечского муниципального района Брянской области  на 2025 год и на плановый период 2026 и 2027 годов</w:t>
      </w:r>
    </w:p>
    <w:p w:rsidR="002564BB" w:rsidRPr="002564BB" w:rsidRDefault="002564BB" w:rsidP="002564BB">
      <w:pPr>
        <w:autoSpaceDE w:val="0"/>
        <w:autoSpaceDN w:val="0"/>
        <w:adjustRightInd w:val="0"/>
        <w:spacing w:before="120"/>
        <w:ind w:firstLine="709"/>
        <w:jc w:val="both"/>
        <w:rPr>
          <w:rFonts w:ascii="Times New Roman" w:hAnsi="Times New Roman" w:cs="Times New Roman"/>
          <w:color w:val="000000"/>
          <w:sz w:val="28"/>
          <w:szCs w:val="28"/>
        </w:rPr>
      </w:pPr>
      <w:r w:rsidRPr="002564BB">
        <w:rPr>
          <w:rFonts w:ascii="Times New Roman" w:hAnsi="Times New Roman" w:cs="Times New Roman"/>
          <w:color w:val="000000"/>
          <w:sz w:val="28"/>
          <w:szCs w:val="28"/>
        </w:rPr>
        <w:t xml:space="preserve">Обеспечение финансовой устойчивости и сбалансированности </w:t>
      </w:r>
      <w:r w:rsidRPr="002564BB">
        <w:rPr>
          <w:rFonts w:ascii="Times New Roman" w:hAnsi="Times New Roman" w:cs="Times New Roman"/>
          <w:sz w:val="28"/>
          <w:szCs w:val="28"/>
        </w:rPr>
        <w:t>бюджета муниципального образования Унечское городское поселение Унечского муниципального района Брянской области</w:t>
      </w:r>
      <w:r w:rsidRPr="002564BB">
        <w:rPr>
          <w:rFonts w:ascii="Times New Roman" w:hAnsi="Times New Roman" w:cs="Times New Roman"/>
          <w:color w:val="000000"/>
          <w:sz w:val="28"/>
          <w:szCs w:val="28"/>
        </w:rPr>
        <w:t xml:space="preserve"> </w:t>
      </w:r>
      <w:r w:rsidRPr="002564BB">
        <w:rPr>
          <w:rFonts w:ascii="Times New Roman" w:hAnsi="Times New Roman" w:cs="Times New Roman"/>
          <w:sz w:val="28"/>
          <w:szCs w:val="28"/>
        </w:rPr>
        <w:t>и</w:t>
      </w:r>
      <w:r w:rsidRPr="002564BB">
        <w:rPr>
          <w:rFonts w:ascii="Times New Roman" w:hAnsi="Times New Roman" w:cs="Times New Roman"/>
          <w:color w:val="000000"/>
          <w:sz w:val="28"/>
          <w:szCs w:val="28"/>
        </w:rPr>
        <w:t xml:space="preserve"> повышение эффективности использования бюджетных средств станет приоритетной задачей бюджетной политики Унечского района на 2025 год и на плановый период 2026 и 2027 годов.</w:t>
      </w:r>
    </w:p>
    <w:p w:rsidR="002564BB" w:rsidRPr="002564BB" w:rsidRDefault="002564BB" w:rsidP="002564BB">
      <w:pPr>
        <w:autoSpaceDE w:val="0"/>
        <w:autoSpaceDN w:val="0"/>
        <w:adjustRightInd w:val="0"/>
        <w:ind w:firstLine="709"/>
        <w:jc w:val="both"/>
        <w:rPr>
          <w:rFonts w:ascii="Times New Roman" w:hAnsi="Times New Roman" w:cs="Times New Roman"/>
          <w:color w:val="000000"/>
          <w:sz w:val="28"/>
          <w:szCs w:val="28"/>
        </w:rPr>
      </w:pPr>
      <w:r w:rsidRPr="002564BB">
        <w:rPr>
          <w:rFonts w:ascii="Times New Roman" w:hAnsi="Times New Roman" w:cs="Times New Roman"/>
          <w:color w:val="000000"/>
          <w:sz w:val="28"/>
          <w:szCs w:val="28"/>
        </w:rPr>
        <w:t xml:space="preserve">Планирование и исполнение расходной части бюджета необходимо осуществлять с учетом следующих основных направлений бюджетной политики </w:t>
      </w:r>
      <w:r w:rsidRPr="002564BB">
        <w:rPr>
          <w:rFonts w:ascii="Times New Roman" w:hAnsi="Times New Roman" w:cs="Times New Roman"/>
          <w:sz w:val="28"/>
          <w:szCs w:val="28"/>
        </w:rPr>
        <w:t>муниципального образования Унечское городское поселение Унечского муниципального района Брянской области</w:t>
      </w:r>
      <w:r w:rsidRPr="002564BB">
        <w:rPr>
          <w:rFonts w:ascii="Times New Roman" w:hAnsi="Times New Roman" w:cs="Times New Roman"/>
          <w:color w:val="000000"/>
          <w:sz w:val="28"/>
          <w:szCs w:val="28"/>
        </w:rPr>
        <w:t xml:space="preserve"> на 2025 год и на плановый период 2026 и 2027 годов:</w:t>
      </w:r>
    </w:p>
    <w:p w:rsidR="002564BB" w:rsidRPr="002564BB" w:rsidRDefault="002564BB" w:rsidP="002564BB">
      <w:pPr>
        <w:autoSpaceDE w:val="0"/>
        <w:autoSpaceDN w:val="0"/>
        <w:adjustRightInd w:val="0"/>
        <w:ind w:firstLine="709"/>
        <w:jc w:val="both"/>
        <w:rPr>
          <w:rFonts w:ascii="Times New Roman" w:hAnsi="Times New Roman" w:cs="Times New Roman"/>
          <w:color w:val="000000"/>
          <w:sz w:val="28"/>
          <w:szCs w:val="28"/>
        </w:rPr>
      </w:pPr>
      <w:r w:rsidRPr="002564BB">
        <w:rPr>
          <w:rFonts w:ascii="Times New Roman" w:hAnsi="Times New Roman" w:cs="Times New Roman"/>
          <w:color w:val="000000"/>
          <w:sz w:val="28"/>
          <w:szCs w:val="28"/>
        </w:rPr>
        <w:lastRenderedPageBreak/>
        <w:t>1)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w:t>
      </w:r>
    </w:p>
    <w:p w:rsidR="002564BB" w:rsidRPr="002564BB" w:rsidRDefault="002564BB" w:rsidP="002564BB">
      <w:pPr>
        <w:autoSpaceDE w:val="0"/>
        <w:autoSpaceDN w:val="0"/>
        <w:adjustRightInd w:val="0"/>
        <w:ind w:firstLine="709"/>
        <w:jc w:val="both"/>
        <w:rPr>
          <w:rFonts w:ascii="Times New Roman" w:hAnsi="Times New Roman" w:cs="Times New Roman"/>
          <w:sz w:val="28"/>
          <w:szCs w:val="28"/>
        </w:rPr>
      </w:pPr>
      <w:r w:rsidRPr="002564BB">
        <w:rPr>
          <w:rFonts w:ascii="Times New Roman" w:hAnsi="Times New Roman" w:cs="Times New Roman"/>
          <w:sz w:val="28"/>
          <w:szCs w:val="28"/>
        </w:rPr>
        <w:t>2) концентрация финансовых ресурсов на достижении целей, показателей и результатов проектов, направленных на реализацию целей, показателей и результатов национальных проектов;</w:t>
      </w:r>
    </w:p>
    <w:p w:rsidR="002564BB" w:rsidRPr="002564BB" w:rsidRDefault="002564BB" w:rsidP="002564BB">
      <w:pPr>
        <w:autoSpaceDE w:val="0"/>
        <w:autoSpaceDN w:val="0"/>
        <w:adjustRightInd w:val="0"/>
        <w:ind w:firstLine="709"/>
        <w:jc w:val="both"/>
        <w:rPr>
          <w:rFonts w:ascii="Times New Roman" w:hAnsi="Times New Roman" w:cs="Times New Roman"/>
          <w:sz w:val="28"/>
          <w:szCs w:val="28"/>
        </w:rPr>
      </w:pPr>
      <w:r w:rsidRPr="002564BB">
        <w:rPr>
          <w:rFonts w:ascii="Times New Roman" w:hAnsi="Times New Roman" w:cs="Times New Roman"/>
          <w:sz w:val="28"/>
          <w:szCs w:val="28"/>
        </w:rPr>
        <w:t>3) достижение показателей муниципальных программ Унечского городского поселения, выполнение (достижение) запланированных в муниципальных программах мероприятий (результатов);</w:t>
      </w:r>
    </w:p>
    <w:p w:rsidR="002564BB" w:rsidRPr="002564BB" w:rsidRDefault="002564BB" w:rsidP="002564BB">
      <w:pPr>
        <w:autoSpaceDE w:val="0"/>
        <w:autoSpaceDN w:val="0"/>
        <w:adjustRightInd w:val="0"/>
        <w:ind w:firstLine="709"/>
        <w:jc w:val="both"/>
        <w:rPr>
          <w:rFonts w:ascii="Times New Roman" w:hAnsi="Times New Roman" w:cs="Times New Roman"/>
          <w:sz w:val="28"/>
          <w:szCs w:val="28"/>
        </w:rPr>
      </w:pPr>
      <w:r w:rsidRPr="002564BB">
        <w:rPr>
          <w:rFonts w:ascii="Times New Roman" w:hAnsi="Times New Roman" w:cs="Times New Roman"/>
          <w:sz w:val="28"/>
          <w:szCs w:val="28"/>
        </w:rPr>
        <w:t>4) формирование расходной части бюджета с учетом реализации новых инвестиционных проектов;</w:t>
      </w:r>
    </w:p>
    <w:p w:rsidR="002564BB" w:rsidRPr="002564BB" w:rsidRDefault="002564BB" w:rsidP="002564BB">
      <w:pPr>
        <w:autoSpaceDE w:val="0"/>
        <w:autoSpaceDN w:val="0"/>
        <w:adjustRightInd w:val="0"/>
        <w:ind w:firstLine="709"/>
        <w:jc w:val="both"/>
        <w:rPr>
          <w:rFonts w:ascii="Times New Roman" w:hAnsi="Times New Roman" w:cs="Times New Roman"/>
          <w:sz w:val="28"/>
          <w:szCs w:val="28"/>
        </w:rPr>
      </w:pPr>
      <w:r w:rsidRPr="002564BB">
        <w:rPr>
          <w:rFonts w:ascii="Times New Roman" w:hAnsi="Times New Roman" w:cs="Times New Roman"/>
          <w:sz w:val="28"/>
          <w:szCs w:val="28"/>
        </w:rPr>
        <w:t>5) обеспечение соблюдения условий, целей и порядка предоставления целевых средств федерального и областного бюджетов в соответствии с требованиями Бюджетного кодекса Российской Федерации и заключенными с органами власти соглашениями;</w:t>
      </w:r>
    </w:p>
    <w:p w:rsidR="002564BB" w:rsidRPr="002564BB" w:rsidRDefault="002564BB" w:rsidP="002564BB">
      <w:pPr>
        <w:autoSpaceDE w:val="0"/>
        <w:autoSpaceDN w:val="0"/>
        <w:adjustRightInd w:val="0"/>
        <w:ind w:firstLine="709"/>
        <w:jc w:val="both"/>
        <w:rPr>
          <w:rFonts w:ascii="Times New Roman" w:hAnsi="Times New Roman" w:cs="Times New Roman"/>
          <w:color w:val="000000"/>
          <w:sz w:val="28"/>
          <w:szCs w:val="28"/>
        </w:rPr>
      </w:pPr>
      <w:r w:rsidRPr="002564BB">
        <w:rPr>
          <w:rFonts w:ascii="Times New Roman" w:hAnsi="Times New Roman" w:cs="Times New Roman"/>
          <w:color w:val="000000"/>
          <w:sz w:val="28"/>
          <w:szCs w:val="28"/>
        </w:rPr>
        <w:t>6) повышение эффективности процедур проведения муниципальных закупок;</w:t>
      </w:r>
    </w:p>
    <w:p w:rsidR="002564BB" w:rsidRPr="002564BB" w:rsidRDefault="002564BB" w:rsidP="002564BB">
      <w:pPr>
        <w:autoSpaceDE w:val="0"/>
        <w:autoSpaceDN w:val="0"/>
        <w:adjustRightInd w:val="0"/>
        <w:ind w:firstLine="709"/>
        <w:jc w:val="both"/>
        <w:rPr>
          <w:rFonts w:ascii="Times New Roman" w:hAnsi="Times New Roman" w:cs="Times New Roman"/>
          <w:color w:val="000000"/>
          <w:sz w:val="28"/>
          <w:szCs w:val="28"/>
        </w:rPr>
      </w:pPr>
      <w:r w:rsidRPr="002564BB">
        <w:rPr>
          <w:rFonts w:ascii="Times New Roman" w:hAnsi="Times New Roman" w:cs="Times New Roman"/>
          <w:color w:val="000000"/>
          <w:sz w:val="28"/>
          <w:szCs w:val="28"/>
        </w:rPr>
        <w:t>7) развитие информационных технологий в сфере управления муниципальными финансами;</w:t>
      </w:r>
    </w:p>
    <w:p w:rsidR="002564BB" w:rsidRPr="002564BB" w:rsidRDefault="002564BB" w:rsidP="002564BB">
      <w:pPr>
        <w:autoSpaceDE w:val="0"/>
        <w:autoSpaceDN w:val="0"/>
        <w:adjustRightInd w:val="0"/>
        <w:ind w:firstLine="709"/>
        <w:jc w:val="both"/>
        <w:rPr>
          <w:rFonts w:ascii="Times New Roman" w:hAnsi="Times New Roman" w:cs="Times New Roman"/>
          <w:color w:val="000000"/>
          <w:sz w:val="28"/>
          <w:szCs w:val="28"/>
        </w:rPr>
      </w:pPr>
      <w:r w:rsidRPr="002564BB">
        <w:rPr>
          <w:rFonts w:ascii="Times New Roman" w:hAnsi="Times New Roman" w:cs="Times New Roman"/>
          <w:color w:val="000000"/>
          <w:sz w:val="28"/>
          <w:szCs w:val="28"/>
        </w:rPr>
        <w:t>8) обеспечение высокого уровня открытости и прозрачности бюджетного процесса и высокого качества управления муниципальными финансами.</w:t>
      </w:r>
    </w:p>
    <w:p w:rsidR="002564BB" w:rsidRPr="002564BB" w:rsidRDefault="002564BB" w:rsidP="002564BB">
      <w:pPr>
        <w:autoSpaceDE w:val="0"/>
        <w:autoSpaceDN w:val="0"/>
        <w:adjustRightInd w:val="0"/>
        <w:ind w:firstLine="709"/>
        <w:jc w:val="both"/>
        <w:rPr>
          <w:rFonts w:ascii="Times New Roman" w:hAnsi="Times New Roman" w:cs="Times New Roman"/>
          <w:sz w:val="28"/>
          <w:szCs w:val="28"/>
        </w:rPr>
      </w:pPr>
      <w:r w:rsidRPr="002564BB">
        <w:rPr>
          <w:rFonts w:ascii="Times New Roman" w:hAnsi="Times New Roman" w:cs="Times New Roman"/>
          <w:sz w:val="28"/>
          <w:szCs w:val="28"/>
        </w:rPr>
        <w:t>В муниципальном образовании Унечское городское поселение Унечского муниципального района Брянской области муниципальный внутренний долг отсутствует. Привлекать заимствования в 2025 год и в плановом периоде 2026 и 2027 годов не планируется.</w:t>
      </w:r>
    </w:p>
    <w:p w:rsidR="002564BB" w:rsidRPr="008E4DDE" w:rsidRDefault="002564BB" w:rsidP="002564BB">
      <w:pPr>
        <w:autoSpaceDE w:val="0"/>
        <w:autoSpaceDN w:val="0"/>
        <w:adjustRightInd w:val="0"/>
        <w:ind w:firstLine="709"/>
        <w:jc w:val="both"/>
        <w:rPr>
          <w:rFonts w:ascii="Times New Roman" w:hAnsi="Times New Roman" w:cs="Times New Roman"/>
          <w:b/>
          <w:sz w:val="28"/>
          <w:szCs w:val="28"/>
        </w:rPr>
      </w:pPr>
      <w:r w:rsidRPr="008E4DDE">
        <w:rPr>
          <w:rFonts w:ascii="Times New Roman" w:hAnsi="Times New Roman" w:cs="Times New Roman"/>
          <w:b/>
          <w:color w:val="000000"/>
          <w:sz w:val="28"/>
          <w:szCs w:val="28"/>
          <w:lang w:val="en-US"/>
        </w:rPr>
        <w:t>IV</w:t>
      </w:r>
      <w:r w:rsidRPr="008E4DDE">
        <w:rPr>
          <w:rFonts w:ascii="Times New Roman" w:hAnsi="Times New Roman" w:cs="Times New Roman"/>
          <w:b/>
          <w:color w:val="000000"/>
          <w:sz w:val="28"/>
          <w:szCs w:val="28"/>
        </w:rPr>
        <w:t xml:space="preserve">. Основные направления налоговой политики </w:t>
      </w:r>
      <w:r w:rsidRPr="008E4DDE">
        <w:rPr>
          <w:rFonts w:ascii="Times New Roman" w:hAnsi="Times New Roman" w:cs="Times New Roman"/>
          <w:b/>
          <w:sz w:val="28"/>
          <w:szCs w:val="28"/>
        </w:rPr>
        <w:t>муниципального  образования Унечское городское поселение Унечского муниципального района Брянской области  на 2025 год и на плановый период 2026 и 2027 годов</w:t>
      </w:r>
    </w:p>
    <w:p w:rsidR="002564BB" w:rsidRPr="002564BB" w:rsidRDefault="002564BB" w:rsidP="002564BB">
      <w:pPr>
        <w:autoSpaceDE w:val="0"/>
        <w:autoSpaceDN w:val="0"/>
        <w:adjustRightInd w:val="0"/>
        <w:ind w:firstLine="709"/>
        <w:jc w:val="both"/>
        <w:rPr>
          <w:rFonts w:ascii="Times New Roman" w:hAnsi="Times New Roman" w:cs="Times New Roman"/>
          <w:color w:val="000000"/>
          <w:sz w:val="28"/>
          <w:szCs w:val="28"/>
        </w:rPr>
      </w:pPr>
      <w:r w:rsidRPr="002564BB">
        <w:rPr>
          <w:rFonts w:ascii="Times New Roman" w:hAnsi="Times New Roman" w:cs="Times New Roman"/>
          <w:color w:val="000000"/>
          <w:sz w:val="28"/>
          <w:szCs w:val="28"/>
        </w:rPr>
        <w:t xml:space="preserve">Основные направления налоговой политики </w:t>
      </w:r>
      <w:r w:rsidRPr="002564BB">
        <w:rPr>
          <w:rFonts w:ascii="Times New Roman" w:hAnsi="Times New Roman" w:cs="Times New Roman"/>
          <w:sz w:val="28"/>
          <w:szCs w:val="28"/>
        </w:rPr>
        <w:t>муниципального образования Унечское городское поселение Унечского муниципального района Брянской области</w:t>
      </w:r>
      <w:r w:rsidRPr="002564BB">
        <w:rPr>
          <w:rFonts w:ascii="Times New Roman" w:hAnsi="Times New Roman" w:cs="Times New Roman"/>
          <w:color w:val="000000"/>
          <w:sz w:val="28"/>
          <w:szCs w:val="28"/>
        </w:rPr>
        <w:t xml:space="preserve"> на 2025 – 2027 годы сохраняют преемственность целей налоговой политики, определенных в предшествующих периодах, сконцентрированы на развитии доходной базы </w:t>
      </w:r>
      <w:r w:rsidRPr="002564BB">
        <w:rPr>
          <w:rFonts w:ascii="Times New Roman" w:hAnsi="Times New Roman" w:cs="Times New Roman"/>
          <w:sz w:val="28"/>
          <w:szCs w:val="28"/>
        </w:rPr>
        <w:t xml:space="preserve">бюджета муниципального образования Унечское городское </w:t>
      </w:r>
      <w:r w:rsidRPr="002564BB">
        <w:rPr>
          <w:rFonts w:ascii="Times New Roman" w:hAnsi="Times New Roman" w:cs="Times New Roman"/>
          <w:sz w:val="28"/>
          <w:szCs w:val="28"/>
        </w:rPr>
        <w:lastRenderedPageBreak/>
        <w:t>поселение Унечского муниципального района Брянской области</w:t>
      </w:r>
      <w:r w:rsidRPr="002564BB">
        <w:rPr>
          <w:rFonts w:ascii="Times New Roman" w:hAnsi="Times New Roman" w:cs="Times New Roman"/>
          <w:color w:val="000000"/>
          <w:sz w:val="28"/>
          <w:szCs w:val="28"/>
        </w:rPr>
        <w:t xml:space="preserve"> за счет наращивания стабильных доходных источников, мобилизации в бюджет имеющихся резервов и предусматривают:</w:t>
      </w:r>
    </w:p>
    <w:p w:rsidR="002564BB" w:rsidRPr="002564BB" w:rsidRDefault="002564BB" w:rsidP="002564BB">
      <w:pPr>
        <w:autoSpaceDE w:val="0"/>
        <w:autoSpaceDN w:val="0"/>
        <w:adjustRightInd w:val="0"/>
        <w:ind w:firstLine="709"/>
        <w:jc w:val="both"/>
        <w:rPr>
          <w:rFonts w:ascii="Times New Roman" w:hAnsi="Times New Roman" w:cs="Times New Roman"/>
          <w:sz w:val="28"/>
          <w:szCs w:val="28"/>
        </w:rPr>
      </w:pPr>
      <w:r w:rsidRPr="002564BB">
        <w:rPr>
          <w:rFonts w:ascii="Times New Roman" w:hAnsi="Times New Roman" w:cs="Times New Roman"/>
          <w:color w:val="000000"/>
          <w:sz w:val="28"/>
          <w:szCs w:val="28"/>
        </w:rPr>
        <w:t xml:space="preserve">1) дальнейшее совершенствование </w:t>
      </w:r>
      <w:r w:rsidRPr="002564BB">
        <w:rPr>
          <w:rFonts w:ascii="Times New Roman" w:hAnsi="Times New Roman" w:cs="Times New Roman"/>
          <w:sz w:val="28"/>
          <w:szCs w:val="28"/>
        </w:rPr>
        <w:t>налогового администрирования, повышения уровня ответственности главных администраторов доходов за качественное прогнозирование, своевременность, полноту поступлений и сокращение задолженности администрируемых платежей;</w:t>
      </w:r>
    </w:p>
    <w:p w:rsidR="002564BB" w:rsidRPr="002564BB" w:rsidRDefault="002564BB" w:rsidP="002564BB">
      <w:pPr>
        <w:autoSpaceDE w:val="0"/>
        <w:autoSpaceDN w:val="0"/>
        <w:adjustRightInd w:val="0"/>
        <w:ind w:firstLine="709"/>
        <w:jc w:val="both"/>
        <w:rPr>
          <w:rFonts w:ascii="Times New Roman" w:hAnsi="Times New Roman" w:cs="Times New Roman"/>
          <w:color w:val="000000"/>
          <w:sz w:val="28"/>
          <w:szCs w:val="28"/>
        </w:rPr>
      </w:pPr>
      <w:r w:rsidRPr="002564BB">
        <w:rPr>
          <w:rFonts w:ascii="Times New Roman" w:hAnsi="Times New Roman" w:cs="Times New Roman"/>
          <w:color w:val="000000"/>
          <w:sz w:val="28"/>
          <w:szCs w:val="28"/>
        </w:rPr>
        <w:t>2) совершенствование практики налогообложения от кадастровой стоимости по имущественным налогам;</w:t>
      </w:r>
    </w:p>
    <w:p w:rsidR="002564BB" w:rsidRPr="002564BB" w:rsidRDefault="002564BB" w:rsidP="002564BB">
      <w:pPr>
        <w:autoSpaceDE w:val="0"/>
        <w:autoSpaceDN w:val="0"/>
        <w:adjustRightInd w:val="0"/>
        <w:ind w:firstLine="709"/>
        <w:jc w:val="both"/>
        <w:rPr>
          <w:rFonts w:ascii="Times New Roman" w:hAnsi="Times New Roman" w:cs="Times New Roman"/>
          <w:sz w:val="28"/>
          <w:szCs w:val="28"/>
        </w:rPr>
      </w:pPr>
      <w:r w:rsidRPr="002564BB">
        <w:rPr>
          <w:rFonts w:ascii="Times New Roman" w:hAnsi="Times New Roman" w:cs="Times New Roman"/>
          <w:sz w:val="28"/>
          <w:szCs w:val="28"/>
        </w:rPr>
        <w:t>3) проведение мероприятий по повышению эффективности управления муниципальной собственностью;</w:t>
      </w:r>
    </w:p>
    <w:p w:rsidR="002564BB" w:rsidRPr="002564BB" w:rsidRDefault="002564BB" w:rsidP="002564BB">
      <w:pPr>
        <w:autoSpaceDE w:val="0"/>
        <w:autoSpaceDN w:val="0"/>
        <w:adjustRightInd w:val="0"/>
        <w:ind w:firstLine="709"/>
        <w:jc w:val="both"/>
        <w:rPr>
          <w:rFonts w:ascii="Times New Roman" w:hAnsi="Times New Roman" w:cs="Times New Roman"/>
          <w:sz w:val="28"/>
          <w:szCs w:val="28"/>
        </w:rPr>
      </w:pPr>
      <w:r w:rsidRPr="002564BB">
        <w:rPr>
          <w:rFonts w:ascii="Times New Roman" w:hAnsi="Times New Roman" w:cs="Times New Roman"/>
          <w:sz w:val="28"/>
          <w:szCs w:val="28"/>
        </w:rPr>
        <w:t>4) повышение эффективности управления дебиторской задолженностью по доходам;</w:t>
      </w:r>
    </w:p>
    <w:p w:rsidR="002564BB" w:rsidRPr="002564BB" w:rsidRDefault="002564BB" w:rsidP="002564BB">
      <w:pPr>
        <w:autoSpaceDE w:val="0"/>
        <w:autoSpaceDN w:val="0"/>
        <w:adjustRightInd w:val="0"/>
        <w:ind w:firstLine="709"/>
        <w:jc w:val="both"/>
        <w:rPr>
          <w:rFonts w:ascii="Times New Roman" w:hAnsi="Times New Roman" w:cs="Times New Roman"/>
          <w:sz w:val="28"/>
          <w:szCs w:val="28"/>
        </w:rPr>
      </w:pPr>
      <w:r w:rsidRPr="002564BB">
        <w:rPr>
          <w:rFonts w:ascii="Times New Roman" w:hAnsi="Times New Roman" w:cs="Times New Roman"/>
          <w:sz w:val="28"/>
          <w:szCs w:val="28"/>
        </w:rPr>
        <w:t>5) совершенствование процесса межведомственного взаимодействия с налоговыми органами по предоставлению и составу информации об уплате налогов и сборов, формируемой в составе единого налогового платежа.</w:t>
      </w:r>
    </w:p>
    <w:p w:rsidR="008106FA" w:rsidRDefault="008106FA" w:rsidP="00EC77A6">
      <w:pPr>
        <w:pStyle w:val="Style22"/>
        <w:widowControl/>
        <w:jc w:val="center"/>
        <w:rPr>
          <w:rStyle w:val="FontStyle86"/>
          <w:rFonts w:ascii="Times New Roman" w:hAnsi="Times New Roman" w:cs="Times New Roman"/>
          <w:sz w:val="32"/>
          <w:szCs w:val="32"/>
        </w:rPr>
      </w:pPr>
    </w:p>
    <w:p w:rsidR="004C2C48" w:rsidRPr="008E4DDE" w:rsidRDefault="00964AE0" w:rsidP="00EC77A6">
      <w:pPr>
        <w:pStyle w:val="Style22"/>
        <w:widowControl/>
        <w:jc w:val="center"/>
        <w:rPr>
          <w:rStyle w:val="FontStyle86"/>
          <w:rFonts w:ascii="Times New Roman" w:hAnsi="Times New Roman" w:cs="Times New Roman"/>
          <w:sz w:val="28"/>
          <w:szCs w:val="28"/>
        </w:rPr>
      </w:pPr>
      <w:r w:rsidRPr="008E4DDE">
        <w:rPr>
          <w:rStyle w:val="FontStyle86"/>
          <w:rFonts w:ascii="Times New Roman" w:hAnsi="Times New Roman" w:cs="Times New Roman"/>
          <w:sz w:val="28"/>
          <w:szCs w:val="28"/>
        </w:rPr>
        <w:t>5</w:t>
      </w:r>
      <w:r w:rsidR="00D4638D" w:rsidRPr="008E4DDE">
        <w:rPr>
          <w:rStyle w:val="FontStyle86"/>
          <w:rFonts w:ascii="Times New Roman" w:hAnsi="Times New Roman" w:cs="Times New Roman"/>
          <w:sz w:val="28"/>
          <w:szCs w:val="28"/>
        </w:rPr>
        <w:t>.</w:t>
      </w:r>
      <w:r w:rsidR="0072185E" w:rsidRPr="008E4DDE">
        <w:rPr>
          <w:rStyle w:val="FontStyle86"/>
          <w:rFonts w:ascii="Times New Roman" w:hAnsi="Times New Roman" w:cs="Times New Roman"/>
          <w:sz w:val="28"/>
          <w:szCs w:val="28"/>
        </w:rPr>
        <w:t xml:space="preserve">Основные </w:t>
      </w:r>
      <w:r w:rsidR="00D14F05" w:rsidRPr="008E4DDE">
        <w:rPr>
          <w:rStyle w:val="FontStyle86"/>
          <w:rFonts w:ascii="Times New Roman" w:hAnsi="Times New Roman" w:cs="Times New Roman"/>
          <w:sz w:val="28"/>
          <w:szCs w:val="28"/>
        </w:rPr>
        <w:t>параметры бюджета</w:t>
      </w:r>
      <w:r w:rsidR="0072185E" w:rsidRPr="008E4DDE">
        <w:rPr>
          <w:rStyle w:val="FontStyle86"/>
          <w:rFonts w:ascii="Times New Roman" w:hAnsi="Times New Roman" w:cs="Times New Roman"/>
          <w:sz w:val="28"/>
          <w:szCs w:val="28"/>
        </w:rPr>
        <w:t xml:space="preserve"> Унечск</w:t>
      </w:r>
      <w:r w:rsidR="00D14F05" w:rsidRPr="008E4DDE">
        <w:rPr>
          <w:rStyle w:val="FontStyle86"/>
          <w:rFonts w:ascii="Times New Roman" w:hAnsi="Times New Roman" w:cs="Times New Roman"/>
          <w:sz w:val="28"/>
          <w:szCs w:val="28"/>
        </w:rPr>
        <w:t>о</w:t>
      </w:r>
      <w:r w:rsidR="004C7278" w:rsidRPr="008E4DDE">
        <w:rPr>
          <w:rStyle w:val="FontStyle86"/>
          <w:rFonts w:ascii="Times New Roman" w:hAnsi="Times New Roman" w:cs="Times New Roman"/>
          <w:sz w:val="28"/>
          <w:szCs w:val="28"/>
        </w:rPr>
        <w:t>го</w:t>
      </w:r>
      <w:r w:rsidR="00D14F05" w:rsidRPr="008E4DDE">
        <w:rPr>
          <w:rStyle w:val="FontStyle86"/>
          <w:rFonts w:ascii="Times New Roman" w:hAnsi="Times New Roman" w:cs="Times New Roman"/>
          <w:sz w:val="28"/>
          <w:szCs w:val="28"/>
        </w:rPr>
        <w:t xml:space="preserve"> городско</w:t>
      </w:r>
      <w:r w:rsidR="004C7278" w:rsidRPr="008E4DDE">
        <w:rPr>
          <w:rStyle w:val="FontStyle86"/>
          <w:rFonts w:ascii="Times New Roman" w:hAnsi="Times New Roman" w:cs="Times New Roman"/>
          <w:sz w:val="28"/>
          <w:szCs w:val="28"/>
        </w:rPr>
        <w:t>го</w:t>
      </w:r>
      <w:r w:rsidR="00D14F05" w:rsidRPr="008E4DDE">
        <w:rPr>
          <w:rStyle w:val="FontStyle86"/>
          <w:rFonts w:ascii="Times New Roman" w:hAnsi="Times New Roman" w:cs="Times New Roman"/>
          <w:sz w:val="28"/>
          <w:szCs w:val="28"/>
        </w:rPr>
        <w:t xml:space="preserve"> поселени</w:t>
      </w:r>
      <w:r w:rsidR="004C7278" w:rsidRPr="008E4DDE">
        <w:rPr>
          <w:rStyle w:val="FontStyle86"/>
          <w:rFonts w:ascii="Times New Roman" w:hAnsi="Times New Roman" w:cs="Times New Roman"/>
          <w:sz w:val="28"/>
          <w:szCs w:val="28"/>
        </w:rPr>
        <w:t xml:space="preserve">я Унечского муниципального района Брянской области </w:t>
      </w:r>
    </w:p>
    <w:p w:rsidR="008106FA" w:rsidRPr="00DC27BD" w:rsidRDefault="008106FA" w:rsidP="00EC77A6">
      <w:pPr>
        <w:pStyle w:val="Style22"/>
        <w:widowControl/>
        <w:jc w:val="center"/>
        <w:rPr>
          <w:rStyle w:val="FontStyle86"/>
          <w:rFonts w:ascii="Times New Roman" w:hAnsi="Times New Roman" w:cs="Times New Roman"/>
          <w:sz w:val="32"/>
          <w:szCs w:val="32"/>
        </w:rPr>
      </w:pPr>
    </w:p>
    <w:p w:rsidR="004C2C48" w:rsidRPr="00DC27BD" w:rsidRDefault="004C2C48" w:rsidP="00436E1A">
      <w:pPr>
        <w:pStyle w:val="Style27"/>
        <w:widowControl/>
        <w:spacing w:line="276" w:lineRule="auto"/>
        <w:ind w:firstLine="709"/>
        <w:rPr>
          <w:rStyle w:val="FontStyle90"/>
          <w:rFonts w:ascii="Times New Roman" w:hAnsi="Times New Roman" w:cs="Times New Roman"/>
          <w:sz w:val="28"/>
          <w:szCs w:val="28"/>
        </w:rPr>
      </w:pPr>
      <w:r w:rsidRPr="00DC27BD">
        <w:rPr>
          <w:rStyle w:val="FontStyle90"/>
          <w:rFonts w:ascii="Times New Roman" w:hAnsi="Times New Roman" w:cs="Times New Roman"/>
          <w:sz w:val="28"/>
          <w:szCs w:val="28"/>
        </w:rPr>
        <w:t>Под основными параметрами бюджета обычно понимают его основные характеристики — доходы, расходы и показатели сбалансированности - дефицит (профицит).</w:t>
      </w:r>
    </w:p>
    <w:p w:rsidR="005F5DD0" w:rsidRDefault="004C2C48" w:rsidP="004C7278">
      <w:pPr>
        <w:pStyle w:val="Style27"/>
        <w:widowControl/>
        <w:spacing w:line="276" w:lineRule="auto"/>
        <w:ind w:firstLine="709"/>
        <w:rPr>
          <w:rFonts w:ascii="Times New Roman" w:hAnsi="Times New Roman" w:cs="Times New Roman"/>
        </w:rPr>
      </w:pPr>
      <w:r w:rsidRPr="00DC27BD">
        <w:rPr>
          <w:rStyle w:val="FontStyle90"/>
          <w:rFonts w:ascii="Times New Roman" w:hAnsi="Times New Roman" w:cs="Times New Roman"/>
          <w:sz w:val="28"/>
          <w:szCs w:val="28"/>
        </w:rPr>
        <w:t xml:space="preserve">Основные параметры бюджета </w:t>
      </w:r>
      <w:r w:rsidR="00964AE0" w:rsidRPr="00DC27BD">
        <w:rPr>
          <w:rStyle w:val="FontStyle90"/>
          <w:rFonts w:ascii="Times New Roman" w:hAnsi="Times New Roman" w:cs="Times New Roman"/>
          <w:sz w:val="28"/>
          <w:szCs w:val="28"/>
        </w:rPr>
        <w:t>Унечско</w:t>
      </w:r>
      <w:r w:rsidR="0066131B" w:rsidRPr="00DC27BD">
        <w:rPr>
          <w:rStyle w:val="FontStyle90"/>
          <w:rFonts w:ascii="Times New Roman" w:hAnsi="Times New Roman" w:cs="Times New Roman"/>
          <w:sz w:val="28"/>
          <w:szCs w:val="28"/>
        </w:rPr>
        <w:t>го</w:t>
      </w:r>
      <w:r w:rsidR="00964AE0" w:rsidRPr="00DC27BD">
        <w:rPr>
          <w:rStyle w:val="FontStyle90"/>
          <w:rFonts w:ascii="Times New Roman" w:hAnsi="Times New Roman" w:cs="Times New Roman"/>
          <w:sz w:val="28"/>
          <w:szCs w:val="28"/>
        </w:rPr>
        <w:t xml:space="preserve"> городско</w:t>
      </w:r>
      <w:r w:rsidR="0066131B" w:rsidRPr="00DC27BD">
        <w:rPr>
          <w:rStyle w:val="FontStyle90"/>
          <w:rFonts w:ascii="Times New Roman" w:hAnsi="Times New Roman" w:cs="Times New Roman"/>
          <w:sz w:val="28"/>
          <w:szCs w:val="28"/>
        </w:rPr>
        <w:t>го</w:t>
      </w:r>
      <w:r w:rsidR="00964AE0" w:rsidRPr="00067242">
        <w:rPr>
          <w:rStyle w:val="FontStyle90"/>
          <w:rFonts w:ascii="Times New Roman" w:hAnsi="Times New Roman" w:cs="Times New Roman"/>
          <w:sz w:val="28"/>
          <w:szCs w:val="28"/>
        </w:rPr>
        <w:t xml:space="preserve"> поселени</w:t>
      </w:r>
      <w:r w:rsidR="00253A72" w:rsidRPr="00067242">
        <w:rPr>
          <w:rStyle w:val="FontStyle90"/>
          <w:rFonts w:ascii="Times New Roman" w:hAnsi="Times New Roman" w:cs="Times New Roman"/>
          <w:sz w:val="28"/>
          <w:szCs w:val="28"/>
        </w:rPr>
        <w:t>я Унечского муниципального района Брянской области</w:t>
      </w:r>
      <w:r w:rsidR="00F27A99" w:rsidRPr="00067242">
        <w:rPr>
          <w:rStyle w:val="FontStyle90"/>
          <w:rFonts w:ascii="Times New Roman" w:hAnsi="Times New Roman" w:cs="Times New Roman"/>
          <w:sz w:val="28"/>
          <w:szCs w:val="28"/>
        </w:rPr>
        <w:t xml:space="preserve"> </w:t>
      </w:r>
      <w:r w:rsidR="008E7E25" w:rsidRPr="00067242">
        <w:rPr>
          <w:rStyle w:val="FontStyle90"/>
          <w:rFonts w:ascii="Times New Roman" w:hAnsi="Times New Roman" w:cs="Times New Roman"/>
          <w:sz w:val="28"/>
          <w:szCs w:val="28"/>
        </w:rPr>
        <w:t>на 202</w:t>
      </w:r>
      <w:r w:rsidR="002564BB">
        <w:rPr>
          <w:rStyle w:val="FontStyle90"/>
          <w:rFonts w:ascii="Times New Roman" w:hAnsi="Times New Roman" w:cs="Times New Roman"/>
          <w:sz w:val="28"/>
          <w:szCs w:val="28"/>
        </w:rPr>
        <w:t>5</w:t>
      </w:r>
      <w:r w:rsidR="008E7E25" w:rsidRPr="00067242">
        <w:rPr>
          <w:rStyle w:val="FontStyle90"/>
          <w:rFonts w:ascii="Times New Roman" w:hAnsi="Times New Roman" w:cs="Times New Roman"/>
          <w:sz w:val="28"/>
          <w:szCs w:val="28"/>
        </w:rPr>
        <w:t xml:space="preserve"> год и на плановый период 202</w:t>
      </w:r>
      <w:r w:rsidR="002564BB">
        <w:rPr>
          <w:rStyle w:val="FontStyle90"/>
          <w:rFonts w:ascii="Times New Roman" w:hAnsi="Times New Roman" w:cs="Times New Roman"/>
          <w:sz w:val="28"/>
          <w:szCs w:val="28"/>
        </w:rPr>
        <w:t>6</w:t>
      </w:r>
      <w:r w:rsidR="008E7E25" w:rsidRPr="00067242">
        <w:rPr>
          <w:rStyle w:val="FontStyle90"/>
          <w:rFonts w:ascii="Times New Roman" w:hAnsi="Times New Roman" w:cs="Times New Roman"/>
          <w:sz w:val="28"/>
          <w:szCs w:val="28"/>
        </w:rPr>
        <w:t xml:space="preserve"> и 202</w:t>
      </w:r>
      <w:r w:rsidR="002564BB">
        <w:rPr>
          <w:rStyle w:val="FontStyle90"/>
          <w:rFonts w:ascii="Times New Roman" w:hAnsi="Times New Roman" w:cs="Times New Roman"/>
          <w:sz w:val="28"/>
          <w:szCs w:val="28"/>
        </w:rPr>
        <w:t>7</w:t>
      </w:r>
      <w:r w:rsidR="00F27A99" w:rsidRPr="00067242">
        <w:rPr>
          <w:rStyle w:val="FontStyle90"/>
          <w:rFonts w:ascii="Times New Roman" w:hAnsi="Times New Roman" w:cs="Times New Roman"/>
          <w:sz w:val="28"/>
          <w:szCs w:val="28"/>
        </w:rPr>
        <w:t xml:space="preserve"> годов</w:t>
      </w:r>
      <w:r w:rsidR="006805FE" w:rsidRPr="00067242">
        <w:rPr>
          <w:rFonts w:ascii="Times New Roman" w:hAnsi="Times New Roman" w:cs="Times New Roman"/>
        </w:rPr>
        <w:t xml:space="preserve"> </w:t>
      </w:r>
    </w:p>
    <w:tbl>
      <w:tblPr>
        <w:tblW w:w="1006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4253"/>
        <w:gridCol w:w="1702"/>
        <w:gridCol w:w="1701"/>
        <w:gridCol w:w="1701"/>
      </w:tblGrid>
      <w:tr w:rsidR="002564BB" w:rsidRPr="000B1447" w:rsidTr="00EA66FA">
        <w:tc>
          <w:tcPr>
            <w:tcW w:w="709" w:type="dxa"/>
            <w:tcBorders>
              <w:top w:val="single" w:sz="4" w:space="0" w:color="auto"/>
              <w:left w:val="single" w:sz="4" w:space="0" w:color="auto"/>
              <w:bottom w:val="single" w:sz="4" w:space="0" w:color="auto"/>
              <w:right w:val="single" w:sz="4" w:space="0" w:color="auto"/>
            </w:tcBorders>
            <w:vAlign w:val="center"/>
            <w:hideMark/>
          </w:tcPr>
          <w:p w:rsidR="002564BB" w:rsidRPr="00EA66FA" w:rsidRDefault="002564BB" w:rsidP="008E4DDE">
            <w:pPr>
              <w:ind w:firstLine="33"/>
              <w:jc w:val="both"/>
              <w:rPr>
                <w:rFonts w:ascii="Times New Roman" w:hAnsi="Times New Roman" w:cs="Times New Roman"/>
                <w:sz w:val="24"/>
                <w:szCs w:val="24"/>
              </w:rPr>
            </w:pPr>
            <w:r w:rsidRPr="00EA66FA">
              <w:rPr>
                <w:rFonts w:ascii="Times New Roman" w:hAnsi="Times New Roman" w:cs="Times New Roman"/>
                <w:sz w:val="24"/>
                <w:szCs w:val="24"/>
              </w:rPr>
              <w:t>№</w:t>
            </w:r>
          </w:p>
          <w:p w:rsidR="002564BB" w:rsidRPr="00EA66FA" w:rsidRDefault="002564BB" w:rsidP="008E4DDE">
            <w:pPr>
              <w:ind w:firstLine="33"/>
              <w:jc w:val="both"/>
              <w:rPr>
                <w:rFonts w:ascii="Times New Roman" w:hAnsi="Times New Roman" w:cs="Times New Roman"/>
                <w:sz w:val="24"/>
                <w:szCs w:val="24"/>
              </w:rPr>
            </w:pPr>
            <w:r w:rsidRPr="00EA66FA">
              <w:rPr>
                <w:rFonts w:ascii="Times New Roman" w:hAnsi="Times New Roman" w:cs="Times New Roman"/>
                <w:sz w:val="24"/>
                <w:szCs w:val="24"/>
              </w:rPr>
              <w:t>п/п</w:t>
            </w:r>
          </w:p>
        </w:tc>
        <w:tc>
          <w:tcPr>
            <w:tcW w:w="4253" w:type="dxa"/>
            <w:tcBorders>
              <w:top w:val="single" w:sz="4" w:space="0" w:color="auto"/>
              <w:left w:val="single" w:sz="4" w:space="0" w:color="auto"/>
              <w:bottom w:val="single" w:sz="4" w:space="0" w:color="auto"/>
              <w:right w:val="single" w:sz="4" w:space="0" w:color="auto"/>
            </w:tcBorders>
            <w:vAlign w:val="center"/>
            <w:hideMark/>
          </w:tcPr>
          <w:p w:rsidR="002564BB" w:rsidRPr="00EA66FA" w:rsidRDefault="002564BB" w:rsidP="008E4DDE">
            <w:pPr>
              <w:ind w:firstLine="709"/>
              <w:jc w:val="both"/>
              <w:rPr>
                <w:rFonts w:ascii="Times New Roman" w:hAnsi="Times New Roman" w:cs="Times New Roman"/>
                <w:sz w:val="24"/>
                <w:szCs w:val="24"/>
              </w:rPr>
            </w:pPr>
            <w:r w:rsidRPr="00EA66FA">
              <w:rPr>
                <w:rFonts w:ascii="Times New Roman" w:hAnsi="Times New Roman" w:cs="Times New Roman"/>
                <w:sz w:val="24"/>
                <w:szCs w:val="24"/>
              </w:rPr>
              <w:t>Наименование</w:t>
            </w:r>
          </w:p>
        </w:tc>
        <w:tc>
          <w:tcPr>
            <w:tcW w:w="1702"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2025 год</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2026 год</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2027 год</w:t>
            </w:r>
          </w:p>
        </w:tc>
      </w:tr>
      <w:tr w:rsidR="002564BB" w:rsidRPr="000B1447" w:rsidTr="00EA66FA">
        <w:tc>
          <w:tcPr>
            <w:tcW w:w="709"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both"/>
              <w:rPr>
                <w:rFonts w:ascii="Times New Roman" w:hAnsi="Times New Roman" w:cs="Times New Roman"/>
                <w:sz w:val="24"/>
                <w:szCs w:val="24"/>
              </w:rPr>
            </w:pPr>
          </w:p>
        </w:tc>
        <w:tc>
          <w:tcPr>
            <w:tcW w:w="4253"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EA66FA">
            <w:pPr>
              <w:spacing w:line="240" w:lineRule="auto"/>
              <w:rPr>
                <w:rFonts w:ascii="Times New Roman" w:hAnsi="Times New Roman" w:cs="Times New Roman"/>
                <w:b/>
                <w:sz w:val="24"/>
                <w:szCs w:val="24"/>
              </w:rPr>
            </w:pPr>
            <w:r w:rsidRPr="00EA66FA">
              <w:rPr>
                <w:rFonts w:ascii="Times New Roman" w:hAnsi="Times New Roman" w:cs="Times New Roman"/>
                <w:b/>
                <w:sz w:val="24"/>
                <w:szCs w:val="24"/>
              </w:rPr>
              <w:t>Доходы бюджета,</w:t>
            </w:r>
          </w:p>
          <w:p w:rsidR="002564BB" w:rsidRPr="00EA66FA" w:rsidRDefault="002564BB" w:rsidP="00EA66FA">
            <w:pPr>
              <w:pStyle w:val="1"/>
              <w:spacing w:line="240" w:lineRule="auto"/>
              <w:ind w:firstLine="33"/>
              <w:jc w:val="both"/>
              <w:rPr>
                <w:rFonts w:ascii="Times New Roman" w:hAnsi="Times New Roman" w:cs="Times New Roman"/>
                <w:sz w:val="24"/>
                <w:szCs w:val="24"/>
              </w:rPr>
            </w:pPr>
            <w:r w:rsidRPr="00EA66FA">
              <w:rPr>
                <w:rFonts w:ascii="Times New Roman" w:hAnsi="Times New Roman" w:cs="Times New Roman"/>
                <w:b/>
                <w:sz w:val="24"/>
                <w:szCs w:val="24"/>
              </w:rPr>
              <w:t>в том числе:</w:t>
            </w:r>
          </w:p>
        </w:tc>
        <w:tc>
          <w:tcPr>
            <w:tcW w:w="1702"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180681647,53</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122596629</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129957629</w:t>
            </w:r>
          </w:p>
        </w:tc>
      </w:tr>
      <w:tr w:rsidR="002564BB" w:rsidRPr="006D630E" w:rsidTr="00EA66FA">
        <w:tc>
          <w:tcPr>
            <w:tcW w:w="709" w:type="dxa"/>
            <w:tcBorders>
              <w:top w:val="single" w:sz="4" w:space="0" w:color="auto"/>
              <w:left w:val="single" w:sz="4" w:space="0" w:color="auto"/>
              <w:bottom w:val="single" w:sz="4" w:space="0" w:color="auto"/>
              <w:right w:val="single" w:sz="4" w:space="0" w:color="auto"/>
            </w:tcBorders>
            <w:vAlign w:val="center"/>
            <w:hideMark/>
          </w:tcPr>
          <w:p w:rsidR="002564BB" w:rsidRPr="00EA66FA" w:rsidRDefault="002564BB" w:rsidP="008E4DDE">
            <w:pPr>
              <w:jc w:val="both"/>
              <w:rPr>
                <w:rFonts w:ascii="Times New Roman" w:hAnsi="Times New Roman" w:cs="Times New Roman"/>
                <w:sz w:val="24"/>
                <w:szCs w:val="24"/>
              </w:rPr>
            </w:pPr>
            <w:r w:rsidRPr="00EA66FA">
              <w:rPr>
                <w:rFonts w:ascii="Times New Roman" w:hAnsi="Times New Roman" w:cs="Times New Roman"/>
                <w:sz w:val="24"/>
                <w:szCs w:val="24"/>
              </w:rPr>
              <w:t>1</w:t>
            </w:r>
          </w:p>
        </w:tc>
        <w:tc>
          <w:tcPr>
            <w:tcW w:w="4253"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pStyle w:val="1"/>
              <w:ind w:firstLine="33"/>
              <w:jc w:val="both"/>
              <w:rPr>
                <w:rFonts w:ascii="Times New Roman" w:hAnsi="Times New Roman" w:cs="Times New Roman"/>
                <w:sz w:val="24"/>
                <w:szCs w:val="24"/>
              </w:rPr>
            </w:pPr>
            <w:r w:rsidRPr="00EA66FA">
              <w:rPr>
                <w:rFonts w:ascii="Times New Roman" w:hAnsi="Times New Roman" w:cs="Times New Roman"/>
                <w:sz w:val="24"/>
                <w:szCs w:val="24"/>
              </w:rPr>
              <w:t xml:space="preserve">Налоговые и неналоговые доходы, в т. ч.    </w:t>
            </w:r>
          </w:p>
        </w:tc>
        <w:tc>
          <w:tcPr>
            <w:tcW w:w="1702"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92180000</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97416000</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104777000</w:t>
            </w:r>
          </w:p>
        </w:tc>
      </w:tr>
      <w:tr w:rsidR="002564BB" w:rsidRPr="000B1447" w:rsidTr="00EA66FA">
        <w:tc>
          <w:tcPr>
            <w:tcW w:w="709"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both"/>
              <w:rPr>
                <w:rFonts w:ascii="Times New Roman" w:hAnsi="Times New Roman" w:cs="Times New Roman"/>
                <w:sz w:val="24"/>
                <w:szCs w:val="24"/>
              </w:rPr>
            </w:pPr>
          </w:p>
        </w:tc>
        <w:tc>
          <w:tcPr>
            <w:tcW w:w="4253"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ind w:firstLine="33"/>
              <w:jc w:val="both"/>
              <w:rPr>
                <w:rFonts w:ascii="Times New Roman" w:hAnsi="Times New Roman" w:cs="Times New Roman"/>
                <w:i/>
                <w:sz w:val="24"/>
                <w:szCs w:val="24"/>
              </w:rPr>
            </w:pPr>
            <w:r w:rsidRPr="00EA66FA">
              <w:rPr>
                <w:rFonts w:ascii="Times New Roman" w:hAnsi="Times New Roman" w:cs="Times New Roman"/>
                <w:i/>
                <w:sz w:val="24"/>
                <w:szCs w:val="24"/>
              </w:rPr>
              <w:t>- налог на доходы физических лиц</w:t>
            </w:r>
          </w:p>
        </w:tc>
        <w:tc>
          <w:tcPr>
            <w:tcW w:w="1702"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53899000</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58049000</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62345000</w:t>
            </w:r>
          </w:p>
        </w:tc>
      </w:tr>
      <w:tr w:rsidR="002564BB" w:rsidRPr="000B1447" w:rsidTr="00EA66FA">
        <w:tc>
          <w:tcPr>
            <w:tcW w:w="709"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both"/>
              <w:rPr>
                <w:rFonts w:ascii="Times New Roman" w:hAnsi="Times New Roman" w:cs="Times New Roman"/>
                <w:sz w:val="24"/>
                <w:szCs w:val="24"/>
              </w:rPr>
            </w:pPr>
          </w:p>
        </w:tc>
        <w:tc>
          <w:tcPr>
            <w:tcW w:w="4253"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ind w:firstLine="33"/>
              <w:jc w:val="both"/>
              <w:rPr>
                <w:rFonts w:ascii="Times New Roman" w:hAnsi="Times New Roman" w:cs="Times New Roman"/>
                <w:i/>
                <w:sz w:val="24"/>
                <w:szCs w:val="24"/>
              </w:rPr>
            </w:pPr>
            <w:r w:rsidRPr="00EA66FA">
              <w:rPr>
                <w:rFonts w:ascii="Times New Roman" w:hAnsi="Times New Roman" w:cs="Times New Roman"/>
                <w:i/>
                <w:sz w:val="24"/>
                <w:szCs w:val="24"/>
              </w:rPr>
              <w:t xml:space="preserve">- акцизы </w:t>
            </w:r>
          </w:p>
        </w:tc>
        <w:tc>
          <w:tcPr>
            <w:tcW w:w="1702"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7588000</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7675000</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9946000</w:t>
            </w:r>
          </w:p>
        </w:tc>
      </w:tr>
      <w:tr w:rsidR="002564BB" w:rsidRPr="000B1447" w:rsidTr="00EA66FA">
        <w:trPr>
          <w:trHeight w:val="978"/>
        </w:trPr>
        <w:tc>
          <w:tcPr>
            <w:tcW w:w="709"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both"/>
              <w:rPr>
                <w:rFonts w:ascii="Times New Roman" w:hAnsi="Times New Roman" w:cs="Times New Roman"/>
                <w:sz w:val="24"/>
                <w:szCs w:val="24"/>
              </w:rPr>
            </w:pPr>
          </w:p>
        </w:tc>
        <w:tc>
          <w:tcPr>
            <w:tcW w:w="4253"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ind w:firstLine="33"/>
              <w:jc w:val="both"/>
              <w:rPr>
                <w:rFonts w:ascii="Times New Roman" w:hAnsi="Times New Roman" w:cs="Times New Roman"/>
                <w:i/>
                <w:sz w:val="24"/>
                <w:szCs w:val="24"/>
              </w:rPr>
            </w:pPr>
            <w:r w:rsidRPr="00EA66FA">
              <w:rPr>
                <w:rFonts w:ascii="Times New Roman" w:hAnsi="Times New Roman" w:cs="Times New Roman"/>
                <w:i/>
                <w:sz w:val="24"/>
                <w:szCs w:val="24"/>
              </w:rPr>
              <w:t>-единый сельскохозяйственный налог</w:t>
            </w:r>
          </w:p>
        </w:tc>
        <w:tc>
          <w:tcPr>
            <w:tcW w:w="1702"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540000</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567000</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EA66FA">
            <w:pPr>
              <w:jc w:val="center"/>
              <w:rPr>
                <w:rFonts w:ascii="Times New Roman" w:hAnsi="Times New Roman" w:cs="Times New Roman"/>
                <w:sz w:val="24"/>
                <w:szCs w:val="24"/>
              </w:rPr>
            </w:pPr>
            <w:r w:rsidRPr="00EA66FA">
              <w:rPr>
                <w:rFonts w:ascii="Times New Roman" w:hAnsi="Times New Roman" w:cs="Times New Roman"/>
                <w:sz w:val="24"/>
                <w:szCs w:val="24"/>
              </w:rPr>
              <w:t>607000</w:t>
            </w:r>
          </w:p>
        </w:tc>
      </w:tr>
      <w:tr w:rsidR="002564BB" w:rsidRPr="000B1447" w:rsidTr="00EA66FA">
        <w:tc>
          <w:tcPr>
            <w:tcW w:w="709"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both"/>
              <w:rPr>
                <w:rFonts w:ascii="Times New Roman" w:hAnsi="Times New Roman" w:cs="Times New Roman"/>
                <w:sz w:val="24"/>
                <w:szCs w:val="24"/>
              </w:rPr>
            </w:pPr>
          </w:p>
        </w:tc>
        <w:tc>
          <w:tcPr>
            <w:tcW w:w="4253"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ind w:firstLine="33"/>
              <w:jc w:val="both"/>
              <w:rPr>
                <w:rFonts w:ascii="Times New Roman" w:hAnsi="Times New Roman" w:cs="Times New Roman"/>
                <w:i/>
                <w:sz w:val="24"/>
                <w:szCs w:val="24"/>
              </w:rPr>
            </w:pPr>
            <w:r w:rsidRPr="00EA66FA">
              <w:rPr>
                <w:rFonts w:ascii="Times New Roman" w:hAnsi="Times New Roman" w:cs="Times New Roman"/>
                <w:i/>
                <w:sz w:val="24"/>
                <w:szCs w:val="24"/>
              </w:rPr>
              <w:t>-налог на имущество физических лиц</w:t>
            </w:r>
          </w:p>
        </w:tc>
        <w:tc>
          <w:tcPr>
            <w:tcW w:w="1702"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14335000</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15179000</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16022000</w:t>
            </w:r>
          </w:p>
        </w:tc>
      </w:tr>
      <w:tr w:rsidR="002564BB" w:rsidRPr="000B1447" w:rsidTr="00EA66FA">
        <w:tc>
          <w:tcPr>
            <w:tcW w:w="709"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both"/>
              <w:rPr>
                <w:rFonts w:ascii="Times New Roman" w:hAnsi="Times New Roman" w:cs="Times New Roman"/>
                <w:sz w:val="24"/>
                <w:szCs w:val="24"/>
              </w:rPr>
            </w:pPr>
          </w:p>
        </w:tc>
        <w:tc>
          <w:tcPr>
            <w:tcW w:w="4253"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ind w:firstLine="33"/>
              <w:jc w:val="both"/>
              <w:rPr>
                <w:rFonts w:ascii="Times New Roman" w:hAnsi="Times New Roman" w:cs="Times New Roman"/>
                <w:i/>
                <w:sz w:val="24"/>
                <w:szCs w:val="24"/>
              </w:rPr>
            </w:pPr>
            <w:r w:rsidRPr="00EA66FA">
              <w:rPr>
                <w:rFonts w:ascii="Times New Roman" w:hAnsi="Times New Roman" w:cs="Times New Roman"/>
                <w:i/>
                <w:sz w:val="24"/>
                <w:szCs w:val="24"/>
              </w:rPr>
              <w:t>- земельный налог</w:t>
            </w:r>
          </w:p>
        </w:tc>
        <w:tc>
          <w:tcPr>
            <w:tcW w:w="1702"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14351000</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14685000</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14834000</w:t>
            </w:r>
          </w:p>
        </w:tc>
      </w:tr>
      <w:tr w:rsidR="002564BB" w:rsidRPr="000B1447" w:rsidTr="00EA66FA">
        <w:tc>
          <w:tcPr>
            <w:tcW w:w="709"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both"/>
              <w:rPr>
                <w:rFonts w:ascii="Times New Roman" w:hAnsi="Times New Roman" w:cs="Times New Roman"/>
                <w:sz w:val="24"/>
                <w:szCs w:val="24"/>
              </w:rPr>
            </w:pPr>
          </w:p>
        </w:tc>
        <w:tc>
          <w:tcPr>
            <w:tcW w:w="4253"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ind w:firstLine="33"/>
              <w:jc w:val="both"/>
              <w:rPr>
                <w:rFonts w:ascii="Times New Roman" w:hAnsi="Times New Roman" w:cs="Times New Roman"/>
                <w:i/>
                <w:sz w:val="24"/>
                <w:szCs w:val="24"/>
              </w:rPr>
            </w:pPr>
            <w:r w:rsidRPr="00EA66FA">
              <w:rPr>
                <w:rFonts w:ascii="Times New Roman" w:hAnsi="Times New Roman" w:cs="Times New Roman"/>
                <w:i/>
                <w:sz w:val="24"/>
                <w:szCs w:val="24"/>
              </w:rPr>
              <w:t>-доходы от использования имущества, находящегося в муниципальной собственности</w:t>
            </w:r>
          </w:p>
        </w:tc>
        <w:tc>
          <w:tcPr>
            <w:tcW w:w="1702"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1078000</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909000</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881000</w:t>
            </w:r>
          </w:p>
        </w:tc>
      </w:tr>
      <w:tr w:rsidR="002564BB" w:rsidRPr="000B1447" w:rsidTr="00EA66FA">
        <w:tc>
          <w:tcPr>
            <w:tcW w:w="709"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both"/>
              <w:rPr>
                <w:rFonts w:ascii="Times New Roman" w:hAnsi="Times New Roman" w:cs="Times New Roman"/>
                <w:sz w:val="24"/>
                <w:szCs w:val="24"/>
              </w:rPr>
            </w:pPr>
          </w:p>
        </w:tc>
        <w:tc>
          <w:tcPr>
            <w:tcW w:w="4253"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ind w:firstLine="33"/>
              <w:jc w:val="both"/>
              <w:rPr>
                <w:rFonts w:ascii="Times New Roman" w:hAnsi="Times New Roman" w:cs="Times New Roman"/>
                <w:i/>
                <w:sz w:val="24"/>
                <w:szCs w:val="24"/>
              </w:rPr>
            </w:pPr>
            <w:r w:rsidRPr="00EA66FA">
              <w:rPr>
                <w:rFonts w:ascii="Times New Roman" w:hAnsi="Times New Roman" w:cs="Times New Roman"/>
                <w:i/>
                <w:sz w:val="24"/>
                <w:szCs w:val="24"/>
              </w:rPr>
              <w:t>-доходы от продажи материальных и нематериальных активов</w:t>
            </w:r>
          </w:p>
        </w:tc>
        <w:tc>
          <w:tcPr>
            <w:tcW w:w="1702"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360000</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323000</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113000</w:t>
            </w:r>
          </w:p>
        </w:tc>
      </w:tr>
      <w:tr w:rsidR="002564BB" w:rsidRPr="000B1447" w:rsidTr="00EA66FA">
        <w:tc>
          <w:tcPr>
            <w:tcW w:w="709"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both"/>
              <w:rPr>
                <w:rFonts w:ascii="Times New Roman" w:hAnsi="Times New Roman" w:cs="Times New Roman"/>
                <w:sz w:val="24"/>
                <w:szCs w:val="24"/>
              </w:rPr>
            </w:pPr>
          </w:p>
        </w:tc>
        <w:tc>
          <w:tcPr>
            <w:tcW w:w="4253"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ind w:firstLine="33"/>
              <w:jc w:val="both"/>
              <w:rPr>
                <w:rFonts w:ascii="Times New Roman" w:hAnsi="Times New Roman" w:cs="Times New Roman"/>
                <w:i/>
                <w:sz w:val="24"/>
                <w:szCs w:val="24"/>
              </w:rPr>
            </w:pPr>
            <w:r w:rsidRPr="00EA66FA">
              <w:rPr>
                <w:rFonts w:ascii="Times New Roman" w:hAnsi="Times New Roman" w:cs="Times New Roman"/>
                <w:i/>
                <w:sz w:val="24"/>
                <w:szCs w:val="24"/>
              </w:rPr>
              <w:t>-штрафы</w:t>
            </w:r>
          </w:p>
        </w:tc>
        <w:tc>
          <w:tcPr>
            <w:tcW w:w="1702"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29000</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29000</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29000</w:t>
            </w:r>
          </w:p>
        </w:tc>
      </w:tr>
      <w:tr w:rsidR="002564BB" w:rsidRPr="000B1447" w:rsidTr="00EA66FA">
        <w:tc>
          <w:tcPr>
            <w:tcW w:w="709"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both"/>
              <w:rPr>
                <w:rFonts w:ascii="Times New Roman" w:hAnsi="Times New Roman" w:cs="Times New Roman"/>
                <w:sz w:val="24"/>
                <w:szCs w:val="24"/>
              </w:rPr>
            </w:pPr>
            <w:r w:rsidRPr="00EA66FA">
              <w:rPr>
                <w:rFonts w:ascii="Times New Roman" w:hAnsi="Times New Roman" w:cs="Times New Roman"/>
                <w:sz w:val="24"/>
                <w:szCs w:val="24"/>
              </w:rPr>
              <w:t>2</w:t>
            </w:r>
          </w:p>
        </w:tc>
        <w:tc>
          <w:tcPr>
            <w:tcW w:w="4253"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ind w:firstLine="33"/>
              <w:jc w:val="both"/>
              <w:rPr>
                <w:rFonts w:ascii="Times New Roman" w:hAnsi="Times New Roman" w:cs="Times New Roman"/>
                <w:sz w:val="24"/>
                <w:szCs w:val="24"/>
              </w:rPr>
            </w:pPr>
            <w:r w:rsidRPr="00EA66FA">
              <w:rPr>
                <w:rFonts w:ascii="Times New Roman" w:hAnsi="Times New Roman" w:cs="Times New Roman"/>
                <w:sz w:val="24"/>
                <w:szCs w:val="24"/>
              </w:rPr>
              <w:t>Безвозмездные поступления, в том числе:</w:t>
            </w:r>
          </w:p>
        </w:tc>
        <w:tc>
          <w:tcPr>
            <w:tcW w:w="1702"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88501647,53</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25180629</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25180629</w:t>
            </w:r>
          </w:p>
        </w:tc>
      </w:tr>
      <w:tr w:rsidR="002564BB" w:rsidRPr="000B1447" w:rsidTr="00EA66FA">
        <w:tc>
          <w:tcPr>
            <w:tcW w:w="709"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both"/>
              <w:rPr>
                <w:rFonts w:ascii="Times New Roman" w:hAnsi="Times New Roman" w:cs="Times New Roman"/>
                <w:sz w:val="24"/>
                <w:szCs w:val="24"/>
              </w:rPr>
            </w:pPr>
          </w:p>
        </w:tc>
        <w:tc>
          <w:tcPr>
            <w:tcW w:w="4253"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rPr>
                <w:rFonts w:ascii="Times New Roman" w:hAnsi="Times New Roman" w:cs="Times New Roman"/>
                <w:i/>
                <w:sz w:val="24"/>
                <w:szCs w:val="24"/>
              </w:rPr>
            </w:pPr>
            <w:r w:rsidRPr="00EA66FA">
              <w:rPr>
                <w:rFonts w:ascii="Times New Roman" w:hAnsi="Times New Roman" w:cs="Times New Roman"/>
                <w:i/>
                <w:sz w:val="24"/>
                <w:szCs w:val="24"/>
              </w:rPr>
              <w:t>-субсидии</w:t>
            </w:r>
          </w:p>
        </w:tc>
        <w:tc>
          <w:tcPr>
            <w:tcW w:w="1702"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88501447,53</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25180429</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25180429</w:t>
            </w:r>
          </w:p>
        </w:tc>
      </w:tr>
      <w:tr w:rsidR="002564BB" w:rsidRPr="000B1447" w:rsidTr="00EA66FA">
        <w:tc>
          <w:tcPr>
            <w:tcW w:w="709"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both"/>
              <w:rPr>
                <w:rFonts w:ascii="Times New Roman" w:hAnsi="Times New Roman" w:cs="Times New Roman"/>
                <w:sz w:val="24"/>
                <w:szCs w:val="24"/>
              </w:rPr>
            </w:pPr>
          </w:p>
        </w:tc>
        <w:tc>
          <w:tcPr>
            <w:tcW w:w="4253"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rPr>
                <w:rFonts w:ascii="Times New Roman" w:hAnsi="Times New Roman" w:cs="Times New Roman"/>
                <w:i/>
                <w:sz w:val="24"/>
                <w:szCs w:val="24"/>
              </w:rPr>
            </w:pPr>
            <w:r w:rsidRPr="00EA66FA">
              <w:rPr>
                <w:rFonts w:ascii="Times New Roman" w:hAnsi="Times New Roman" w:cs="Times New Roman"/>
                <w:i/>
                <w:sz w:val="24"/>
                <w:szCs w:val="24"/>
              </w:rPr>
              <w:t>- субвенции</w:t>
            </w:r>
          </w:p>
        </w:tc>
        <w:tc>
          <w:tcPr>
            <w:tcW w:w="1702"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200</w:t>
            </w:r>
          </w:p>
        </w:tc>
      </w:tr>
      <w:tr w:rsidR="002564BB" w:rsidRPr="000B1447" w:rsidTr="00EA66FA">
        <w:tc>
          <w:tcPr>
            <w:tcW w:w="709"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both"/>
              <w:rPr>
                <w:rFonts w:ascii="Times New Roman" w:hAnsi="Times New Roman" w:cs="Times New Roman"/>
                <w:sz w:val="24"/>
                <w:szCs w:val="24"/>
              </w:rPr>
            </w:pPr>
          </w:p>
        </w:tc>
        <w:tc>
          <w:tcPr>
            <w:tcW w:w="4253"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rPr>
                <w:rFonts w:ascii="Times New Roman" w:hAnsi="Times New Roman" w:cs="Times New Roman"/>
                <w:b/>
                <w:sz w:val="24"/>
                <w:szCs w:val="24"/>
              </w:rPr>
            </w:pPr>
            <w:r w:rsidRPr="00EA66FA">
              <w:rPr>
                <w:rFonts w:ascii="Times New Roman" w:hAnsi="Times New Roman" w:cs="Times New Roman"/>
                <w:b/>
                <w:sz w:val="24"/>
                <w:szCs w:val="24"/>
              </w:rPr>
              <w:t xml:space="preserve">Расходы бюджета </w:t>
            </w:r>
          </w:p>
        </w:tc>
        <w:tc>
          <w:tcPr>
            <w:tcW w:w="1702"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180681647,53</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122596629</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129957629</w:t>
            </w:r>
          </w:p>
        </w:tc>
      </w:tr>
      <w:tr w:rsidR="002564BB" w:rsidRPr="000B1447" w:rsidTr="00EA66FA">
        <w:tc>
          <w:tcPr>
            <w:tcW w:w="709"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both"/>
              <w:rPr>
                <w:rFonts w:ascii="Times New Roman" w:hAnsi="Times New Roman" w:cs="Times New Roman"/>
                <w:sz w:val="24"/>
                <w:szCs w:val="24"/>
              </w:rPr>
            </w:pPr>
          </w:p>
        </w:tc>
        <w:tc>
          <w:tcPr>
            <w:tcW w:w="4253"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rPr>
                <w:rFonts w:ascii="Times New Roman" w:hAnsi="Times New Roman" w:cs="Times New Roman"/>
                <w:b/>
                <w:sz w:val="24"/>
                <w:szCs w:val="24"/>
              </w:rPr>
            </w:pPr>
            <w:r w:rsidRPr="00EA66FA">
              <w:rPr>
                <w:rFonts w:ascii="Times New Roman" w:hAnsi="Times New Roman" w:cs="Times New Roman"/>
                <w:b/>
                <w:sz w:val="24"/>
                <w:szCs w:val="24"/>
              </w:rPr>
              <w:t>Дефицит (-) / Профицит (+)</w:t>
            </w:r>
          </w:p>
        </w:tc>
        <w:tc>
          <w:tcPr>
            <w:tcW w:w="1702"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vAlign w:val="center"/>
          </w:tcPr>
          <w:p w:rsidR="002564BB" w:rsidRPr="00EA66FA" w:rsidRDefault="002564BB" w:rsidP="008E4DDE">
            <w:pPr>
              <w:jc w:val="center"/>
              <w:rPr>
                <w:rFonts w:ascii="Times New Roman" w:hAnsi="Times New Roman" w:cs="Times New Roman"/>
                <w:sz w:val="24"/>
                <w:szCs w:val="24"/>
              </w:rPr>
            </w:pPr>
            <w:r w:rsidRPr="00EA66FA">
              <w:rPr>
                <w:rFonts w:ascii="Times New Roman" w:hAnsi="Times New Roman" w:cs="Times New Roman"/>
                <w:sz w:val="24"/>
                <w:szCs w:val="24"/>
              </w:rPr>
              <w:t>0</w:t>
            </w:r>
          </w:p>
        </w:tc>
      </w:tr>
    </w:tbl>
    <w:p w:rsidR="002564BB" w:rsidRDefault="002564BB" w:rsidP="004C7278">
      <w:pPr>
        <w:pStyle w:val="Style27"/>
        <w:widowControl/>
        <w:spacing w:line="276" w:lineRule="auto"/>
        <w:ind w:firstLine="709"/>
        <w:rPr>
          <w:rFonts w:ascii="Times New Roman" w:hAnsi="Times New Roman" w:cs="Times New Roman"/>
        </w:rPr>
      </w:pPr>
    </w:p>
    <w:p w:rsidR="000C4CE5" w:rsidRDefault="00A849F4" w:rsidP="008106FA">
      <w:pPr>
        <w:pStyle w:val="Style27"/>
        <w:widowControl/>
        <w:spacing w:line="276" w:lineRule="auto"/>
        <w:ind w:firstLine="709"/>
        <w:rPr>
          <w:rFonts w:ascii="Times New Roman" w:hAnsi="Times New Roman" w:cs="Times New Roman"/>
          <w:sz w:val="28"/>
          <w:szCs w:val="28"/>
        </w:rPr>
      </w:pPr>
      <w:r w:rsidRPr="008106FA">
        <w:rPr>
          <w:rFonts w:ascii="Times New Roman" w:hAnsi="Times New Roman" w:cs="Times New Roman"/>
          <w:sz w:val="28"/>
          <w:szCs w:val="28"/>
        </w:rPr>
        <w:t>Планирование расходов городского бюджета на 202</w:t>
      </w:r>
      <w:r w:rsidR="008E4DDE">
        <w:rPr>
          <w:rFonts w:ascii="Times New Roman" w:hAnsi="Times New Roman" w:cs="Times New Roman"/>
          <w:sz w:val="28"/>
          <w:szCs w:val="28"/>
        </w:rPr>
        <w:t>5</w:t>
      </w:r>
      <w:r w:rsidRPr="008106FA">
        <w:rPr>
          <w:rFonts w:ascii="Times New Roman" w:hAnsi="Times New Roman" w:cs="Times New Roman"/>
          <w:sz w:val="28"/>
          <w:szCs w:val="28"/>
        </w:rPr>
        <w:t xml:space="preserve"> год и на плановый период 202</w:t>
      </w:r>
      <w:r w:rsidR="008E4DDE">
        <w:rPr>
          <w:rFonts w:ascii="Times New Roman" w:hAnsi="Times New Roman" w:cs="Times New Roman"/>
          <w:sz w:val="28"/>
          <w:szCs w:val="28"/>
        </w:rPr>
        <w:t>6</w:t>
      </w:r>
      <w:r w:rsidRPr="008106FA">
        <w:rPr>
          <w:rFonts w:ascii="Times New Roman" w:hAnsi="Times New Roman" w:cs="Times New Roman"/>
          <w:sz w:val="28"/>
          <w:szCs w:val="28"/>
        </w:rPr>
        <w:t xml:space="preserve"> и 202</w:t>
      </w:r>
      <w:r w:rsidR="008E4DDE">
        <w:rPr>
          <w:rFonts w:ascii="Times New Roman" w:hAnsi="Times New Roman" w:cs="Times New Roman"/>
          <w:sz w:val="28"/>
          <w:szCs w:val="28"/>
        </w:rPr>
        <w:t>7</w:t>
      </w:r>
      <w:r w:rsidRPr="008106FA">
        <w:rPr>
          <w:rFonts w:ascii="Times New Roman" w:hAnsi="Times New Roman" w:cs="Times New Roman"/>
          <w:sz w:val="28"/>
          <w:szCs w:val="28"/>
        </w:rPr>
        <w:t xml:space="preserve"> годов осуществляется с индексацией отдельных статей расходов на прогнозируемый уровень инфляции в соответствии с прогнозом социально-экономического развития на 202</w:t>
      </w:r>
      <w:r w:rsidR="008E4DDE">
        <w:rPr>
          <w:rFonts w:ascii="Times New Roman" w:hAnsi="Times New Roman" w:cs="Times New Roman"/>
          <w:sz w:val="28"/>
          <w:szCs w:val="28"/>
        </w:rPr>
        <w:t>5</w:t>
      </w:r>
      <w:r w:rsidRPr="008106FA">
        <w:rPr>
          <w:rFonts w:ascii="Times New Roman" w:hAnsi="Times New Roman" w:cs="Times New Roman"/>
          <w:sz w:val="28"/>
          <w:szCs w:val="28"/>
        </w:rPr>
        <w:t xml:space="preserve"> год и на плановый период 202</w:t>
      </w:r>
      <w:r w:rsidR="008E4DDE">
        <w:rPr>
          <w:rFonts w:ascii="Times New Roman" w:hAnsi="Times New Roman" w:cs="Times New Roman"/>
          <w:sz w:val="28"/>
          <w:szCs w:val="28"/>
        </w:rPr>
        <w:t>6</w:t>
      </w:r>
      <w:r w:rsidRPr="008106FA">
        <w:rPr>
          <w:rFonts w:ascii="Times New Roman" w:hAnsi="Times New Roman" w:cs="Times New Roman"/>
          <w:sz w:val="28"/>
          <w:szCs w:val="28"/>
        </w:rPr>
        <w:t xml:space="preserve"> и 202</w:t>
      </w:r>
      <w:r w:rsidR="008E4DDE">
        <w:rPr>
          <w:rFonts w:ascii="Times New Roman" w:hAnsi="Times New Roman" w:cs="Times New Roman"/>
          <w:sz w:val="28"/>
          <w:szCs w:val="28"/>
        </w:rPr>
        <w:t>7</w:t>
      </w:r>
      <w:r w:rsidRPr="008106FA">
        <w:rPr>
          <w:rFonts w:ascii="Times New Roman" w:hAnsi="Times New Roman" w:cs="Times New Roman"/>
          <w:sz w:val="28"/>
          <w:szCs w:val="28"/>
        </w:rPr>
        <w:t xml:space="preserve"> годов</w:t>
      </w:r>
      <w:r w:rsidR="008E4DDE">
        <w:rPr>
          <w:rFonts w:ascii="Times New Roman" w:hAnsi="Times New Roman" w:cs="Times New Roman"/>
          <w:sz w:val="28"/>
          <w:szCs w:val="28"/>
        </w:rPr>
        <w:t>.</w:t>
      </w:r>
    </w:p>
    <w:p w:rsidR="008E4DDE" w:rsidRDefault="008E4DDE" w:rsidP="008106FA">
      <w:pPr>
        <w:pStyle w:val="Style27"/>
        <w:widowControl/>
        <w:spacing w:line="276" w:lineRule="auto"/>
        <w:ind w:firstLine="709"/>
        <w:rPr>
          <w:rFonts w:ascii="Times New Roman" w:hAnsi="Times New Roman" w:cs="Times New Roman"/>
          <w:sz w:val="28"/>
          <w:szCs w:val="28"/>
        </w:rPr>
      </w:pPr>
    </w:p>
    <w:p w:rsidR="008E4DDE" w:rsidRDefault="008E4DDE" w:rsidP="008106FA">
      <w:pPr>
        <w:pStyle w:val="Style27"/>
        <w:widowControl/>
        <w:spacing w:line="276" w:lineRule="auto"/>
        <w:ind w:firstLine="709"/>
        <w:rPr>
          <w:rFonts w:ascii="Times New Roman" w:hAnsi="Times New Roman" w:cs="Times New Roman"/>
          <w:sz w:val="28"/>
          <w:szCs w:val="28"/>
        </w:rPr>
      </w:pPr>
    </w:p>
    <w:p w:rsidR="008E4DDE" w:rsidRDefault="008E4DDE" w:rsidP="008106FA">
      <w:pPr>
        <w:pStyle w:val="Style27"/>
        <w:widowControl/>
        <w:spacing w:line="276" w:lineRule="auto"/>
        <w:ind w:firstLine="709"/>
        <w:rPr>
          <w:rFonts w:ascii="Times New Roman" w:hAnsi="Times New Roman" w:cs="Times New Roman"/>
          <w:sz w:val="28"/>
          <w:szCs w:val="28"/>
        </w:rPr>
      </w:pPr>
    </w:p>
    <w:p w:rsidR="008E4DDE" w:rsidRDefault="008E4DDE" w:rsidP="008106FA">
      <w:pPr>
        <w:pStyle w:val="Style27"/>
        <w:widowControl/>
        <w:spacing w:line="276" w:lineRule="auto"/>
        <w:ind w:firstLine="709"/>
        <w:rPr>
          <w:rFonts w:ascii="Times New Roman" w:hAnsi="Times New Roman" w:cs="Times New Roman"/>
          <w:sz w:val="28"/>
          <w:szCs w:val="28"/>
        </w:rPr>
      </w:pPr>
    </w:p>
    <w:p w:rsidR="008E4DDE" w:rsidRPr="008106FA" w:rsidRDefault="008E4DDE" w:rsidP="008106FA">
      <w:pPr>
        <w:pStyle w:val="Style27"/>
        <w:widowControl/>
        <w:spacing w:line="276" w:lineRule="auto"/>
        <w:ind w:firstLine="709"/>
        <w:rPr>
          <w:rFonts w:ascii="Times New Roman" w:hAnsi="Times New Roman" w:cs="Times New Roman"/>
          <w:sz w:val="28"/>
          <w:szCs w:val="28"/>
        </w:rPr>
      </w:pPr>
    </w:p>
    <w:p w:rsidR="00A849F4" w:rsidRPr="008E4DDE" w:rsidRDefault="00A849F4" w:rsidP="008E4DDE">
      <w:pPr>
        <w:keepNext/>
        <w:spacing w:after="120" w:line="240" w:lineRule="auto"/>
        <w:ind w:right="-1"/>
        <w:jc w:val="center"/>
        <w:rPr>
          <w:rFonts w:ascii="Times New Roman" w:hAnsi="Times New Roman" w:cs="Times New Roman"/>
          <w:sz w:val="28"/>
          <w:szCs w:val="28"/>
        </w:rPr>
      </w:pPr>
      <w:r w:rsidRPr="008E4DDE">
        <w:rPr>
          <w:rFonts w:ascii="Times New Roman" w:hAnsi="Times New Roman" w:cs="Times New Roman"/>
          <w:sz w:val="28"/>
          <w:szCs w:val="28"/>
        </w:rPr>
        <w:lastRenderedPageBreak/>
        <w:t>Решения об индексации отдельных статей расходов, запланированные при формировании бюджета городского поселения</w:t>
      </w:r>
      <w:r w:rsidR="008106FA" w:rsidRPr="008E4DDE">
        <w:rPr>
          <w:rFonts w:ascii="Times New Roman" w:hAnsi="Times New Roman" w:cs="Times New Roman"/>
          <w:sz w:val="28"/>
          <w:szCs w:val="28"/>
        </w:rPr>
        <w:t xml:space="preserve"> </w:t>
      </w:r>
      <w:r w:rsidRPr="008E4DDE">
        <w:rPr>
          <w:rFonts w:ascii="Times New Roman" w:hAnsi="Times New Roman" w:cs="Times New Roman"/>
          <w:sz w:val="28"/>
          <w:szCs w:val="28"/>
        </w:rPr>
        <w:t>на 202</w:t>
      </w:r>
      <w:r w:rsidR="00EA66FA" w:rsidRPr="008E4DDE">
        <w:rPr>
          <w:rFonts w:ascii="Times New Roman" w:hAnsi="Times New Roman" w:cs="Times New Roman"/>
          <w:sz w:val="28"/>
          <w:szCs w:val="28"/>
        </w:rPr>
        <w:t>5</w:t>
      </w:r>
      <w:r w:rsidRPr="008E4DDE">
        <w:rPr>
          <w:rFonts w:ascii="Times New Roman" w:hAnsi="Times New Roman" w:cs="Times New Roman"/>
          <w:sz w:val="28"/>
          <w:szCs w:val="28"/>
        </w:rPr>
        <w:t xml:space="preserve"> год и на плановый период 202</w:t>
      </w:r>
      <w:r w:rsidR="00EA66FA" w:rsidRPr="008E4DDE">
        <w:rPr>
          <w:rFonts w:ascii="Times New Roman" w:hAnsi="Times New Roman" w:cs="Times New Roman"/>
          <w:sz w:val="28"/>
          <w:szCs w:val="28"/>
        </w:rPr>
        <w:t>6</w:t>
      </w:r>
      <w:r w:rsidRPr="008E4DDE">
        <w:rPr>
          <w:rFonts w:ascii="Times New Roman" w:hAnsi="Times New Roman" w:cs="Times New Roman"/>
          <w:sz w:val="28"/>
          <w:szCs w:val="28"/>
        </w:rPr>
        <w:t xml:space="preserve"> и 202</w:t>
      </w:r>
      <w:r w:rsidR="00EA66FA" w:rsidRPr="008E4DDE">
        <w:rPr>
          <w:rFonts w:ascii="Times New Roman" w:hAnsi="Times New Roman" w:cs="Times New Roman"/>
          <w:sz w:val="28"/>
          <w:szCs w:val="28"/>
        </w:rPr>
        <w:t>7</w:t>
      </w:r>
      <w:r w:rsidRPr="008E4DDE">
        <w:rPr>
          <w:rFonts w:ascii="Times New Roman" w:hAnsi="Times New Roman" w:cs="Times New Roman"/>
          <w:sz w:val="28"/>
          <w:szCs w:val="28"/>
        </w:rPr>
        <w:t xml:space="preserve"> годов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2314"/>
        <w:gridCol w:w="3260"/>
      </w:tblGrid>
      <w:tr w:rsidR="00EA66FA" w:rsidRPr="005B7B1C" w:rsidTr="008E4DDE">
        <w:trPr>
          <w:trHeight w:val="686"/>
          <w:tblHeader/>
        </w:trPr>
        <w:tc>
          <w:tcPr>
            <w:tcW w:w="2326" w:type="pct"/>
            <w:shd w:val="clear" w:color="auto" w:fill="auto"/>
            <w:vAlign w:val="center"/>
          </w:tcPr>
          <w:p w:rsidR="00EA66FA" w:rsidRPr="00EA66FA" w:rsidRDefault="00EA66FA" w:rsidP="00EA66FA">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Наименование статьи расходов</w:t>
            </w:r>
          </w:p>
        </w:tc>
        <w:tc>
          <w:tcPr>
            <w:tcW w:w="1110" w:type="pct"/>
            <w:vAlign w:val="center"/>
          </w:tcPr>
          <w:p w:rsidR="00EA66FA" w:rsidRPr="00EA66FA" w:rsidRDefault="00EA66FA" w:rsidP="00EA66FA">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Коэффициент</w:t>
            </w:r>
            <w:r w:rsidRPr="00EA66FA">
              <w:rPr>
                <w:rFonts w:ascii="Times New Roman" w:hAnsi="Times New Roman" w:cs="Times New Roman"/>
                <w:sz w:val="24"/>
                <w:szCs w:val="24"/>
              </w:rPr>
              <w:br/>
              <w:t>индексации</w:t>
            </w:r>
          </w:p>
        </w:tc>
        <w:tc>
          <w:tcPr>
            <w:tcW w:w="1564" w:type="pct"/>
            <w:shd w:val="clear" w:color="auto" w:fill="auto"/>
            <w:vAlign w:val="center"/>
          </w:tcPr>
          <w:p w:rsidR="00EA66FA" w:rsidRPr="00EA66FA" w:rsidRDefault="00EA66FA" w:rsidP="008E4DDE">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 xml:space="preserve">Дата начала применения </w:t>
            </w:r>
          </w:p>
          <w:p w:rsidR="00EA66FA" w:rsidRPr="00EA66FA" w:rsidRDefault="00EA66FA" w:rsidP="008E4DDE">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коэффициента индексации</w:t>
            </w:r>
          </w:p>
        </w:tc>
      </w:tr>
      <w:tr w:rsidR="00EA66FA" w:rsidRPr="005B7B1C" w:rsidTr="008E4DDE">
        <w:trPr>
          <w:trHeight w:val="1511"/>
        </w:trPr>
        <w:tc>
          <w:tcPr>
            <w:tcW w:w="2326" w:type="pct"/>
            <w:shd w:val="clear" w:color="auto" w:fill="auto"/>
            <w:vAlign w:val="center"/>
          </w:tcPr>
          <w:p w:rsidR="00EA66FA" w:rsidRPr="00EA66FA" w:rsidRDefault="00EA66FA" w:rsidP="00EA66FA">
            <w:pPr>
              <w:spacing w:before="60" w:after="60" w:line="240" w:lineRule="auto"/>
              <w:rPr>
                <w:rFonts w:ascii="Times New Roman" w:hAnsi="Times New Roman" w:cs="Times New Roman"/>
                <w:sz w:val="24"/>
                <w:szCs w:val="24"/>
              </w:rPr>
            </w:pPr>
            <w:r w:rsidRPr="00EA66FA">
              <w:rPr>
                <w:rFonts w:ascii="Times New Roman" w:hAnsi="Times New Roman" w:cs="Times New Roman"/>
                <w:sz w:val="24"/>
                <w:szCs w:val="24"/>
              </w:rPr>
              <w:t>Фонд оплаты труда работников муниципальных учреждений, на которых распространяется действие Указов Президента от 07.05.2012 № 597, от 01.06.2012 № 761, от 28.12.2012 № 1688</w:t>
            </w:r>
          </w:p>
        </w:tc>
        <w:tc>
          <w:tcPr>
            <w:tcW w:w="1110" w:type="pct"/>
            <w:vAlign w:val="center"/>
          </w:tcPr>
          <w:p w:rsidR="00EA66FA" w:rsidRPr="00EA66FA" w:rsidRDefault="00EA66FA" w:rsidP="00EA66FA">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в соответствии с прогнозом среднемесячного дохода от трудовой</w:t>
            </w:r>
          </w:p>
          <w:p w:rsidR="00EA66FA" w:rsidRPr="00EA66FA" w:rsidRDefault="00EA66FA" w:rsidP="00EA66FA">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деятельности</w:t>
            </w:r>
          </w:p>
        </w:tc>
        <w:tc>
          <w:tcPr>
            <w:tcW w:w="1564" w:type="pct"/>
            <w:shd w:val="clear" w:color="auto" w:fill="auto"/>
            <w:vAlign w:val="center"/>
          </w:tcPr>
          <w:p w:rsidR="00EA66FA" w:rsidRPr="00EA66FA" w:rsidRDefault="00EA66FA" w:rsidP="00EA66FA">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января 2025 года</w:t>
            </w:r>
          </w:p>
          <w:p w:rsidR="00EA66FA" w:rsidRPr="00EA66FA" w:rsidRDefault="00EA66FA" w:rsidP="00EA66FA">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января 2026 года</w:t>
            </w:r>
          </w:p>
          <w:p w:rsidR="00EA66FA" w:rsidRPr="00EA66FA" w:rsidRDefault="00EA66FA" w:rsidP="00EA66FA">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января 2027 года</w:t>
            </w:r>
          </w:p>
        </w:tc>
      </w:tr>
      <w:tr w:rsidR="00EA66FA" w:rsidRPr="005B7B1C" w:rsidTr="008E4DDE">
        <w:trPr>
          <w:trHeight w:val="853"/>
        </w:trPr>
        <w:tc>
          <w:tcPr>
            <w:tcW w:w="2326" w:type="pct"/>
            <w:shd w:val="clear" w:color="auto" w:fill="auto"/>
            <w:vAlign w:val="center"/>
          </w:tcPr>
          <w:p w:rsidR="00EA66FA" w:rsidRPr="00EA66FA" w:rsidRDefault="00EA66FA" w:rsidP="00EA66FA">
            <w:pPr>
              <w:spacing w:before="60" w:after="60" w:line="240" w:lineRule="auto"/>
              <w:rPr>
                <w:rFonts w:ascii="Times New Roman" w:hAnsi="Times New Roman" w:cs="Times New Roman"/>
                <w:sz w:val="24"/>
                <w:szCs w:val="24"/>
              </w:rPr>
            </w:pPr>
            <w:r w:rsidRPr="00EA66FA">
              <w:rPr>
                <w:rFonts w:ascii="Times New Roman" w:hAnsi="Times New Roman" w:cs="Times New Roman"/>
                <w:sz w:val="24"/>
                <w:szCs w:val="24"/>
              </w:rPr>
              <w:t>Публичные нормативные обязательства и отдельные социальные выплаты</w:t>
            </w:r>
          </w:p>
        </w:tc>
        <w:tc>
          <w:tcPr>
            <w:tcW w:w="1110" w:type="pct"/>
            <w:vAlign w:val="center"/>
          </w:tcPr>
          <w:p w:rsidR="00EA66FA" w:rsidRPr="00EA66FA" w:rsidRDefault="00EA66FA" w:rsidP="00EA66FA">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1,045</w:t>
            </w:r>
          </w:p>
          <w:p w:rsidR="00EA66FA" w:rsidRPr="00EA66FA" w:rsidRDefault="00EA66FA" w:rsidP="00EA66FA">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1,040</w:t>
            </w:r>
          </w:p>
          <w:p w:rsidR="00EA66FA" w:rsidRPr="00EA66FA" w:rsidRDefault="00EA66FA" w:rsidP="00EA66FA">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1,040</w:t>
            </w:r>
          </w:p>
        </w:tc>
        <w:tc>
          <w:tcPr>
            <w:tcW w:w="1564" w:type="pct"/>
            <w:shd w:val="clear" w:color="auto" w:fill="auto"/>
            <w:vAlign w:val="center"/>
          </w:tcPr>
          <w:p w:rsidR="00EA66FA" w:rsidRPr="00EA66FA" w:rsidRDefault="00EA66FA" w:rsidP="00EA66FA">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 xml:space="preserve">  1 октября 2025 года</w:t>
            </w:r>
          </w:p>
          <w:p w:rsidR="00EA66FA" w:rsidRPr="00EA66FA" w:rsidRDefault="00EA66FA" w:rsidP="00EA66FA">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 xml:space="preserve">  1 октября 2026 года</w:t>
            </w:r>
          </w:p>
          <w:p w:rsidR="00EA66FA" w:rsidRPr="00EA66FA" w:rsidRDefault="00EA66FA" w:rsidP="00EA66FA">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 xml:space="preserve">  1 октября 2027 года</w:t>
            </w:r>
          </w:p>
        </w:tc>
      </w:tr>
      <w:tr w:rsidR="00EA66FA" w:rsidRPr="005B7B1C" w:rsidTr="008E4DDE">
        <w:trPr>
          <w:trHeight w:val="1002"/>
        </w:trPr>
        <w:tc>
          <w:tcPr>
            <w:tcW w:w="2326" w:type="pct"/>
            <w:shd w:val="clear" w:color="auto" w:fill="auto"/>
            <w:vAlign w:val="center"/>
          </w:tcPr>
          <w:p w:rsidR="00EA66FA" w:rsidRPr="00EA66FA" w:rsidRDefault="00EA66FA" w:rsidP="00EA66FA">
            <w:pPr>
              <w:spacing w:before="60" w:after="60" w:line="240" w:lineRule="auto"/>
              <w:rPr>
                <w:rFonts w:ascii="Times New Roman" w:hAnsi="Times New Roman" w:cs="Times New Roman"/>
                <w:sz w:val="24"/>
                <w:szCs w:val="24"/>
              </w:rPr>
            </w:pPr>
            <w:r w:rsidRPr="00EA66FA">
              <w:rPr>
                <w:rFonts w:ascii="Times New Roman" w:hAnsi="Times New Roman" w:cs="Times New Roman"/>
                <w:sz w:val="24"/>
                <w:szCs w:val="24"/>
              </w:rPr>
              <w:t xml:space="preserve">Расходы по оплате коммунальных услуг </w:t>
            </w:r>
          </w:p>
        </w:tc>
        <w:tc>
          <w:tcPr>
            <w:tcW w:w="1110" w:type="pct"/>
            <w:vAlign w:val="center"/>
          </w:tcPr>
          <w:p w:rsidR="00EA66FA" w:rsidRPr="00EA66FA" w:rsidRDefault="00EA66FA" w:rsidP="00EA66FA">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в соответствии с прогнозом роста тарифов</w:t>
            </w:r>
          </w:p>
          <w:p w:rsidR="00EA66FA" w:rsidRPr="00EA66FA" w:rsidRDefault="00EA66FA" w:rsidP="00EA66FA">
            <w:pPr>
              <w:spacing w:line="240" w:lineRule="auto"/>
              <w:jc w:val="center"/>
              <w:rPr>
                <w:rFonts w:ascii="Times New Roman" w:hAnsi="Times New Roman" w:cs="Times New Roman"/>
                <w:sz w:val="24"/>
                <w:szCs w:val="24"/>
              </w:rPr>
            </w:pPr>
          </w:p>
        </w:tc>
        <w:tc>
          <w:tcPr>
            <w:tcW w:w="1564" w:type="pct"/>
            <w:shd w:val="clear" w:color="auto" w:fill="auto"/>
            <w:vAlign w:val="center"/>
          </w:tcPr>
          <w:p w:rsidR="00EA66FA" w:rsidRPr="00EA66FA" w:rsidRDefault="00EA66FA" w:rsidP="00EA66FA">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июля 2025 года</w:t>
            </w:r>
          </w:p>
          <w:p w:rsidR="00EA66FA" w:rsidRPr="00EA66FA" w:rsidRDefault="00EA66FA" w:rsidP="00EA66FA">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июля 2026 года</w:t>
            </w:r>
          </w:p>
          <w:p w:rsidR="00EA66FA" w:rsidRPr="00EA66FA" w:rsidRDefault="00EA66FA" w:rsidP="00EA66FA">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июля 2027 года</w:t>
            </w:r>
          </w:p>
        </w:tc>
      </w:tr>
      <w:tr w:rsidR="00EA66FA" w:rsidRPr="005B7B1C" w:rsidTr="008E4DDE">
        <w:trPr>
          <w:trHeight w:val="1002"/>
        </w:trPr>
        <w:tc>
          <w:tcPr>
            <w:tcW w:w="2326" w:type="pct"/>
            <w:shd w:val="clear" w:color="auto" w:fill="auto"/>
            <w:vAlign w:val="center"/>
          </w:tcPr>
          <w:p w:rsidR="00EA66FA" w:rsidRPr="00EA66FA" w:rsidRDefault="00EA66FA" w:rsidP="00EA66FA">
            <w:pPr>
              <w:spacing w:before="60" w:after="60" w:line="240" w:lineRule="auto"/>
              <w:rPr>
                <w:rFonts w:ascii="Times New Roman" w:hAnsi="Times New Roman" w:cs="Times New Roman"/>
                <w:sz w:val="24"/>
                <w:szCs w:val="24"/>
              </w:rPr>
            </w:pPr>
            <w:r w:rsidRPr="00EA66FA">
              <w:rPr>
                <w:rFonts w:ascii="Times New Roman" w:hAnsi="Times New Roman" w:cs="Times New Roman"/>
                <w:sz w:val="24"/>
                <w:szCs w:val="24"/>
              </w:rPr>
              <w:t>Расходы по оплате услуг связи</w:t>
            </w:r>
          </w:p>
        </w:tc>
        <w:tc>
          <w:tcPr>
            <w:tcW w:w="1110" w:type="pct"/>
            <w:vAlign w:val="center"/>
          </w:tcPr>
          <w:p w:rsidR="00EA66FA" w:rsidRPr="00EA66FA" w:rsidRDefault="00EA66FA" w:rsidP="00EA66FA">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1,045</w:t>
            </w:r>
          </w:p>
          <w:p w:rsidR="00EA66FA" w:rsidRPr="00EA66FA" w:rsidRDefault="00EA66FA" w:rsidP="00EA66FA">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1,040</w:t>
            </w:r>
          </w:p>
          <w:p w:rsidR="00EA66FA" w:rsidRPr="00EA66FA" w:rsidRDefault="00EA66FA" w:rsidP="00EA66FA">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1,040</w:t>
            </w:r>
          </w:p>
        </w:tc>
        <w:tc>
          <w:tcPr>
            <w:tcW w:w="1564" w:type="pct"/>
            <w:shd w:val="clear" w:color="auto" w:fill="auto"/>
            <w:vAlign w:val="center"/>
          </w:tcPr>
          <w:p w:rsidR="00EA66FA" w:rsidRPr="00EA66FA" w:rsidRDefault="00EA66FA" w:rsidP="00EA66FA">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января 2025 года</w:t>
            </w:r>
          </w:p>
          <w:p w:rsidR="00EA66FA" w:rsidRPr="00EA66FA" w:rsidRDefault="00EA66FA" w:rsidP="00EA66FA">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января 2026 года</w:t>
            </w:r>
          </w:p>
          <w:p w:rsidR="00EA66FA" w:rsidRPr="00EA66FA" w:rsidRDefault="00EA66FA" w:rsidP="00EA66FA">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 xml:space="preserve">1 января 2027 года </w:t>
            </w:r>
          </w:p>
        </w:tc>
      </w:tr>
    </w:tbl>
    <w:p w:rsidR="00747F6E" w:rsidRDefault="00747F6E" w:rsidP="00747F6E">
      <w:pPr>
        <w:pStyle w:val="Style27"/>
        <w:widowControl/>
        <w:tabs>
          <w:tab w:val="left" w:pos="9216"/>
        </w:tabs>
        <w:spacing w:line="276" w:lineRule="auto"/>
        <w:ind w:firstLine="709"/>
        <w:rPr>
          <w:rFonts w:ascii="Times New Roman" w:hAnsi="Times New Roman" w:cs="Times New Roman"/>
        </w:rPr>
      </w:pPr>
      <w:r>
        <w:rPr>
          <w:rFonts w:ascii="Times New Roman" w:hAnsi="Times New Roman" w:cs="Times New Roman"/>
        </w:rPr>
        <w:tab/>
      </w:r>
    </w:p>
    <w:p w:rsidR="00B23B86" w:rsidRDefault="00B23B86" w:rsidP="00B23B86">
      <w:pPr>
        <w:widowControl w:val="0"/>
        <w:autoSpaceDE w:val="0"/>
        <w:autoSpaceDN w:val="0"/>
        <w:adjustRightInd w:val="0"/>
        <w:spacing w:after="0"/>
        <w:ind w:firstLine="709"/>
        <w:jc w:val="both"/>
        <w:rPr>
          <w:rFonts w:ascii="Times New Roman" w:eastAsia="Times New Roman" w:hAnsi="Times New Roman" w:cs="Times New Roman"/>
          <w:color w:val="000000" w:themeColor="text1"/>
          <w:sz w:val="28"/>
          <w:szCs w:val="28"/>
          <w:lang w:eastAsia="ru-RU"/>
        </w:rPr>
      </w:pPr>
      <w:r w:rsidRPr="009E3BA3">
        <w:rPr>
          <w:rFonts w:ascii="Times New Roman" w:eastAsia="Times New Roman" w:hAnsi="Times New Roman" w:cs="Times New Roman"/>
          <w:color w:val="000000" w:themeColor="text1"/>
          <w:sz w:val="28"/>
          <w:szCs w:val="28"/>
          <w:lang w:eastAsia="ru-RU"/>
        </w:rPr>
        <w:t>Предусмотрены средства на выплату минимального размера оплаты труда с 1 января 202</w:t>
      </w:r>
      <w:r w:rsidR="00512B91">
        <w:rPr>
          <w:rFonts w:ascii="Times New Roman" w:eastAsia="Times New Roman" w:hAnsi="Times New Roman" w:cs="Times New Roman"/>
          <w:color w:val="000000" w:themeColor="text1"/>
          <w:sz w:val="28"/>
          <w:szCs w:val="28"/>
          <w:lang w:eastAsia="ru-RU"/>
        </w:rPr>
        <w:t>5</w:t>
      </w:r>
      <w:r w:rsidRPr="009E3BA3">
        <w:rPr>
          <w:rFonts w:ascii="Times New Roman" w:eastAsia="Times New Roman" w:hAnsi="Times New Roman" w:cs="Times New Roman"/>
          <w:color w:val="000000" w:themeColor="text1"/>
          <w:sz w:val="28"/>
          <w:szCs w:val="28"/>
          <w:lang w:eastAsia="ru-RU"/>
        </w:rPr>
        <w:t xml:space="preserve"> года в размере </w:t>
      </w:r>
      <w:r w:rsidR="00512B91">
        <w:rPr>
          <w:rFonts w:ascii="Times New Roman" w:eastAsia="Times New Roman" w:hAnsi="Times New Roman" w:cs="Times New Roman"/>
          <w:color w:val="000000" w:themeColor="text1"/>
          <w:sz w:val="28"/>
          <w:szCs w:val="28"/>
          <w:lang w:eastAsia="ru-RU"/>
        </w:rPr>
        <w:t>22 440</w:t>
      </w:r>
      <w:r w:rsidRPr="009E3BA3">
        <w:rPr>
          <w:rFonts w:ascii="Times New Roman" w:eastAsia="Times New Roman" w:hAnsi="Times New Roman" w:cs="Times New Roman"/>
          <w:color w:val="000000" w:themeColor="text1"/>
          <w:sz w:val="28"/>
          <w:szCs w:val="28"/>
          <w:lang w:eastAsia="ru-RU"/>
        </w:rPr>
        <w:t xml:space="preserve"> рубл</w:t>
      </w:r>
      <w:r w:rsidR="00512B91">
        <w:rPr>
          <w:rFonts w:ascii="Times New Roman" w:eastAsia="Times New Roman" w:hAnsi="Times New Roman" w:cs="Times New Roman"/>
          <w:color w:val="000000" w:themeColor="text1"/>
          <w:sz w:val="28"/>
          <w:szCs w:val="28"/>
          <w:lang w:eastAsia="ru-RU"/>
        </w:rPr>
        <w:t>я</w:t>
      </w:r>
      <w:r w:rsidRPr="009E3BA3">
        <w:rPr>
          <w:rFonts w:ascii="Times New Roman" w:eastAsia="Times New Roman" w:hAnsi="Times New Roman" w:cs="Times New Roman"/>
          <w:color w:val="000000" w:themeColor="text1"/>
          <w:sz w:val="28"/>
          <w:szCs w:val="28"/>
          <w:lang w:eastAsia="ru-RU"/>
        </w:rPr>
        <w:t xml:space="preserve"> с увеличением на </w:t>
      </w:r>
      <w:r w:rsidR="00512B91">
        <w:rPr>
          <w:rFonts w:ascii="Times New Roman" w:eastAsia="Times New Roman" w:hAnsi="Times New Roman" w:cs="Times New Roman"/>
          <w:color w:val="000000" w:themeColor="text1"/>
          <w:sz w:val="28"/>
          <w:szCs w:val="28"/>
          <w:lang w:eastAsia="ru-RU"/>
        </w:rPr>
        <w:t>16,6</w:t>
      </w:r>
      <w:r w:rsidRPr="009E3BA3">
        <w:rPr>
          <w:rFonts w:ascii="Times New Roman" w:eastAsia="Times New Roman" w:hAnsi="Times New Roman" w:cs="Times New Roman"/>
          <w:color w:val="000000" w:themeColor="text1"/>
          <w:sz w:val="28"/>
          <w:szCs w:val="28"/>
          <w:lang w:eastAsia="ru-RU"/>
        </w:rPr>
        <w:t>% к уровню 202</w:t>
      </w:r>
      <w:r w:rsidR="00512B91">
        <w:rPr>
          <w:rFonts w:ascii="Times New Roman" w:eastAsia="Times New Roman" w:hAnsi="Times New Roman" w:cs="Times New Roman"/>
          <w:color w:val="000000" w:themeColor="text1"/>
          <w:sz w:val="28"/>
          <w:szCs w:val="28"/>
          <w:lang w:eastAsia="ru-RU"/>
        </w:rPr>
        <w:t>4</w:t>
      </w:r>
      <w:r w:rsidRPr="009E3BA3">
        <w:rPr>
          <w:rFonts w:ascii="Times New Roman" w:eastAsia="Times New Roman" w:hAnsi="Times New Roman" w:cs="Times New Roman"/>
          <w:color w:val="000000" w:themeColor="text1"/>
          <w:sz w:val="28"/>
          <w:szCs w:val="28"/>
          <w:lang w:eastAsia="ru-RU"/>
        </w:rPr>
        <w:t xml:space="preserve"> года (</w:t>
      </w:r>
      <w:r w:rsidR="00A849F4">
        <w:rPr>
          <w:rFonts w:ascii="Times New Roman" w:eastAsia="Times New Roman" w:hAnsi="Times New Roman" w:cs="Times New Roman"/>
          <w:color w:val="000000" w:themeColor="text1"/>
          <w:sz w:val="28"/>
          <w:szCs w:val="28"/>
          <w:lang w:eastAsia="ru-RU"/>
        </w:rPr>
        <w:t>1</w:t>
      </w:r>
      <w:r w:rsidR="00512B91">
        <w:rPr>
          <w:rFonts w:ascii="Times New Roman" w:eastAsia="Times New Roman" w:hAnsi="Times New Roman" w:cs="Times New Roman"/>
          <w:color w:val="000000" w:themeColor="text1"/>
          <w:sz w:val="28"/>
          <w:szCs w:val="28"/>
          <w:lang w:eastAsia="ru-RU"/>
        </w:rPr>
        <w:t>9</w:t>
      </w:r>
      <w:r w:rsidR="00A849F4">
        <w:rPr>
          <w:rFonts w:ascii="Times New Roman" w:eastAsia="Times New Roman" w:hAnsi="Times New Roman" w:cs="Times New Roman"/>
          <w:color w:val="000000" w:themeColor="text1"/>
          <w:sz w:val="28"/>
          <w:szCs w:val="28"/>
          <w:lang w:eastAsia="ru-RU"/>
        </w:rPr>
        <w:t>242</w:t>
      </w:r>
      <w:r w:rsidRPr="009E3BA3">
        <w:rPr>
          <w:rFonts w:ascii="Times New Roman" w:eastAsia="Times New Roman" w:hAnsi="Times New Roman" w:cs="Times New Roman"/>
          <w:color w:val="000000" w:themeColor="text1"/>
          <w:sz w:val="28"/>
          <w:szCs w:val="28"/>
          <w:lang w:eastAsia="ru-RU"/>
        </w:rPr>
        <w:t xml:space="preserve"> рублей).</w:t>
      </w:r>
    </w:p>
    <w:p w:rsidR="004C2C48" w:rsidRPr="002A4147" w:rsidRDefault="004C2C48" w:rsidP="000D5799">
      <w:pPr>
        <w:pStyle w:val="Style27"/>
        <w:widowControl/>
        <w:spacing w:line="276" w:lineRule="auto"/>
        <w:ind w:right="142" w:firstLine="709"/>
        <w:rPr>
          <w:rStyle w:val="FontStyle90"/>
          <w:rFonts w:ascii="Times New Roman" w:hAnsi="Times New Roman" w:cs="Times New Roman"/>
          <w:sz w:val="28"/>
          <w:szCs w:val="28"/>
        </w:rPr>
      </w:pPr>
      <w:r w:rsidRPr="004A6B65">
        <w:rPr>
          <w:rStyle w:val="FontStyle90"/>
          <w:rFonts w:ascii="Times New Roman" w:hAnsi="Times New Roman" w:cs="Times New Roman"/>
          <w:sz w:val="28"/>
          <w:szCs w:val="28"/>
        </w:rPr>
        <w:t>Последовательно рассмотри</w:t>
      </w:r>
      <w:r w:rsidR="003601E1" w:rsidRPr="004A6B65">
        <w:rPr>
          <w:rStyle w:val="FontStyle90"/>
          <w:rFonts w:ascii="Times New Roman" w:hAnsi="Times New Roman" w:cs="Times New Roman"/>
          <w:sz w:val="28"/>
          <w:szCs w:val="28"/>
        </w:rPr>
        <w:t xml:space="preserve">м основные </w:t>
      </w:r>
      <w:r w:rsidR="00E84326" w:rsidRPr="004A6B65">
        <w:rPr>
          <w:rStyle w:val="FontStyle90"/>
          <w:rFonts w:ascii="Times New Roman" w:hAnsi="Times New Roman" w:cs="Times New Roman"/>
          <w:sz w:val="28"/>
          <w:szCs w:val="28"/>
        </w:rPr>
        <w:t>показатели бюджета</w:t>
      </w:r>
      <w:r w:rsidR="00D03E06" w:rsidRPr="004A6B65">
        <w:rPr>
          <w:rStyle w:val="FontStyle90"/>
          <w:rFonts w:ascii="Times New Roman" w:hAnsi="Times New Roman" w:cs="Times New Roman"/>
          <w:sz w:val="28"/>
          <w:szCs w:val="28"/>
        </w:rPr>
        <w:t xml:space="preserve"> Унечск</w:t>
      </w:r>
      <w:r w:rsidR="00E84326" w:rsidRPr="004A6B65">
        <w:rPr>
          <w:rStyle w:val="FontStyle90"/>
          <w:rFonts w:ascii="Times New Roman" w:hAnsi="Times New Roman" w:cs="Times New Roman"/>
          <w:sz w:val="28"/>
          <w:szCs w:val="28"/>
        </w:rPr>
        <w:t>о</w:t>
      </w:r>
      <w:r w:rsidR="00DB2CF9" w:rsidRPr="004A6B65">
        <w:rPr>
          <w:rStyle w:val="FontStyle90"/>
          <w:rFonts w:ascii="Times New Roman" w:hAnsi="Times New Roman" w:cs="Times New Roman"/>
          <w:sz w:val="28"/>
          <w:szCs w:val="28"/>
        </w:rPr>
        <w:t>го</w:t>
      </w:r>
      <w:r w:rsidR="00E84326" w:rsidRPr="004A6B65">
        <w:rPr>
          <w:rStyle w:val="FontStyle90"/>
          <w:rFonts w:ascii="Times New Roman" w:hAnsi="Times New Roman" w:cs="Times New Roman"/>
          <w:sz w:val="28"/>
          <w:szCs w:val="28"/>
        </w:rPr>
        <w:t xml:space="preserve"> городско</w:t>
      </w:r>
      <w:r w:rsidR="00DB2CF9" w:rsidRPr="004A6B65">
        <w:rPr>
          <w:rStyle w:val="FontStyle90"/>
          <w:rFonts w:ascii="Times New Roman" w:hAnsi="Times New Roman" w:cs="Times New Roman"/>
          <w:sz w:val="28"/>
          <w:szCs w:val="28"/>
        </w:rPr>
        <w:t>го</w:t>
      </w:r>
      <w:r w:rsidR="00E84326" w:rsidRPr="004A6B65">
        <w:rPr>
          <w:rStyle w:val="FontStyle90"/>
          <w:rFonts w:ascii="Times New Roman" w:hAnsi="Times New Roman" w:cs="Times New Roman"/>
          <w:sz w:val="28"/>
          <w:szCs w:val="28"/>
        </w:rPr>
        <w:t xml:space="preserve"> поселени</w:t>
      </w:r>
      <w:r w:rsidR="00DB2CF9" w:rsidRPr="004A6B65">
        <w:rPr>
          <w:rStyle w:val="FontStyle90"/>
          <w:rFonts w:ascii="Times New Roman" w:hAnsi="Times New Roman" w:cs="Times New Roman"/>
          <w:sz w:val="28"/>
          <w:szCs w:val="28"/>
        </w:rPr>
        <w:t>я Унечского муниципального района Брянской области</w:t>
      </w:r>
      <w:r w:rsidRPr="004A6B65">
        <w:rPr>
          <w:rStyle w:val="FontStyle90"/>
          <w:rFonts w:ascii="Times New Roman" w:hAnsi="Times New Roman" w:cs="Times New Roman"/>
          <w:sz w:val="28"/>
          <w:szCs w:val="28"/>
        </w:rPr>
        <w:t>.</w:t>
      </w:r>
    </w:p>
    <w:p w:rsidR="004C2C48" w:rsidRDefault="004C2C48" w:rsidP="00176895">
      <w:pPr>
        <w:pStyle w:val="Style55"/>
        <w:widowControl/>
        <w:ind w:firstLine="709"/>
        <w:rPr>
          <w:rFonts w:ascii="Times New Roman" w:hAnsi="Times New Roman" w:cs="Times New Roman"/>
          <w:sz w:val="28"/>
          <w:szCs w:val="28"/>
        </w:rPr>
      </w:pPr>
    </w:p>
    <w:p w:rsidR="00B23B86" w:rsidRDefault="00B23B86" w:rsidP="00176895">
      <w:pPr>
        <w:pStyle w:val="Style55"/>
        <w:widowControl/>
        <w:ind w:firstLine="709"/>
        <w:rPr>
          <w:rFonts w:ascii="Times New Roman" w:hAnsi="Times New Roman" w:cs="Times New Roman"/>
          <w:sz w:val="28"/>
          <w:szCs w:val="28"/>
        </w:rPr>
      </w:pPr>
    </w:p>
    <w:p w:rsidR="0021559C" w:rsidRDefault="000E36D3" w:rsidP="000E36D3">
      <w:pPr>
        <w:pStyle w:val="Style55"/>
        <w:widowControl/>
        <w:jc w:val="center"/>
        <w:rPr>
          <w:rStyle w:val="FontStyle75"/>
          <w:rFonts w:ascii="Times New Roman" w:hAnsi="Times New Roman" w:cs="Times New Roman"/>
          <w:sz w:val="28"/>
          <w:szCs w:val="28"/>
        </w:rPr>
      </w:pPr>
      <w:r>
        <w:rPr>
          <w:rStyle w:val="FontStyle75"/>
          <w:rFonts w:ascii="Times New Roman" w:hAnsi="Times New Roman" w:cs="Times New Roman"/>
          <w:sz w:val="28"/>
          <w:szCs w:val="28"/>
        </w:rPr>
        <w:t>5</w:t>
      </w:r>
      <w:r w:rsidR="003601E1">
        <w:rPr>
          <w:rStyle w:val="FontStyle75"/>
          <w:rFonts w:ascii="Times New Roman" w:hAnsi="Times New Roman" w:cs="Times New Roman"/>
          <w:sz w:val="28"/>
          <w:szCs w:val="28"/>
        </w:rPr>
        <w:t xml:space="preserve">.1. </w:t>
      </w:r>
      <w:r w:rsidR="005C123D">
        <w:rPr>
          <w:rStyle w:val="FontStyle75"/>
          <w:rFonts w:ascii="Times New Roman" w:hAnsi="Times New Roman" w:cs="Times New Roman"/>
          <w:sz w:val="28"/>
          <w:szCs w:val="28"/>
        </w:rPr>
        <w:t xml:space="preserve">Доходы </w:t>
      </w:r>
      <w:r w:rsidR="005C123D" w:rsidRPr="002A4147">
        <w:rPr>
          <w:rStyle w:val="FontStyle75"/>
          <w:rFonts w:ascii="Times New Roman" w:hAnsi="Times New Roman" w:cs="Times New Roman"/>
          <w:sz w:val="28"/>
          <w:szCs w:val="28"/>
        </w:rPr>
        <w:t xml:space="preserve">бюджета </w:t>
      </w:r>
      <w:r w:rsidR="003601E1">
        <w:rPr>
          <w:rStyle w:val="FontStyle75"/>
          <w:rFonts w:ascii="Times New Roman" w:hAnsi="Times New Roman" w:cs="Times New Roman"/>
          <w:sz w:val="28"/>
          <w:szCs w:val="28"/>
        </w:rPr>
        <w:t>Унечск</w:t>
      </w:r>
      <w:r w:rsidR="00271A1C">
        <w:rPr>
          <w:rStyle w:val="FontStyle75"/>
          <w:rFonts w:ascii="Times New Roman" w:hAnsi="Times New Roman" w:cs="Times New Roman"/>
          <w:sz w:val="28"/>
          <w:szCs w:val="28"/>
        </w:rPr>
        <w:t>о</w:t>
      </w:r>
      <w:r w:rsidR="00DB2CF9">
        <w:rPr>
          <w:rStyle w:val="FontStyle75"/>
          <w:rFonts w:ascii="Times New Roman" w:hAnsi="Times New Roman" w:cs="Times New Roman"/>
          <w:sz w:val="28"/>
          <w:szCs w:val="28"/>
        </w:rPr>
        <w:t>го</w:t>
      </w:r>
      <w:r w:rsidR="003601E1">
        <w:rPr>
          <w:rStyle w:val="FontStyle75"/>
          <w:rFonts w:ascii="Times New Roman" w:hAnsi="Times New Roman" w:cs="Times New Roman"/>
          <w:sz w:val="28"/>
          <w:szCs w:val="28"/>
        </w:rPr>
        <w:t xml:space="preserve"> </w:t>
      </w:r>
      <w:r w:rsidR="00271A1C">
        <w:rPr>
          <w:rStyle w:val="FontStyle75"/>
          <w:rFonts w:ascii="Times New Roman" w:hAnsi="Times New Roman" w:cs="Times New Roman"/>
          <w:sz w:val="28"/>
          <w:szCs w:val="28"/>
        </w:rPr>
        <w:t>городско</w:t>
      </w:r>
      <w:r w:rsidR="00DB2CF9">
        <w:rPr>
          <w:rStyle w:val="FontStyle75"/>
          <w:rFonts w:ascii="Times New Roman" w:hAnsi="Times New Roman" w:cs="Times New Roman"/>
          <w:sz w:val="28"/>
          <w:szCs w:val="28"/>
        </w:rPr>
        <w:t>го</w:t>
      </w:r>
      <w:r w:rsidR="00271A1C">
        <w:rPr>
          <w:rStyle w:val="FontStyle75"/>
          <w:rFonts w:ascii="Times New Roman" w:hAnsi="Times New Roman" w:cs="Times New Roman"/>
          <w:sz w:val="28"/>
          <w:szCs w:val="28"/>
        </w:rPr>
        <w:t xml:space="preserve"> поселени</w:t>
      </w:r>
      <w:r w:rsidR="00DB2CF9">
        <w:rPr>
          <w:rStyle w:val="FontStyle75"/>
          <w:rFonts w:ascii="Times New Roman" w:hAnsi="Times New Roman" w:cs="Times New Roman"/>
          <w:sz w:val="28"/>
          <w:szCs w:val="28"/>
        </w:rPr>
        <w:t>я Унечского муниципального района Брянской области</w:t>
      </w:r>
      <w:r w:rsidR="003601E1">
        <w:rPr>
          <w:rStyle w:val="FontStyle75"/>
          <w:rFonts w:ascii="Times New Roman" w:hAnsi="Times New Roman" w:cs="Times New Roman"/>
          <w:sz w:val="28"/>
          <w:szCs w:val="28"/>
        </w:rPr>
        <w:t xml:space="preserve"> </w:t>
      </w:r>
      <w:r w:rsidR="001D447B">
        <w:rPr>
          <w:rStyle w:val="FontStyle75"/>
          <w:rFonts w:ascii="Times New Roman" w:hAnsi="Times New Roman" w:cs="Times New Roman"/>
          <w:sz w:val="28"/>
          <w:szCs w:val="28"/>
        </w:rPr>
        <w:t xml:space="preserve">на </w:t>
      </w:r>
      <w:r w:rsidR="001D447B" w:rsidRPr="002A4147">
        <w:rPr>
          <w:rStyle w:val="FontStyle75"/>
          <w:rFonts w:ascii="Times New Roman" w:hAnsi="Times New Roman" w:cs="Times New Roman"/>
          <w:sz w:val="28"/>
          <w:szCs w:val="28"/>
        </w:rPr>
        <w:t>20</w:t>
      </w:r>
      <w:r w:rsidR="00DB2CF9">
        <w:rPr>
          <w:rStyle w:val="FontStyle75"/>
          <w:rFonts w:ascii="Times New Roman" w:hAnsi="Times New Roman" w:cs="Times New Roman"/>
          <w:sz w:val="28"/>
          <w:szCs w:val="28"/>
        </w:rPr>
        <w:t>2</w:t>
      </w:r>
      <w:r w:rsidR="008E4DDE">
        <w:rPr>
          <w:rStyle w:val="FontStyle75"/>
          <w:rFonts w:ascii="Times New Roman" w:hAnsi="Times New Roman" w:cs="Times New Roman"/>
          <w:sz w:val="28"/>
          <w:szCs w:val="28"/>
        </w:rPr>
        <w:t>5</w:t>
      </w:r>
      <w:r w:rsidR="00D63CC0">
        <w:rPr>
          <w:rStyle w:val="FontStyle75"/>
          <w:rFonts w:ascii="Times New Roman" w:hAnsi="Times New Roman" w:cs="Times New Roman"/>
          <w:sz w:val="28"/>
          <w:szCs w:val="28"/>
        </w:rPr>
        <w:t xml:space="preserve"> год</w:t>
      </w:r>
      <w:r w:rsidR="001D447B">
        <w:rPr>
          <w:rStyle w:val="FontStyle75"/>
          <w:rFonts w:ascii="Times New Roman" w:hAnsi="Times New Roman" w:cs="Times New Roman"/>
          <w:sz w:val="28"/>
          <w:szCs w:val="28"/>
        </w:rPr>
        <w:t xml:space="preserve"> и на плановый </w:t>
      </w:r>
      <w:r w:rsidR="009B6CD3">
        <w:rPr>
          <w:rStyle w:val="FontStyle75"/>
          <w:rFonts w:ascii="Times New Roman" w:hAnsi="Times New Roman" w:cs="Times New Roman"/>
          <w:sz w:val="28"/>
          <w:szCs w:val="28"/>
        </w:rPr>
        <w:t>период 202</w:t>
      </w:r>
      <w:r w:rsidR="008E4DDE">
        <w:rPr>
          <w:rStyle w:val="FontStyle75"/>
          <w:rFonts w:ascii="Times New Roman" w:hAnsi="Times New Roman" w:cs="Times New Roman"/>
          <w:sz w:val="28"/>
          <w:szCs w:val="28"/>
        </w:rPr>
        <w:t>6</w:t>
      </w:r>
      <w:r w:rsidR="001D447B">
        <w:rPr>
          <w:rStyle w:val="FontStyle75"/>
          <w:rFonts w:ascii="Times New Roman" w:hAnsi="Times New Roman" w:cs="Times New Roman"/>
          <w:sz w:val="28"/>
          <w:szCs w:val="28"/>
        </w:rPr>
        <w:t xml:space="preserve"> и 20</w:t>
      </w:r>
      <w:r w:rsidR="009142D2">
        <w:rPr>
          <w:rStyle w:val="FontStyle75"/>
          <w:rFonts w:ascii="Times New Roman" w:hAnsi="Times New Roman" w:cs="Times New Roman"/>
          <w:sz w:val="28"/>
          <w:szCs w:val="28"/>
        </w:rPr>
        <w:t>2</w:t>
      </w:r>
      <w:r w:rsidR="008E4DDE">
        <w:rPr>
          <w:rStyle w:val="FontStyle75"/>
          <w:rFonts w:ascii="Times New Roman" w:hAnsi="Times New Roman" w:cs="Times New Roman"/>
          <w:sz w:val="28"/>
          <w:szCs w:val="28"/>
        </w:rPr>
        <w:t>7</w:t>
      </w:r>
      <w:r w:rsidR="001D447B">
        <w:rPr>
          <w:rStyle w:val="FontStyle75"/>
          <w:rFonts w:ascii="Times New Roman" w:hAnsi="Times New Roman" w:cs="Times New Roman"/>
          <w:sz w:val="28"/>
          <w:szCs w:val="28"/>
        </w:rPr>
        <w:t xml:space="preserve"> годов</w:t>
      </w:r>
    </w:p>
    <w:p w:rsidR="00A849F4" w:rsidRDefault="00A849F4" w:rsidP="000E36D3">
      <w:pPr>
        <w:pStyle w:val="Style55"/>
        <w:widowControl/>
        <w:jc w:val="center"/>
        <w:rPr>
          <w:rStyle w:val="FontStyle75"/>
          <w:rFonts w:ascii="Times New Roman" w:hAnsi="Times New Roman" w:cs="Times New Roman"/>
          <w:sz w:val="28"/>
          <w:szCs w:val="28"/>
        </w:rPr>
      </w:pPr>
    </w:p>
    <w:p w:rsidR="003E3F62" w:rsidRPr="008106FA" w:rsidRDefault="003E3F62" w:rsidP="008106FA">
      <w:pPr>
        <w:pStyle w:val="21"/>
        <w:tabs>
          <w:tab w:val="left" w:pos="142"/>
        </w:tabs>
        <w:spacing w:line="276" w:lineRule="auto"/>
        <w:ind w:left="0" w:hanging="567"/>
        <w:jc w:val="both"/>
        <w:rPr>
          <w:sz w:val="28"/>
          <w:szCs w:val="28"/>
        </w:rPr>
      </w:pPr>
      <w:r w:rsidRPr="008106FA">
        <w:rPr>
          <w:sz w:val="28"/>
          <w:szCs w:val="28"/>
        </w:rPr>
        <w:t xml:space="preserve">     </w:t>
      </w:r>
      <w:r w:rsidR="008106FA" w:rsidRPr="008106FA">
        <w:rPr>
          <w:sz w:val="28"/>
          <w:szCs w:val="28"/>
        </w:rPr>
        <w:t xml:space="preserve">               </w:t>
      </w:r>
      <w:r w:rsidRPr="008106FA">
        <w:rPr>
          <w:sz w:val="28"/>
          <w:szCs w:val="28"/>
        </w:rPr>
        <w:t>Прогнозирование налоговых и неналоговых доходов</w:t>
      </w:r>
      <w:r w:rsidRPr="008106FA">
        <w:rPr>
          <w:b/>
          <w:bCs/>
          <w:sz w:val="28"/>
          <w:szCs w:val="28"/>
        </w:rPr>
        <w:t xml:space="preserve"> </w:t>
      </w:r>
      <w:r w:rsidRPr="008106FA">
        <w:rPr>
          <w:sz w:val="28"/>
          <w:szCs w:val="28"/>
        </w:rPr>
        <w:t xml:space="preserve">осуществлялось в соответствии с нормами, установленными статьей 174.1 Бюджетного кодекса Российской Федерации, в условиях действующего на день внесения проекта решения о бюджете законодательства о налогах и сборах и бюджетного </w:t>
      </w:r>
      <w:r w:rsidRPr="008106FA">
        <w:rPr>
          <w:sz w:val="28"/>
          <w:szCs w:val="28"/>
        </w:rPr>
        <w:lastRenderedPageBreak/>
        <w:t>законодательства. Кроме того, при расчетах учитывались положения нормативных правовых актов Российской Федерации и Брянской области, предусматривающие изменения в законодательство о налогах и сборах, бюджетное законодательство, вступающие в действие с 1 января 202</w:t>
      </w:r>
      <w:r w:rsidR="00BE1B9B">
        <w:rPr>
          <w:sz w:val="28"/>
          <w:szCs w:val="28"/>
        </w:rPr>
        <w:t>5</w:t>
      </w:r>
      <w:r w:rsidRPr="008106FA">
        <w:rPr>
          <w:sz w:val="28"/>
          <w:szCs w:val="28"/>
        </w:rPr>
        <w:t xml:space="preserve"> года и последующие годы.</w:t>
      </w:r>
    </w:p>
    <w:p w:rsidR="003E3F62" w:rsidRPr="008106FA" w:rsidRDefault="003E3F62" w:rsidP="008106FA">
      <w:pPr>
        <w:pStyle w:val="21"/>
        <w:spacing w:line="276" w:lineRule="auto"/>
        <w:ind w:left="0" w:hanging="567"/>
        <w:jc w:val="both"/>
        <w:rPr>
          <w:color w:val="FF0000"/>
          <w:sz w:val="28"/>
          <w:szCs w:val="28"/>
        </w:rPr>
      </w:pPr>
      <w:r w:rsidRPr="008106FA">
        <w:rPr>
          <w:sz w:val="28"/>
          <w:szCs w:val="28"/>
        </w:rPr>
        <w:t xml:space="preserve">    </w:t>
      </w:r>
      <w:r w:rsidR="008106FA">
        <w:rPr>
          <w:sz w:val="28"/>
          <w:szCs w:val="28"/>
        </w:rPr>
        <w:t xml:space="preserve">           </w:t>
      </w:r>
      <w:r w:rsidRPr="008106FA">
        <w:rPr>
          <w:sz w:val="28"/>
          <w:szCs w:val="28"/>
        </w:rPr>
        <w:t xml:space="preserve">  Исходя из вышеизложенных принципов</w:t>
      </w:r>
      <w:r w:rsidR="00BE1B9B">
        <w:rPr>
          <w:sz w:val="28"/>
          <w:szCs w:val="28"/>
        </w:rPr>
        <w:t xml:space="preserve"> и</w:t>
      </w:r>
      <w:r w:rsidRPr="008106FA">
        <w:rPr>
          <w:sz w:val="28"/>
          <w:szCs w:val="28"/>
        </w:rPr>
        <w:t xml:space="preserve"> прогнозных условий социально-экономического развития поселения, налоговые и неналоговые доходы бюджета на 202</w:t>
      </w:r>
      <w:r w:rsidR="00BE1B9B">
        <w:rPr>
          <w:sz w:val="28"/>
          <w:szCs w:val="28"/>
        </w:rPr>
        <w:t>5</w:t>
      </w:r>
      <w:r w:rsidRPr="008106FA">
        <w:rPr>
          <w:sz w:val="28"/>
          <w:szCs w:val="28"/>
        </w:rPr>
        <w:t xml:space="preserve"> год прогнозируются в сумме </w:t>
      </w:r>
      <w:r w:rsidR="00BE1B9B">
        <w:rPr>
          <w:sz w:val="28"/>
          <w:szCs w:val="28"/>
        </w:rPr>
        <w:t>92180</w:t>
      </w:r>
      <w:r w:rsidRPr="008106FA">
        <w:rPr>
          <w:sz w:val="28"/>
          <w:szCs w:val="28"/>
        </w:rPr>
        <w:t xml:space="preserve">000 рублей. </w:t>
      </w:r>
    </w:p>
    <w:p w:rsidR="00FE67D9" w:rsidRPr="008106FA" w:rsidRDefault="00FE67D9" w:rsidP="00EA5066">
      <w:pPr>
        <w:pStyle w:val="21"/>
        <w:spacing w:line="276" w:lineRule="auto"/>
        <w:ind w:left="-142" w:right="-1"/>
        <w:jc w:val="both"/>
        <w:rPr>
          <w:sz w:val="28"/>
          <w:szCs w:val="28"/>
        </w:rPr>
      </w:pPr>
      <w:r w:rsidRPr="008106FA">
        <w:rPr>
          <w:sz w:val="28"/>
          <w:szCs w:val="28"/>
        </w:rPr>
        <w:t xml:space="preserve">                                                                                                                               </w:t>
      </w:r>
    </w:p>
    <w:p w:rsidR="00FE67D9" w:rsidRPr="008106FA" w:rsidRDefault="00FE67D9" w:rsidP="00FE67D9">
      <w:pPr>
        <w:pStyle w:val="21"/>
        <w:spacing w:line="276" w:lineRule="auto"/>
        <w:ind w:left="0" w:hanging="426"/>
        <w:jc w:val="center"/>
        <w:rPr>
          <w:bCs/>
          <w:sz w:val="28"/>
          <w:szCs w:val="28"/>
        </w:rPr>
      </w:pPr>
      <w:r w:rsidRPr="008106FA">
        <w:rPr>
          <w:sz w:val="28"/>
          <w:szCs w:val="28"/>
        </w:rPr>
        <w:t>Основные прогнозные показатели на 202</w:t>
      </w:r>
      <w:r w:rsidR="00BE1B9B">
        <w:rPr>
          <w:sz w:val="28"/>
          <w:szCs w:val="28"/>
        </w:rPr>
        <w:t>5</w:t>
      </w:r>
      <w:r w:rsidRPr="008106FA">
        <w:rPr>
          <w:sz w:val="28"/>
          <w:szCs w:val="28"/>
        </w:rPr>
        <w:t xml:space="preserve"> год </w:t>
      </w:r>
      <w:r w:rsidRPr="008106FA">
        <w:rPr>
          <w:bCs/>
          <w:sz w:val="28"/>
          <w:szCs w:val="28"/>
        </w:rPr>
        <w:t>и плановый</w:t>
      </w:r>
    </w:p>
    <w:p w:rsidR="00FE67D9" w:rsidRPr="008106FA" w:rsidRDefault="00FE67D9" w:rsidP="00FE67D9">
      <w:pPr>
        <w:pStyle w:val="21"/>
        <w:spacing w:line="276" w:lineRule="auto"/>
        <w:ind w:left="0" w:hanging="426"/>
        <w:jc w:val="center"/>
        <w:rPr>
          <w:sz w:val="28"/>
          <w:szCs w:val="28"/>
        </w:rPr>
      </w:pPr>
      <w:r w:rsidRPr="008106FA">
        <w:rPr>
          <w:bCs/>
          <w:sz w:val="28"/>
          <w:szCs w:val="28"/>
        </w:rPr>
        <w:t>период 20</w:t>
      </w:r>
      <w:r w:rsidR="003E3F62" w:rsidRPr="008106FA">
        <w:rPr>
          <w:bCs/>
          <w:sz w:val="28"/>
          <w:szCs w:val="28"/>
        </w:rPr>
        <w:t>2</w:t>
      </w:r>
      <w:r w:rsidR="00BE1B9B">
        <w:rPr>
          <w:bCs/>
          <w:sz w:val="28"/>
          <w:szCs w:val="28"/>
        </w:rPr>
        <w:t>6</w:t>
      </w:r>
      <w:r w:rsidRPr="008106FA">
        <w:rPr>
          <w:bCs/>
          <w:sz w:val="28"/>
          <w:szCs w:val="28"/>
        </w:rPr>
        <w:t xml:space="preserve"> и 202</w:t>
      </w:r>
      <w:r w:rsidR="00BE1B9B">
        <w:rPr>
          <w:bCs/>
          <w:sz w:val="28"/>
          <w:szCs w:val="28"/>
        </w:rPr>
        <w:t>7</w:t>
      </w:r>
      <w:r w:rsidRPr="008106FA">
        <w:rPr>
          <w:bCs/>
          <w:sz w:val="28"/>
          <w:szCs w:val="28"/>
        </w:rPr>
        <w:t xml:space="preserve"> годов</w:t>
      </w:r>
    </w:p>
    <w:p w:rsidR="00FE67D9" w:rsidRDefault="00FE67D9" w:rsidP="00FE67D9">
      <w:pPr>
        <w:pStyle w:val="21"/>
        <w:spacing w:line="276" w:lineRule="auto"/>
        <w:jc w:val="both"/>
      </w:pPr>
    </w:p>
    <w:p w:rsidR="00BE1B9B" w:rsidRPr="00BE1B9B" w:rsidRDefault="00BE1B9B" w:rsidP="00BE1B9B">
      <w:pPr>
        <w:jc w:val="both"/>
        <w:rPr>
          <w:rFonts w:ascii="Times New Roman" w:hAnsi="Times New Roman" w:cs="Times New Roman"/>
          <w:sz w:val="28"/>
          <w:szCs w:val="28"/>
        </w:rPr>
      </w:pPr>
      <w:r>
        <w:rPr>
          <w:sz w:val="24"/>
          <w:szCs w:val="24"/>
        </w:rPr>
        <w:t xml:space="preserve">    </w:t>
      </w:r>
      <w:r w:rsidRPr="00BE1B9B">
        <w:rPr>
          <w:rFonts w:ascii="Times New Roman" w:hAnsi="Times New Roman" w:cs="Times New Roman"/>
          <w:sz w:val="28"/>
          <w:szCs w:val="28"/>
        </w:rPr>
        <w:t>В структуре налоговых и неналоговых доходов бюджета муниципального образования Унечское городское поселение Унечского муниципального района Брянской области на 2025 год налоговые доходы составляют 90713000 рублей, неналоговые доходы- 1467000 рублей. Удельный вес налоговых доходов в сумме доходов бюджета поселения прогнозируется на уровне 98,4 процента, неналоговых доходов- 1,6 процента.</w:t>
      </w:r>
    </w:p>
    <w:tbl>
      <w:tblPr>
        <w:tblStyle w:val="a4"/>
        <w:tblW w:w="10422" w:type="dxa"/>
        <w:tblLook w:val="04A0" w:firstRow="1" w:lastRow="0" w:firstColumn="1" w:lastColumn="0" w:noHBand="0" w:noVBand="1"/>
      </w:tblPr>
      <w:tblGrid>
        <w:gridCol w:w="3831"/>
        <w:gridCol w:w="1351"/>
        <w:gridCol w:w="1314"/>
        <w:gridCol w:w="1314"/>
        <w:gridCol w:w="1316"/>
        <w:gridCol w:w="1296"/>
      </w:tblGrid>
      <w:tr w:rsidR="00022A80" w:rsidRPr="001C6E67" w:rsidTr="008E4DDE">
        <w:trPr>
          <w:trHeight w:val="322"/>
        </w:trPr>
        <w:tc>
          <w:tcPr>
            <w:tcW w:w="3983" w:type="dxa"/>
            <w:vMerge w:val="restart"/>
          </w:tcPr>
          <w:p w:rsidR="00022A80" w:rsidRPr="004A3A4E" w:rsidRDefault="00022A80" w:rsidP="008E4DDE">
            <w:pPr>
              <w:jc w:val="both"/>
              <w:rPr>
                <w:rFonts w:ascii="Times New Roman" w:hAnsi="Times New Roman" w:cs="Times New Roman"/>
                <w:sz w:val="24"/>
                <w:szCs w:val="24"/>
              </w:rPr>
            </w:pPr>
            <w:r w:rsidRPr="004A3A4E">
              <w:rPr>
                <w:rFonts w:ascii="Times New Roman" w:hAnsi="Times New Roman" w:cs="Times New Roman"/>
                <w:sz w:val="24"/>
                <w:szCs w:val="24"/>
              </w:rPr>
              <w:t>Наименование показателей</w:t>
            </w:r>
          </w:p>
        </w:tc>
        <w:tc>
          <w:tcPr>
            <w:tcW w:w="1354" w:type="dxa"/>
            <w:vMerge w:val="restart"/>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Единицы измерений</w:t>
            </w:r>
          </w:p>
        </w:tc>
        <w:tc>
          <w:tcPr>
            <w:tcW w:w="5085" w:type="dxa"/>
            <w:gridSpan w:val="4"/>
            <w:shd w:val="clear" w:color="auto" w:fill="auto"/>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Значение показателей</w:t>
            </w:r>
          </w:p>
        </w:tc>
      </w:tr>
      <w:tr w:rsidR="00022A80" w:rsidRPr="001C6E67" w:rsidTr="00022A80">
        <w:tc>
          <w:tcPr>
            <w:tcW w:w="3983" w:type="dxa"/>
            <w:vMerge/>
          </w:tcPr>
          <w:p w:rsidR="00022A80" w:rsidRPr="004A3A4E" w:rsidRDefault="00022A80" w:rsidP="008E4DDE">
            <w:pPr>
              <w:jc w:val="both"/>
              <w:rPr>
                <w:rFonts w:ascii="Times New Roman" w:hAnsi="Times New Roman" w:cs="Times New Roman"/>
                <w:sz w:val="24"/>
                <w:szCs w:val="24"/>
              </w:rPr>
            </w:pPr>
          </w:p>
        </w:tc>
        <w:tc>
          <w:tcPr>
            <w:tcW w:w="1354" w:type="dxa"/>
            <w:vMerge/>
          </w:tcPr>
          <w:p w:rsidR="00022A80" w:rsidRPr="004A3A4E" w:rsidRDefault="00022A80" w:rsidP="00022A80">
            <w:pPr>
              <w:jc w:val="center"/>
              <w:rPr>
                <w:rFonts w:ascii="Times New Roman" w:hAnsi="Times New Roman" w:cs="Times New Roman"/>
                <w:sz w:val="24"/>
                <w:szCs w:val="24"/>
              </w:rPr>
            </w:pPr>
          </w:p>
        </w:tc>
        <w:tc>
          <w:tcPr>
            <w:tcW w:w="1324" w:type="dxa"/>
          </w:tcPr>
          <w:p w:rsidR="00022A80"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202</w:t>
            </w:r>
            <w:r>
              <w:rPr>
                <w:rFonts w:ascii="Times New Roman" w:hAnsi="Times New Roman" w:cs="Times New Roman"/>
                <w:sz w:val="24"/>
                <w:szCs w:val="24"/>
              </w:rPr>
              <w:t>4</w:t>
            </w:r>
            <w:r w:rsidRPr="004A3A4E">
              <w:rPr>
                <w:rFonts w:ascii="Times New Roman" w:hAnsi="Times New Roman" w:cs="Times New Roman"/>
                <w:sz w:val="24"/>
                <w:szCs w:val="24"/>
              </w:rPr>
              <w:t xml:space="preserve"> год</w:t>
            </w:r>
          </w:p>
          <w:p w:rsidR="00022A80" w:rsidRPr="004A3A4E" w:rsidRDefault="00022A80" w:rsidP="00022A80">
            <w:pPr>
              <w:jc w:val="center"/>
              <w:rPr>
                <w:rFonts w:ascii="Times New Roman" w:hAnsi="Times New Roman" w:cs="Times New Roman"/>
                <w:sz w:val="24"/>
                <w:szCs w:val="24"/>
              </w:rPr>
            </w:pPr>
            <w:r>
              <w:rPr>
                <w:rFonts w:ascii="Times New Roman" w:hAnsi="Times New Roman" w:cs="Times New Roman"/>
                <w:sz w:val="24"/>
                <w:szCs w:val="24"/>
              </w:rPr>
              <w:t>(оценка)</w:t>
            </w:r>
          </w:p>
        </w:tc>
        <w:tc>
          <w:tcPr>
            <w:tcW w:w="1324" w:type="dxa"/>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202</w:t>
            </w:r>
            <w:r>
              <w:rPr>
                <w:rFonts w:ascii="Times New Roman" w:hAnsi="Times New Roman" w:cs="Times New Roman"/>
                <w:sz w:val="24"/>
                <w:szCs w:val="24"/>
              </w:rPr>
              <w:t>5</w:t>
            </w:r>
            <w:r w:rsidRPr="004A3A4E">
              <w:rPr>
                <w:rFonts w:ascii="Times New Roman" w:hAnsi="Times New Roman" w:cs="Times New Roman"/>
                <w:sz w:val="24"/>
                <w:szCs w:val="24"/>
              </w:rPr>
              <w:t xml:space="preserve"> год</w:t>
            </w:r>
          </w:p>
        </w:tc>
        <w:tc>
          <w:tcPr>
            <w:tcW w:w="1326" w:type="dxa"/>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202</w:t>
            </w:r>
            <w:r>
              <w:rPr>
                <w:rFonts w:ascii="Times New Roman" w:hAnsi="Times New Roman" w:cs="Times New Roman"/>
                <w:sz w:val="24"/>
                <w:szCs w:val="24"/>
              </w:rPr>
              <w:t>6</w:t>
            </w:r>
            <w:r w:rsidRPr="004A3A4E">
              <w:rPr>
                <w:rFonts w:ascii="Times New Roman" w:hAnsi="Times New Roman" w:cs="Times New Roman"/>
                <w:sz w:val="24"/>
                <w:szCs w:val="24"/>
              </w:rPr>
              <w:t xml:space="preserve"> год</w:t>
            </w:r>
          </w:p>
        </w:tc>
        <w:tc>
          <w:tcPr>
            <w:tcW w:w="1111" w:type="dxa"/>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202</w:t>
            </w:r>
            <w:r>
              <w:rPr>
                <w:rFonts w:ascii="Times New Roman" w:hAnsi="Times New Roman" w:cs="Times New Roman"/>
                <w:sz w:val="24"/>
                <w:szCs w:val="24"/>
              </w:rPr>
              <w:t>7</w:t>
            </w:r>
            <w:r w:rsidRPr="004A3A4E">
              <w:rPr>
                <w:rFonts w:ascii="Times New Roman" w:hAnsi="Times New Roman" w:cs="Times New Roman"/>
                <w:sz w:val="24"/>
                <w:szCs w:val="24"/>
              </w:rPr>
              <w:t xml:space="preserve"> год</w:t>
            </w:r>
          </w:p>
        </w:tc>
      </w:tr>
      <w:tr w:rsidR="00022A80" w:rsidRPr="001C6E67" w:rsidTr="00022A80">
        <w:tc>
          <w:tcPr>
            <w:tcW w:w="3983" w:type="dxa"/>
          </w:tcPr>
          <w:p w:rsidR="00022A80" w:rsidRPr="004A3A4E" w:rsidRDefault="00022A80" w:rsidP="008E4DDE">
            <w:pPr>
              <w:jc w:val="both"/>
              <w:rPr>
                <w:rFonts w:ascii="Times New Roman" w:hAnsi="Times New Roman" w:cs="Times New Roman"/>
                <w:sz w:val="24"/>
                <w:szCs w:val="24"/>
              </w:rPr>
            </w:pPr>
            <w:r w:rsidRPr="004A3A4E">
              <w:rPr>
                <w:rFonts w:ascii="Times New Roman" w:hAnsi="Times New Roman" w:cs="Times New Roman"/>
                <w:sz w:val="24"/>
                <w:szCs w:val="24"/>
              </w:rPr>
              <w:t>Налоговые и неналоговые доходы бюджета, всего</w:t>
            </w:r>
          </w:p>
        </w:tc>
        <w:tc>
          <w:tcPr>
            <w:tcW w:w="1354" w:type="dxa"/>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рублей</w:t>
            </w:r>
          </w:p>
        </w:tc>
        <w:tc>
          <w:tcPr>
            <w:tcW w:w="1324" w:type="dxa"/>
          </w:tcPr>
          <w:p w:rsidR="00022A80" w:rsidRPr="004A3A4E" w:rsidRDefault="00022A80" w:rsidP="00022A80">
            <w:pPr>
              <w:jc w:val="center"/>
              <w:rPr>
                <w:rFonts w:ascii="Times New Roman" w:hAnsi="Times New Roman" w:cs="Times New Roman"/>
                <w:sz w:val="24"/>
                <w:szCs w:val="24"/>
              </w:rPr>
            </w:pPr>
            <w:r>
              <w:rPr>
                <w:rFonts w:ascii="Times New Roman" w:hAnsi="Times New Roman" w:cs="Times New Roman"/>
                <w:sz w:val="24"/>
                <w:szCs w:val="24"/>
              </w:rPr>
              <w:t>85226000</w:t>
            </w:r>
          </w:p>
        </w:tc>
        <w:tc>
          <w:tcPr>
            <w:tcW w:w="1324" w:type="dxa"/>
          </w:tcPr>
          <w:p w:rsidR="00022A80" w:rsidRPr="004A3A4E" w:rsidRDefault="00022A80" w:rsidP="00022A80">
            <w:pPr>
              <w:jc w:val="center"/>
              <w:rPr>
                <w:rFonts w:ascii="Times New Roman" w:hAnsi="Times New Roman" w:cs="Times New Roman"/>
                <w:sz w:val="24"/>
                <w:szCs w:val="24"/>
              </w:rPr>
            </w:pPr>
            <w:r>
              <w:rPr>
                <w:rFonts w:ascii="Times New Roman" w:hAnsi="Times New Roman" w:cs="Times New Roman"/>
                <w:sz w:val="24"/>
                <w:szCs w:val="24"/>
              </w:rPr>
              <w:t>92180000</w:t>
            </w:r>
          </w:p>
        </w:tc>
        <w:tc>
          <w:tcPr>
            <w:tcW w:w="1326" w:type="dxa"/>
          </w:tcPr>
          <w:p w:rsidR="00022A80" w:rsidRPr="004A3A4E" w:rsidRDefault="00022A80" w:rsidP="00022A80">
            <w:pPr>
              <w:jc w:val="center"/>
              <w:rPr>
                <w:rFonts w:ascii="Times New Roman" w:hAnsi="Times New Roman" w:cs="Times New Roman"/>
                <w:sz w:val="24"/>
                <w:szCs w:val="24"/>
              </w:rPr>
            </w:pPr>
            <w:r>
              <w:rPr>
                <w:rFonts w:ascii="Times New Roman" w:hAnsi="Times New Roman" w:cs="Times New Roman"/>
                <w:sz w:val="24"/>
                <w:szCs w:val="24"/>
              </w:rPr>
              <w:t>97416000</w:t>
            </w:r>
          </w:p>
        </w:tc>
        <w:tc>
          <w:tcPr>
            <w:tcW w:w="1111" w:type="dxa"/>
          </w:tcPr>
          <w:p w:rsidR="00022A80" w:rsidRDefault="00022A80" w:rsidP="00022A80">
            <w:pPr>
              <w:jc w:val="center"/>
              <w:rPr>
                <w:rFonts w:ascii="Times New Roman" w:hAnsi="Times New Roman" w:cs="Times New Roman"/>
                <w:sz w:val="24"/>
                <w:szCs w:val="24"/>
              </w:rPr>
            </w:pPr>
            <w:r>
              <w:rPr>
                <w:rFonts w:ascii="Times New Roman" w:hAnsi="Times New Roman" w:cs="Times New Roman"/>
                <w:sz w:val="24"/>
                <w:szCs w:val="24"/>
              </w:rPr>
              <w:t>104777000</w:t>
            </w:r>
          </w:p>
        </w:tc>
      </w:tr>
      <w:tr w:rsidR="00022A80" w:rsidRPr="001C6E67" w:rsidTr="00022A80">
        <w:tc>
          <w:tcPr>
            <w:tcW w:w="3983" w:type="dxa"/>
          </w:tcPr>
          <w:p w:rsidR="00022A80" w:rsidRPr="004A3A4E" w:rsidRDefault="00022A80" w:rsidP="008E4DDE">
            <w:pPr>
              <w:jc w:val="both"/>
              <w:rPr>
                <w:rFonts w:ascii="Times New Roman" w:hAnsi="Times New Roman" w:cs="Times New Roman"/>
                <w:sz w:val="24"/>
                <w:szCs w:val="24"/>
              </w:rPr>
            </w:pPr>
            <w:r w:rsidRPr="004A3A4E">
              <w:rPr>
                <w:rFonts w:ascii="Times New Roman" w:hAnsi="Times New Roman" w:cs="Times New Roman"/>
                <w:sz w:val="24"/>
                <w:szCs w:val="24"/>
              </w:rPr>
              <w:t>в том числе:</w:t>
            </w:r>
          </w:p>
        </w:tc>
        <w:tc>
          <w:tcPr>
            <w:tcW w:w="1354" w:type="dxa"/>
          </w:tcPr>
          <w:p w:rsidR="00022A80" w:rsidRPr="004A3A4E" w:rsidRDefault="00022A80" w:rsidP="00022A80">
            <w:pPr>
              <w:jc w:val="center"/>
              <w:rPr>
                <w:rFonts w:ascii="Times New Roman" w:hAnsi="Times New Roman" w:cs="Times New Roman"/>
                <w:sz w:val="24"/>
                <w:szCs w:val="24"/>
              </w:rPr>
            </w:pPr>
          </w:p>
        </w:tc>
        <w:tc>
          <w:tcPr>
            <w:tcW w:w="1324" w:type="dxa"/>
          </w:tcPr>
          <w:p w:rsidR="00022A80" w:rsidRPr="004A3A4E" w:rsidRDefault="00022A80" w:rsidP="00022A80">
            <w:pPr>
              <w:jc w:val="center"/>
              <w:rPr>
                <w:rFonts w:ascii="Times New Roman" w:hAnsi="Times New Roman" w:cs="Times New Roman"/>
                <w:sz w:val="24"/>
                <w:szCs w:val="24"/>
              </w:rPr>
            </w:pPr>
          </w:p>
        </w:tc>
        <w:tc>
          <w:tcPr>
            <w:tcW w:w="1324" w:type="dxa"/>
          </w:tcPr>
          <w:p w:rsidR="00022A80" w:rsidRPr="004A3A4E" w:rsidRDefault="00022A80" w:rsidP="00022A80">
            <w:pPr>
              <w:jc w:val="center"/>
              <w:rPr>
                <w:rFonts w:ascii="Times New Roman" w:hAnsi="Times New Roman" w:cs="Times New Roman"/>
                <w:sz w:val="24"/>
                <w:szCs w:val="24"/>
              </w:rPr>
            </w:pPr>
          </w:p>
        </w:tc>
        <w:tc>
          <w:tcPr>
            <w:tcW w:w="1326" w:type="dxa"/>
          </w:tcPr>
          <w:p w:rsidR="00022A80" w:rsidRPr="004A3A4E" w:rsidRDefault="00022A80" w:rsidP="00022A80">
            <w:pPr>
              <w:jc w:val="center"/>
              <w:rPr>
                <w:rFonts w:ascii="Times New Roman" w:hAnsi="Times New Roman" w:cs="Times New Roman"/>
                <w:sz w:val="24"/>
                <w:szCs w:val="24"/>
              </w:rPr>
            </w:pPr>
          </w:p>
        </w:tc>
        <w:tc>
          <w:tcPr>
            <w:tcW w:w="1111" w:type="dxa"/>
          </w:tcPr>
          <w:p w:rsidR="00022A80" w:rsidRPr="004A3A4E" w:rsidRDefault="00022A80" w:rsidP="00022A80">
            <w:pPr>
              <w:jc w:val="center"/>
              <w:rPr>
                <w:rFonts w:ascii="Times New Roman" w:hAnsi="Times New Roman" w:cs="Times New Roman"/>
                <w:sz w:val="24"/>
                <w:szCs w:val="24"/>
              </w:rPr>
            </w:pPr>
          </w:p>
        </w:tc>
      </w:tr>
      <w:tr w:rsidR="00022A80" w:rsidRPr="001C6E67" w:rsidTr="00022A80">
        <w:tc>
          <w:tcPr>
            <w:tcW w:w="3983" w:type="dxa"/>
          </w:tcPr>
          <w:p w:rsidR="00022A80" w:rsidRPr="004A3A4E" w:rsidRDefault="00022A80" w:rsidP="008E4DDE">
            <w:pPr>
              <w:jc w:val="both"/>
              <w:rPr>
                <w:rFonts w:ascii="Times New Roman" w:hAnsi="Times New Roman" w:cs="Times New Roman"/>
                <w:sz w:val="24"/>
                <w:szCs w:val="24"/>
              </w:rPr>
            </w:pPr>
            <w:r w:rsidRPr="004A3A4E">
              <w:rPr>
                <w:rFonts w:ascii="Times New Roman" w:hAnsi="Times New Roman" w:cs="Times New Roman"/>
                <w:sz w:val="24"/>
                <w:szCs w:val="24"/>
              </w:rPr>
              <w:t>Налоговые доходы</w:t>
            </w:r>
          </w:p>
        </w:tc>
        <w:tc>
          <w:tcPr>
            <w:tcW w:w="1354" w:type="dxa"/>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рублей</w:t>
            </w:r>
          </w:p>
        </w:tc>
        <w:tc>
          <w:tcPr>
            <w:tcW w:w="1324" w:type="dxa"/>
          </w:tcPr>
          <w:p w:rsidR="00022A80" w:rsidRPr="004A3A4E" w:rsidRDefault="00022A80" w:rsidP="00022A80">
            <w:pPr>
              <w:jc w:val="center"/>
              <w:rPr>
                <w:rFonts w:ascii="Times New Roman" w:hAnsi="Times New Roman" w:cs="Times New Roman"/>
                <w:sz w:val="24"/>
                <w:szCs w:val="24"/>
              </w:rPr>
            </w:pPr>
            <w:r>
              <w:rPr>
                <w:rFonts w:ascii="Times New Roman" w:hAnsi="Times New Roman" w:cs="Times New Roman"/>
                <w:sz w:val="24"/>
                <w:szCs w:val="24"/>
              </w:rPr>
              <w:t>82218000</w:t>
            </w:r>
          </w:p>
        </w:tc>
        <w:tc>
          <w:tcPr>
            <w:tcW w:w="1324" w:type="dxa"/>
          </w:tcPr>
          <w:p w:rsidR="00022A80" w:rsidRPr="004A3A4E" w:rsidRDefault="00022A80" w:rsidP="00022A80">
            <w:pPr>
              <w:jc w:val="center"/>
              <w:rPr>
                <w:rFonts w:ascii="Times New Roman" w:hAnsi="Times New Roman" w:cs="Times New Roman"/>
                <w:sz w:val="24"/>
                <w:szCs w:val="24"/>
              </w:rPr>
            </w:pPr>
            <w:r>
              <w:rPr>
                <w:rFonts w:ascii="Times New Roman" w:hAnsi="Times New Roman" w:cs="Times New Roman"/>
                <w:sz w:val="24"/>
                <w:szCs w:val="24"/>
              </w:rPr>
              <w:t>90713000</w:t>
            </w:r>
          </w:p>
        </w:tc>
        <w:tc>
          <w:tcPr>
            <w:tcW w:w="1326" w:type="dxa"/>
          </w:tcPr>
          <w:p w:rsidR="00022A80" w:rsidRPr="004A3A4E" w:rsidRDefault="00022A80" w:rsidP="00022A80">
            <w:pPr>
              <w:jc w:val="center"/>
              <w:rPr>
                <w:rFonts w:ascii="Times New Roman" w:hAnsi="Times New Roman" w:cs="Times New Roman"/>
                <w:sz w:val="24"/>
                <w:szCs w:val="24"/>
              </w:rPr>
            </w:pPr>
            <w:r>
              <w:rPr>
                <w:rFonts w:ascii="Times New Roman" w:hAnsi="Times New Roman" w:cs="Times New Roman"/>
                <w:sz w:val="24"/>
                <w:szCs w:val="24"/>
              </w:rPr>
              <w:t>96155000</w:t>
            </w:r>
          </w:p>
        </w:tc>
        <w:tc>
          <w:tcPr>
            <w:tcW w:w="1111" w:type="dxa"/>
          </w:tcPr>
          <w:p w:rsidR="00022A80" w:rsidRDefault="00022A80" w:rsidP="00022A80">
            <w:pPr>
              <w:jc w:val="center"/>
              <w:rPr>
                <w:rFonts w:ascii="Times New Roman" w:hAnsi="Times New Roman" w:cs="Times New Roman"/>
                <w:sz w:val="24"/>
                <w:szCs w:val="24"/>
              </w:rPr>
            </w:pPr>
            <w:r>
              <w:rPr>
                <w:rFonts w:ascii="Times New Roman" w:hAnsi="Times New Roman" w:cs="Times New Roman"/>
                <w:sz w:val="24"/>
                <w:szCs w:val="24"/>
              </w:rPr>
              <w:t>103754000</w:t>
            </w:r>
          </w:p>
        </w:tc>
      </w:tr>
      <w:tr w:rsidR="00022A80" w:rsidRPr="001C6E67" w:rsidTr="00022A80">
        <w:tc>
          <w:tcPr>
            <w:tcW w:w="3983" w:type="dxa"/>
          </w:tcPr>
          <w:p w:rsidR="00022A80" w:rsidRPr="004A3A4E" w:rsidRDefault="00022A80" w:rsidP="008E4DDE">
            <w:pPr>
              <w:jc w:val="both"/>
              <w:rPr>
                <w:rFonts w:ascii="Times New Roman" w:hAnsi="Times New Roman" w:cs="Times New Roman"/>
                <w:sz w:val="24"/>
                <w:szCs w:val="24"/>
              </w:rPr>
            </w:pPr>
            <w:r w:rsidRPr="004A3A4E">
              <w:rPr>
                <w:rFonts w:ascii="Times New Roman" w:hAnsi="Times New Roman" w:cs="Times New Roman"/>
                <w:sz w:val="24"/>
                <w:szCs w:val="24"/>
              </w:rPr>
              <w:t>Неналоговые доходы</w:t>
            </w:r>
          </w:p>
        </w:tc>
        <w:tc>
          <w:tcPr>
            <w:tcW w:w="1354" w:type="dxa"/>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рублей</w:t>
            </w:r>
          </w:p>
        </w:tc>
        <w:tc>
          <w:tcPr>
            <w:tcW w:w="1324" w:type="dxa"/>
          </w:tcPr>
          <w:p w:rsidR="00022A80" w:rsidRPr="004A3A4E" w:rsidRDefault="00022A80" w:rsidP="00022A80">
            <w:pPr>
              <w:jc w:val="center"/>
              <w:rPr>
                <w:rFonts w:ascii="Times New Roman" w:hAnsi="Times New Roman" w:cs="Times New Roman"/>
                <w:sz w:val="24"/>
                <w:szCs w:val="24"/>
              </w:rPr>
            </w:pPr>
            <w:r>
              <w:rPr>
                <w:rFonts w:ascii="Times New Roman" w:hAnsi="Times New Roman" w:cs="Times New Roman"/>
                <w:sz w:val="24"/>
                <w:szCs w:val="24"/>
              </w:rPr>
              <w:t>3008000</w:t>
            </w:r>
          </w:p>
        </w:tc>
        <w:tc>
          <w:tcPr>
            <w:tcW w:w="1324" w:type="dxa"/>
          </w:tcPr>
          <w:p w:rsidR="00022A80" w:rsidRPr="004A3A4E" w:rsidRDefault="00022A80" w:rsidP="00022A80">
            <w:pPr>
              <w:jc w:val="center"/>
              <w:rPr>
                <w:rFonts w:ascii="Times New Roman" w:hAnsi="Times New Roman" w:cs="Times New Roman"/>
                <w:sz w:val="24"/>
                <w:szCs w:val="24"/>
              </w:rPr>
            </w:pPr>
            <w:r>
              <w:rPr>
                <w:rFonts w:ascii="Times New Roman" w:hAnsi="Times New Roman" w:cs="Times New Roman"/>
                <w:sz w:val="24"/>
                <w:szCs w:val="24"/>
              </w:rPr>
              <w:t>1467000</w:t>
            </w:r>
          </w:p>
        </w:tc>
        <w:tc>
          <w:tcPr>
            <w:tcW w:w="1326" w:type="dxa"/>
          </w:tcPr>
          <w:p w:rsidR="00022A80" w:rsidRPr="004A3A4E" w:rsidRDefault="00022A80" w:rsidP="00022A80">
            <w:pPr>
              <w:jc w:val="center"/>
              <w:rPr>
                <w:rFonts w:ascii="Times New Roman" w:hAnsi="Times New Roman" w:cs="Times New Roman"/>
                <w:sz w:val="24"/>
                <w:szCs w:val="24"/>
              </w:rPr>
            </w:pPr>
            <w:r>
              <w:rPr>
                <w:rFonts w:ascii="Times New Roman" w:hAnsi="Times New Roman" w:cs="Times New Roman"/>
                <w:sz w:val="24"/>
                <w:szCs w:val="24"/>
              </w:rPr>
              <w:t>1261000</w:t>
            </w:r>
          </w:p>
        </w:tc>
        <w:tc>
          <w:tcPr>
            <w:tcW w:w="1111" w:type="dxa"/>
          </w:tcPr>
          <w:p w:rsidR="00022A80" w:rsidRDefault="00022A80" w:rsidP="00022A80">
            <w:pPr>
              <w:jc w:val="center"/>
              <w:rPr>
                <w:rFonts w:ascii="Times New Roman" w:hAnsi="Times New Roman" w:cs="Times New Roman"/>
                <w:sz w:val="24"/>
                <w:szCs w:val="24"/>
              </w:rPr>
            </w:pPr>
            <w:r>
              <w:rPr>
                <w:rFonts w:ascii="Times New Roman" w:hAnsi="Times New Roman" w:cs="Times New Roman"/>
                <w:sz w:val="24"/>
                <w:szCs w:val="24"/>
              </w:rPr>
              <w:t>1023000</w:t>
            </w:r>
          </w:p>
        </w:tc>
      </w:tr>
      <w:tr w:rsidR="00022A80" w:rsidRPr="001C6E67" w:rsidTr="00022A80">
        <w:tc>
          <w:tcPr>
            <w:tcW w:w="3983" w:type="dxa"/>
          </w:tcPr>
          <w:p w:rsidR="00022A80" w:rsidRPr="004A3A4E" w:rsidRDefault="00022A80" w:rsidP="008E4DDE">
            <w:pPr>
              <w:jc w:val="both"/>
              <w:rPr>
                <w:rFonts w:ascii="Times New Roman" w:hAnsi="Times New Roman" w:cs="Times New Roman"/>
                <w:sz w:val="24"/>
                <w:szCs w:val="24"/>
              </w:rPr>
            </w:pPr>
            <w:r w:rsidRPr="004A3A4E">
              <w:rPr>
                <w:rFonts w:ascii="Times New Roman" w:hAnsi="Times New Roman" w:cs="Times New Roman"/>
                <w:sz w:val="24"/>
                <w:szCs w:val="24"/>
              </w:rPr>
              <w:t>Удельный вес налоговых доходов в бюджете городского поселения</w:t>
            </w:r>
          </w:p>
        </w:tc>
        <w:tc>
          <w:tcPr>
            <w:tcW w:w="1354" w:type="dxa"/>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w:t>
            </w:r>
          </w:p>
        </w:tc>
        <w:tc>
          <w:tcPr>
            <w:tcW w:w="1324" w:type="dxa"/>
          </w:tcPr>
          <w:p w:rsidR="00022A80" w:rsidRPr="004A3A4E" w:rsidRDefault="00022A80" w:rsidP="00022A80">
            <w:pPr>
              <w:jc w:val="center"/>
              <w:rPr>
                <w:rFonts w:ascii="Times New Roman" w:hAnsi="Times New Roman" w:cs="Times New Roman"/>
                <w:sz w:val="24"/>
                <w:szCs w:val="24"/>
              </w:rPr>
            </w:pPr>
            <w:r>
              <w:rPr>
                <w:rFonts w:ascii="Times New Roman" w:hAnsi="Times New Roman" w:cs="Times New Roman"/>
                <w:sz w:val="24"/>
                <w:szCs w:val="24"/>
              </w:rPr>
              <w:t>96,5</w:t>
            </w:r>
          </w:p>
        </w:tc>
        <w:tc>
          <w:tcPr>
            <w:tcW w:w="1324" w:type="dxa"/>
          </w:tcPr>
          <w:p w:rsidR="00022A80" w:rsidRPr="004A3A4E" w:rsidRDefault="00022A80" w:rsidP="00022A80">
            <w:pPr>
              <w:jc w:val="center"/>
              <w:rPr>
                <w:rFonts w:ascii="Times New Roman" w:hAnsi="Times New Roman" w:cs="Times New Roman"/>
                <w:sz w:val="24"/>
                <w:szCs w:val="24"/>
              </w:rPr>
            </w:pPr>
            <w:r>
              <w:rPr>
                <w:rFonts w:ascii="Times New Roman" w:hAnsi="Times New Roman" w:cs="Times New Roman"/>
                <w:sz w:val="24"/>
                <w:szCs w:val="24"/>
              </w:rPr>
              <w:t>98,4</w:t>
            </w:r>
          </w:p>
        </w:tc>
        <w:tc>
          <w:tcPr>
            <w:tcW w:w="1326" w:type="dxa"/>
          </w:tcPr>
          <w:p w:rsidR="00022A80" w:rsidRPr="004A3A4E" w:rsidRDefault="00022A80" w:rsidP="00022A80">
            <w:pPr>
              <w:jc w:val="center"/>
              <w:rPr>
                <w:rFonts w:ascii="Times New Roman" w:hAnsi="Times New Roman" w:cs="Times New Roman"/>
                <w:sz w:val="24"/>
                <w:szCs w:val="24"/>
              </w:rPr>
            </w:pPr>
            <w:r>
              <w:rPr>
                <w:rFonts w:ascii="Times New Roman" w:hAnsi="Times New Roman" w:cs="Times New Roman"/>
                <w:sz w:val="24"/>
                <w:szCs w:val="24"/>
              </w:rPr>
              <w:t>98,7</w:t>
            </w:r>
          </w:p>
        </w:tc>
        <w:tc>
          <w:tcPr>
            <w:tcW w:w="1111" w:type="dxa"/>
          </w:tcPr>
          <w:p w:rsidR="00022A80" w:rsidRDefault="00022A80" w:rsidP="00022A80">
            <w:pPr>
              <w:jc w:val="center"/>
              <w:rPr>
                <w:rFonts w:ascii="Times New Roman" w:hAnsi="Times New Roman" w:cs="Times New Roman"/>
                <w:sz w:val="24"/>
                <w:szCs w:val="24"/>
              </w:rPr>
            </w:pPr>
            <w:r>
              <w:rPr>
                <w:rFonts w:ascii="Times New Roman" w:hAnsi="Times New Roman" w:cs="Times New Roman"/>
                <w:sz w:val="24"/>
                <w:szCs w:val="24"/>
              </w:rPr>
              <w:t>99,0</w:t>
            </w:r>
          </w:p>
        </w:tc>
      </w:tr>
      <w:tr w:rsidR="00022A80" w:rsidRPr="001C6E67" w:rsidTr="00022A80">
        <w:tc>
          <w:tcPr>
            <w:tcW w:w="3983" w:type="dxa"/>
          </w:tcPr>
          <w:p w:rsidR="00022A80" w:rsidRPr="004A3A4E" w:rsidRDefault="00022A80" w:rsidP="008E4DDE">
            <w:pPr>
              <w:jc w:val="both"/>
              <w:rPr>
                <w:rFonts w:ascii="Times New Roman" w:hAnsi="Times New Roman" w:cs="Times New Roman"/>
                <w:sz w:val="24"/>
                <w:szCs w:val="24"/>
              </w:rPr>
            </w:pPr>
            <w:r w:rsidRPr="004A3A4E">
              <w:rPr>
                <w:rFonts w:ascii="Times New Roman" w:hAnsi="Times New Roman" w:cs="Times New Roman"/>
                <w:sz w:val="24"/>
                <w:szCs w:val="24"/>
              </w:rPr>
              <w:t>Удельный вес неналоговых доходов в бюджете городского поселения</w:t>
            </w:r>
          </w:p>
        </w:tc>
        <w:tc>
          <w:tcPr>
            <w:tcW w:w="1354" w:type="dxa"/>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w:t>
            </w:r>
          </w:p>
        </w:tc>
        <w:tc>
          <w:tcPr>
            <w:tcW w:w="1324" w:type="dxa"/>
          </w:tcPr>
          <w:p w:rsidR="00022A80" w:rsidRPr="004A3A4E" w:rsidRDefault="00022A80" w:rsidP="00022A80">
            <w:pPr>
              <w:jc w:val="center"/>
              <w:rPr>
                <w:rFonts w:ascii="Times New Roman" w:hAnsi="Times New Roman" w:cs="Times New Roman"/>
                <w:sz w:val="24"/>
                <w:szCs w:val="24"/>
              </w:rPr>
            </w:pPr>
            <w:r>
              <w:rPr>
                <w:rFonts w:ascii="Times New Roman" w:hAnsi="Times New Roman" w:cs="Times New Roman"/>
                <w:sz w:val="24"/>
                <w:szCs w:val="24"/>
              </w:rPr>
              <w:t>3,5</w:t>
            </w:r>
          </w:p>
        </w:tc>
        <w:tc>
          <w:tcPr>
            <w:tcW w:w="1324" w:type="dxa"/>
          </w:tcPr>
          <w:p w:rsidR="00022A80" w:rsidRPr="004A3A4E" w:rsidRDefault="00022A80" w:rsidP="00022A80">
            <w:pPr>
              <w:jc w:val="center"/>
              <w:rPr>
                <w:rFonts w:ascii="Times New Roman" w:hAnsi="Times New Roman" w:cs="Times New Roman"/>
                <w:sz w:val="24"/>
                <w:szCs w:val="24"/>
              </w:rPr>
            </w:pPr>
            <w:r>
              <w:rPr>
                <w:rFonts w:ascii="Times New Roman" w:hAnsi="Times New Roman" w:cs="Times New Roman"/>
                <w:sz w:val="24"/>
                <w:szCs w:val="24"/>
              </w:rPr>
              <w:t>1,6</w:t>
            </w:r>
          </w:p>
        </w:tc>
        <w:tc>
          <w:tcPr>
            <w:tcW w:w="1326" w:type="dxa"/>
          </w:tcPr>
          <w:p w:rsidR="00022A80" w:rsidRPr="004A3A4E" w:rsidRDefault="00022A80" w:rsidP="00022A80">
            <w:pPr>
              <w:jc w:val="center"/>
              <w:rPr>
                <w:rFonts w:ascii="Times New Roman" w:hAnsi="Times New Roman" w:cs="Times New Roman"/>
                <w:sz w:val="24"/>
                <w:szCs w:val="24"/>
              </w:rPr>
            </w:pPr>
            <w:r>
              <w:rPr>
                <w:rFonts w:ascii="Times New Roman" w:hAnsi="Times New Roman" w:cs="Times New Roman"/>
                <w:sz w:val="24"/>
                <w:szCs w:val="24"/>
              </w:rPr>
              <w:t>1,3</w:t>
            </w:r>
          </w:p>
        </w:tc>
        <w:tc>
          <w:tcPr>
            <w:tcW w:w="1111" w:type="dxa"/>
          </w:tcPr>
          <w:p w:rsidR="00022A80" w:rsidRDefault="00022A80" w:rsidP="00022A80">
            <w:pPr>
              <w:jc w:val="center"/>
              <w:rPr>
                <w:rFonts w:ascii="Times New Roman" w:hAnsi="Times New Roman" w:cs="Times New Roman"/>
                <w:sz w:val="24"/>
                <w:szCs w:val="24"/>
              </w:rPr>
            </w:pPr>
            <w:r>
              <w:rPr>
                <w:rFonts w:ascii="Times New Roman" w:hAnsi="Times New Roman" w:cs="Times New Roman"/>
                <w:sz w:val="24"/>
                <w:szCs w:val="24"/>
              </w:rPr>
              <w:t>1,0</w:t>
            </w:r>
          </w:p>
        </w:tc>
      </w:tr>
    </w:tbl>
    <w:p w:rsidR="00FE67D9" w:rsidRPr="008210CD" w:rsidRDefault="00FE67D9" w:rsidP="00FE67D9">
      <w:pPr>
        <w:widowControl w:val="0"/>
        <w:ind w:left="360"/>
        <w:jc w:val="both"/>
        <w:rPr>
          <w:sz w:val="24"/>
          <w:szCs w:val="24"/>
        </w:rPr>
      </w:pPr>
    </w:p>
    <w:p w:rsidR="00FE67D9" w:rsidRDefault="00FE67D9" w:rsidP="000E36D3">
      <w:pPr>
        <w:pStyle w:val="Style55"/>
        <w:widowControl/>
        <w:jc w:val="center"/>
        <w:rPr>
          <w:rStyle w:val="FontStyle75"/>
          <w:rFonts w:ascii="Times New Roman" w:hAnsi="Times New Roman" w:cs="Times New Roman"/>
          <w:sz w:val="28"/>
          <w:szCs w:val="28"/>
        </w:rPr>
      </w:pPr>
    </w:p>
    <w:p w:rsidR="00A14FDD" w:rsidRDefault="0044420B" w:rsidP="00257605">
      <w:pPr>
        <w:keepNext/>
        <w:spacing w:after="0" w:line="240" w:lineRule="auto"/>
        <w:jc w:val="both"/>
      </w:pPr>
      <w:r>
        <w:rPr>
          <w:noProof/>
          <w:lang w:eastAsia="ru-RU"/>
        </w:rPr>
        <w:lastRenderedPageBreak/>
        <w:drawing>
          <wp:inline distT="0" distB="0" distL="0" distR="0" wp14:anchorId="2A4944CC" wp14:editId="57E10379">
            <wp:extent cx="5890260" cy="3764280"/>
            <wp:effectExtent l="0" t="0" r="15240" b="762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14FDD" w:rsidRDefault="00A14FDD" w:rsidP="00257605">
      <w:pPr>
        <w:keepNext/>
        <w:spacing w:after="0" w:line="240" w:lineRule="auto"/>
        <w:jc w:val="both"/>
      </w:pPr>
    </w:p>
    <w:p w:rsidR="00F458E6" w:rsidRDefault="00102144" w:rsidP="00F458E6">
      <w:pPr>
        <w:keepNext/>
        <w:spacing w:after="0" w:line="240" w:lineRule="auto"/>
        <w:jc w:val="both"/>
        <w:rPr>
          <w:rFonts w:ascii="Times New Roman" w:hAnsi="Times New Roman" w:cs="Times New Roman"/>
          <w:sz w:val="28"/>
          <w:szCs w:val="28"/>
        </w:rPr>
      </w:pPr>
      <w:r>
        <w:rPr>
          <w:noProof/>
          <w:lang w:eastAsia="ru-RU"/>
        </w:rPr>
        <mc:AlternateContent>
          <mc:Choice Requires="wps">
            <w:drawing>
              <wp:anchor distT="0" distB="0" distL="114300" distR="114300" simplePos="0" relativeHeight="251657216" behindDoc="0" locked="0" layoutInCell="0" allowOverlap="1" wp14:anchorId="395B9644" wp14:editId="09A0865F">
                <wp:simplePos x="0" y="0"/>
                <wp:positionH relativeFrom="column">
                  <wp:posOffset>1701165</wp:posOffset>
                </wp:positionH>
                <wp:positionV relativeFrom="paragraph">
                  <wp:posOffset>1761490</wp:posOffset>
                </wp:positionV>
                <wp:extent cx="620116" cy="349200"/>
                <wp:effectExtent l="0" t="0" r="27940" b="13335"/>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116" cy="349200"/>
                        </a:xfrm>
                        <a:custGeom>
                          <a:avLst/>
                          <a:gdLst>
                            <a:gd name="connsiteX0" fmla="*/ 0 w 619125"/>
                            <a:gd name="connsiteY0" fmla="*/ 0 h 348615"/>
                            <a:gd name="connsiteX1" fmla="*/ 619125 w 619125"/>
                            <a:gd name="connsiteY1" fmla="*/ 0 h 348615"/>
                            <a:gd name="connsiteX2" fmla="*/ 619125 w 619125"/>
                            <a:gd name="connsiteY2" fmla="*/ 348615 h 348615"/>
                            <a:gd name="connsiteX3" fmla="*/ 0 w 619125"/>
                            <a:gd name="connsiteY3" fmla="*/ 348615 h 348615"/>
                            <a:gd name="connsiteX4" fmla="*/ 0 w 619125"/>
                            <a:gd name="connsiteY4" fmla="*/ 0 h 348615"/>
                            <a:gd name="connsiteX0" fmla="*/ 0 w 620041"/>
                            <a:gd name="connsiteY0" fmla="*/ 0 h 348615"/>
                            <a:gd name="connsiteX1" fmla="*/ 619125 w 620041"/>
                            <a:gd name="connsiteY1" fmla="*/ 0 h 348615"/>
                            <a:gd name="connsiteX2" fmla="*/ 619125 w 620041"/>
                            <a:gd name="connsiteY2" fmla="*/ 198120 h 348615"/>
                            <a:gd name="connsiteX3" fmla="*/ 619125 w 620041"/>
                            <a:gd name="connsiteY3" fmla="*/ 348615 h 348615"/>
                            <a:gd name="connsiteX4" fmla="*/ 0 w 620041"/>
                            <a:gd name="connsiteY4" fmla="*/ 348615 h 348615"/>
                            <a:gd name="connsiteX5" fmla="*/ 0 w 620041"/>
                            <a:gd name="connsiteY5" fmla="*/ 0 h 3486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20041" h="348615">
                              <a:moveTo>
                                <a:pt x="0" y="0"/>
                              </a:moveTo>
                              <a:lnTo>
                                <a:pt x="619125" y="0"/>
                              </a:lnTo>
                              <a:cubicBezTo>
                                <a:pt x="615950" y="66040"/>
                                <a:pt x="622300" y="132080"/>
                                <a:pt x="619125" y="198120"/>
                              </a:cubicBezTo>
                              <a:lnTo>
                                <a:pt x="619125" y="348615"/>
                              </a:lnTo>
                              <a:lnTo>
                                <a:pt x="0" y="348615"/>
                              </a:lnTo>
                              <a:lnTo>
                                <a:pt x="0" y="0"/>
                              </a:lnTo>
                              <a:close/>
                            </a:path>
                          </a:pathLst>
                        </a:custGeom>
                        <a:noFill/>
                        <a:ln w="9525">
                          <a:solidFill>
                            <a:schemeClr val="bg1"/>
                          </a:solidFill>
                          <a:miter lim="800000"/>
                          <a:headEnd/>
                          <a:tailEnd/>
                        </a:ln>
                      </wps:spPr>
                      <wps:txbx>
                        <w:txbxContent>
                          <w:p w:rsidR="00387B96" w:rsidRPr="00257605" w:rsidRDefault="00387B96">
                            <w:pPr>
                              <w:rPr>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5B9644" id="Надпись 2" o:spid="_x0000_s1032" style="position:absolute;left:0;text-align:left;margin-left:133.95pt;margin-top:138.7pt;width:48.85pt;height: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20041,3486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" o:allowincell="f" adj="-11796480,,5400" path="m,l619125,v-3175,66040,3175,132080,,198120l619125,348615,,348615,,xe" filled="f" strokecolor="white [3212]">
                <v:stroke joinstyle="miter"/>
                <v:formulas/>
                <v:path o:connecttype="custom" o:connectlocs="0,0;619200,0;619200,198452;619200,349200;0,349200;0,0" o:connectangles="0,0,0,0,0,0" textboxrect="0,0,620041,348615"/>
                <v:textbox>
                  <w:txbxContent>
                    <w:p w:rsidR="00387B96" w:rsidRPr="00257605" w:rsidRDefault="00387B96">
                      <w:pPr>
                        <w:rPr>
                          <w:sz w:val="28"/>
                          <w:szCs w:val="28"/>
                        </w:rPr>
                      </w:pPr>
                    </w:p>
                  </w:txbxContent>
                </v:textbox>
              </v:shape>
            </w:pict>
          </mc:Fallback>
        </mc:AlternateContent>
      </w:r>
    </w:p>
    <w:p w:rsidR="007B5C32" w:rsidRDefault="00B606A7" w:rsidP="007B5C32">
      <w:pPr>
        <w:keepNext/>
        <w:spacing w:after="0" w:line="240" w:lineRule="auto"/>
        <w:jc w:val="both"/>
        <w:rPr>
          <w:rFonts w:ascii="Times New Roman" w:hAnsi="Times New Roman" w:cs="Times New Roman"/>
          <w:sz w:val="28"/>
          <w:szCs w:val="28"/>
        </w:rPr>
      </w:pPr>
      <w:r w:rsidRPr="00B606A7">
        <w:rPr>
          <w:rFonts w:ascii="Times New Roman" w:hAnsi="Times New Roman" w:cs="Times New Roman"/>
          <w:sz w:val="28"/>
          <w:szCs w:val="28"/>
        </w:rPr>
        <w:t xml:space="preserve">В структуре доходов бюджета </w:t>
      </w:r>
      <w:r w:rsidR="004D7097">
        <w:rPr>
          <w:rFonts w:ascii="Times New Roman" w:hAnsi="Times New Roman" w:cs="Times New Roman"/>
          <w:sz w:val="28"/>
          <w:szCs w:val="28"/>
        </w:rPr>
        <w:t>городского поселения</w:t>
      </w:r>
      <w:r w:rsidRPr="00B606A7">
        <w:rPr>
          <w:rFonts w:ascii="Times New Roman" w:hAnsi="Times New Roman" w:cs="Times New Roman"/>
          <w:sz w:val="28"/>
          <w:szCs w:val="28"/>
        </w:rPr>
        <w:t xml:space="preserve"> </w:t>
      </w:r>
      <w:r w:rsidR="00D06D41">
        <w:rPr>
          <w:rFonts w:ascii="Times New Roman" w:hAnsi="Times New Roman" w:cs="Times New Roman"/>
          <w:sz w:val="28"/>
          <w:szCs w:val="28"/>
        </w:rPr>
        <w:t>на 20</w:t>
      </w:r>
      <w:r w:rsidR="00F458E6">
        <w:rPr>
          <w:rFonts w:ascii="Times New Roman" w:hAnsi="Times New Roman" w:cs="Times New Roman"/>
          <w:sz w:val="28"/>
          <w:szCs w:val="28"/>
        </w:rPr>
        <w:t>2</w:t>
      </w:r>
      <w:r w:rsidR="00934476">
        <w:rPr>
          <w:rFonts w:ascii="Times New Roman" w:hAnsi="Times New Roman" w:cs="Times New Roman"/>
          <w:sz w:val="28"/>
          <w:szCs w:val="28"/>
        </w:rPr>
        <w:t>5</w:t>
      </w:r>
      <w:r w:rsidR="00D06D41">
        <w:rPr>
          <w:rFonts w:ascii="Times New Roman" w:hAnsi="Times New Roman" w:cs="Times New Roman"/>
          <w:sz w:val="28"/>
          <w:szCs w:val="28"/>
        </w:rPr>
        <w:t xml:space="preserve"> год доля собственных доходов составила </w:t>
      </w:r>
      <w:r w:rsidR="00934476">
        <w:rPr>
          <w:rFonts w:ascii="Times New Roman" w:hAnsi="Times New Roman" w:cs="Times New Roman"/>
          <w:sz w:val="28"/>
          <w:szCs w:val="28"/>
        </w:rPr>
        <w:t>51</w:t>
      </w:r>
      <w:r w:rsidR="00D06D41">
        <w:rPr>
          <w:rFonts w:ascii="Times New Roman" w:hAnsi="Times New Roman" w:cs="Times New Roman"/>
          <w:sz w:val="28"/>
          <w:szCs w:val="28"/>
        </w:rPr>
        <w:t>%, безвозмездных поступлений</w:t>
      </w:r>
      <w:r w:rsidR="00F458E6">
        <w:rPr>
          <w:rFonts w:ascii="Times New Roman" w:hAnsi="Times New Roman" w:cs="Times New Roman"/>
          <w:sz w:val="28"/>
          <w:szCs w:val="28"/>
        </w:rPr>
        <w:t xml:space="preserve"> </w:t>
      </w:r>
      <w:r w:rsidR="00934476">
        <w:rPr>
          <w:rFonts w:ascii="Times New Roman" w:hAnsi="Times New Roman" w:cs="Times New Roman"/>
          <w:sz w:val="28"/>
          <w:szCs w:val="28"/>
        </w:rPr>
        <w:t>49</w:t>
      </w:r>
      <w:r w:rsidR="00D06D41">
        <w:rPr>
          <w:rFonts w:ascii="Times New Roman" w:hAnsi="Times New Roman" w:cs="Times New Roman"/>
          <w:sz w:val="28"/>
          <w:szCs w:val="28"/>
        </w:rPr>
        <w:t>%.</w:t>
      </w:r>
    </w:p>
    <w:p w:rsidR="007B5C32" w:rsidRPr="00413777" w:rsidRDefault="007B5C32" w:rsidP="002207BE">
      <w:pPr>
        <w:tabs>
          <w:tab w:val="center" w:pos="567"/>
        </w:tabs>
        <w:spacing w:after="0"/>
        <w:ind w:firstLine="709"/>
        <w:jc w:val="both"/>
        <w:rPr>
          <w:rFonts w:ascii="Times New Roman" w:hAnsi="Times New Roman" w:cs="Times New Roman"/>
          <w:sz w:val="28"/>
          <w:szCs w:val="28"/>
        </w:rPr>
      </w:pPr>
    </w:p>
    <w:p w:rsidR="00A16D9C" w:rsidRDefault="00A16D9C" w:rsidP="00A16D9C">
      <w:pPr>
        <w:spacing w:after="0"/>
        <w:ind w:firstLine="851"/>
        <w:jc w:val="both"/>
        <w:rPr>
          <w:rFonts w:ascii="Times New Roman" w:hAnsi="Times New Roman" w:cs="Times New Roman"/>
          <w:sz w:val="28"/>
          <w:szCs w:val="28"/>
        </w:rPr>
      </w:pPr>
      <w:r>
        <w:rPr>
          <w:rFonts w:ascii="Times New Roman" w:hAnsi="Times New Roman" w:cs="Times New Roman"/>
          <w:sz w:val="28"/>
          <w:szCs w:val="28"/>
        </w:rPr>
        <w:t>В структуре собственных доходов бюджета традиционно основную долю занимают три источника:</w:t>
      </w:r>
    </w:p>
    <w:p w:rsidR="007B5C32" w:rsidRDefault="007B5C32" w:rsidP="007B5C32">
      <w:pPr>
        <w:spacing w:after="0"/>
        <w:ind w:firstLine="851"/>
        <w:jc w:val="both"/>
        <w:rPr>
          <w:rFonts w:ascii="Times New Roman" w:hAnsi="Times New Roman" w:cs="Times New Roman"/>
          <w:sz w:val="28"/>
          <w:szCs w:val="28"/>
        </w:rPr>
      </w:pPr>
      <w:r>
        <w:rPr>
          <w:rFonts w:ascii="Times New Roman" w:hAnsi="Times New Roman" w:cs="Times New Roman"/>
          <w:sz w:val="28"/>
          <w:szCs w:val="28"/>
        </w:rPr>
        <w:t>налог на доходы физических лиц,</w:t>
      </w:r>
    </w:p>
    <w:p w:rsidR="00A16D9C" w:rsidRDefault="00A16D9C" w:rsidP="00A16D9C">
      <w:pPr>
        <w:spacing w:after="0"/>
        <w:ind w:firstLine="851"/>
        <w:jc w:val="both"/>
        <w:rPr>
          <w:rFonts w:ascii="Times New Roman" w:hAnsi="Times New Roman" w:cs="Times New Roman"/>
          <w:sz w:val="28"/>
          <w:szCs w:val="28"/>
        </w:rPr>
      </w:pPr>
      <w:r>
        <w:rPr>
          <w:rFonts w:ascii="Times New Roman" w:hAnsi="Times New Roman" w:cs="Times New Roman"/>
          <w:sz w:val="28"/>
          <w:szCs w:val="28"/>
        </w:rPr>
        <w:t>земельный налог,</w:t>
      </w:r>
    </w:p>
    <w:p w:rsidR="00A16D9C" w:rsidRDefault="00A16D9C" w:rsidP="00A16D9C">
      <w:pPr>
        <w:spacing w:after="0"/>
        <w:ind w:firstLine="851"/>
        <w:jc w:val="both"/>
        <w:rPr>
          <w:rFonts w:ascii="Times New Roman" w:hAnsi="Times New Roman" w:cs="Times New Roman"/>
          <w:sz w:val="28"/>
          <w:szCs w:val="28"/>
        </w:rPr>
      </w:pPr>
      <w:r>
        <w:rPr>
          <w:rFonts w:ascii="Times New Roman" w:hAnsi="Times New Roman" w:cs="Times New Roman"/>
          <w:sz w:val="28"/>
          <w:szCs w:val="28"/>
        </w:rPr>
        <w:t>налог на имущество.</w:t>
      </w:r>
    </w:p>
    <w:p w:rsidR="009A315D" w:rsidRPr="00AE5027" w:rsidRDefault="009A315D" w:rsidP="000D5799">
      <w:pPr>
        <w:spacing w:after="0"/>
        <w:ind w:firstLine="851"/>
        <w:jc w:val="both"/>
        <w:rPr>
          <w:rFonts w:ascii="Times New Roman" w:hAnsi="Times New Roman" w:cs="Times New Roman"/>
          <w:b/>
          <w:sz w:val="28"/>
          <w:szCs w:val="28"/>
        </w:rPr>
      </w:pPr>
      <w:r w:rsidRPr="00AE5027">
        <w:rPr>
          <w:rFonts w:ascii="Times New Roman" w:hAnsi="Times New Roman" w:cs="Times New Roman"/>
          <w:b/>
          <w:sz w:val="28"/>
          <w:szCs w:val="28"/>
        </w:rPr>
        <w:t>Безвозмездные поступления</w:t>
      </w:r>
    </w:p>
    <w:p w:rsidR="009A315D" w:rsidRDefault="009A315D" w:rsidP="000D5799">
      <w:pPr>
        <w:spacing w:after="0"/>
        <w:ind w:firstLine="851"/>
        <w:jc w:val="both"/>
        <w:rPr>
          <w:rFonts w:ascii="Times New Roman" w:hAnsi="Times New Roman" w:cs="Times New Roman"/>
          <w:sz w:val="28"/>
          <w:szCs w:val="28"/>
        </w:rPr>
      </w:pPr>
      <w:r w:rsidRPr="00933A41">
        <w:rPr>
          <w:rFonts w:ascii="Times New Roman" w:hAnsi="Times New Roman" w:cs="Times New Roman"/>
          <w:sz w:val="28"/>
          <w:szCs w:val="28"/>
        </w:rPr>
        <w:t>Безвозмездные поступления в бюджет – межбюджетные т</w:t>
      </w:r>
      <w:r>
        <w:rPr>
          <w:rFonts w:ascii="Times New Roman" w:hAnsi="Times New Roman" w:cs="Times New Roman"/>
          <w:sz w:val="28"/>
          <w:szCs w:val="28"/>
        </w:rPr>
        <w:t>рансферты (средства), предостав</w:t>
      </w:r>
      <w:r w:rsidRPr="00933A41">
        <w:rPr>
          <w:rFonts w:ascii="Times New Roman" w:hAnsi="Times New Roman" w:cs="Times New Roman"/>
          <w:sz w:val="28"/>
          <w:szCs w:val="28"/>
        </w:rPr>
        <w:t>ляемые одним бюджетом другому. Межбюджетные</w:t>
      </w:r>
      <w:r>
        <w:rPr>
          <w:rFonts w:ascii="Times New Roman" w:hAnsi="Times New Roman" w:cs="Times New Roman"/>
          <w:sz w:val="28"/>
          <w:szCs w:val="28"/>
        </w:rPr>
        <w:t xml:space="preserve"> </w:t>
      </w:r>
      <w:r w:rsidRPr="00933A41">
        <w:rPr>
          <w:rFonts w:ascii="Times New Roman" w:hAnsi="Times New Roman" w:cs="Times New Roman"/>
          <w:sz w:val="28"/>
          <w:szCs w:val="28"/>
        </w:rPr>
        <w:t xml:space="preserve">трансферты формируют значительную часть бюджетов всех уровней. </w:t>
      </w:r>
    </w:p>
    <w:p w:rsidR="009A315D" w:rsidRPr="00933A41" w:rsidRDefault="009A315D" w:rsidP="000D5799">
      <w:pPr>
        <w:spacing w:after="0"/>
        <w:ind w:firstLine="851"/>
        <w:jc w:val="both"/>
        <w:rPr>
          <w:rFonts w:ascii="Times New Roman" w:hAnsi="Times New Roman" w:cs="Times New Roman"/>
          <w:sz w:val="28"/>
          <w:szCs w:val="28"/>
        </w:rPr>
      </w:pPr>
      <w:r w:rsidRPr="00933A41">
        <w:rPr>
          <w:rFonts w:ascii="Times New Roman" w:hAnsi="Times New Roman" w:cs="Times New Roman"/>
          <w:sz w:val="28"/>
          <w:szCs w:val="28"/>
        </w:rPr>
        <w:t>Межбюджетные трансферты</w:t>
      </w:r>
      <w:r>
        <w:rPr>
          <w:rFonts w:ascii="Times New Roman" w:hAnsi="Times New Roman" w:cs="Times New Roman"/>
          <w:sz w:val="28"/>
          <w:szCs w:val="28"/>
        </w:rPr>
        <w:t xml:space="preserve"> </w:t>
      </w:r>
      <w:r w:rsidRPr="00933A41">
        <w:rPr>
          <w:rFonts w:ascii="Times New Roman" w:hAnsi="Times New Roman" w:cs="Times New Roman"/>
          <w:sz w:val="28"/>
          <w:szCs w:val="28"/>
        </w:rPr>
        <w:t xml:space="preserve">подразделяются на дотации, субсидии, субвенции. </w:t>
      </w:r>
    </w:p>
    <w:p w:rsidR="009A315D" w:rsidRPr="00933A41" w:rsidRDefault="009A315D" w:rsidP="000D5799">
      <w:pPr>
        <w:spacing w:after="0"/>
        <w:ind w:firstLine="851"/>
        <w:jc w:val="both"/>
        <w:rPr>
          <w:rFonts w:ascii="Times New Roman" w:hAnsi="Times New Roman" w:cs="Times New Roman"/>
          <w:sz w:val="28"/>
          <w:szCs w:val="28"/>
        </w:rPr>
      </w:pPr>
      <w:r w:rsidRPr="00933A41">
        <w:rPr>
          <w:rFonts w:ascii="Times New Roman" w:hAnsi="Times New Roman" w:cs="Times New Roman"/>
          <w:sz w:val="28"/>
          <w:szCs w:val="28"/>
        </w:rPr>
        <w:t>Дотации предоставляются на безвозмездной и безвозвратной основе без установления направлений и (или) условий их использования, т.е.</w:t>
      </w:r>
      <w:r>
        <w:rPr>
          <w:rFonts w:ascii="Times New Roman" w:hAnsi="Times New Roman" w:cs="Times New Roman"/>
          <w:sz w:val="28"/>
          <w:szCs w:val="28"/>
        </w:rPr>
        <w:t xml:space="preserve"> </w:t>
      </w:r>
      <w:r w:rsidRPr="00933A41">
        <w:rPr>
          <w:rFonts w:ascii="Times New Roman" w:hAnsi="Times New Roman" w:cs="Times New Roman"/>
          <w:sz w:val="28"/>
          <w:szCs w:val="28"/>
        </w:rPr>
        <w:t>направляются</w:t>
      </w:r>
      <w:r>
        <w:rPr>
          <w:rFonts w:ascii="Times New Roman" w:hAnsi="Times New Roman" w:cs="Times New Roman"/>
          <w:sz w:val="28"/>
          <w:szCs w:val="28"/>
        </w:rPr>
        <w:t xml:space="preserve"> на цели, определяемые получате</w:t>
      </w:r>
      <w:r w:rsidRPr="00933A41">
        <w:rPr>
          <w:rFonts w:ascii="Times New Roman" w:hAnsi="Times New Roman" w:cs="Times New Roman"/>
          <w:sz w:val="28"/>
          <w:szCs w:val="28"/>
        </w:rPr>
        <w:t>лем самостоятельно. Дотации обычно называют</w:t>
      </w:r>
      <w:r>
        <w:rPr>
          <w:rFonts w:ascii="Times New Roman" w:hAnsi="Times New Roman" w:cs="Times New Roman"/>
          <w:sz w:val="28"/>
          <w:szCs w:val="28"/>
        </w:rPr>
        <w:t xml:space="preserve"> </w:t>
      </w:r>
      <w:r w:rsidRPr="00933A41">
        <w:rPr>
          <w:rFonts w:ascii="Times New Roman" w:hAnsi="Times New Roman" w:cs="Times New Roman"/>
          <w:sz w:val="28"/>
          <w:szCs w:val="28"/>
        </w:rPr>
        <w:t xml:space="preserve">«нецелевыми межбюджетными трансфертами». </w:t>
      </w:r>
    </w:p>
    <w:p w:rsidR="009A315D" w:rsidRPr="00933A41" w:rsidRDefault="009A315D" w:rsidP="000D5799">
      <w:pPr>
        <w:spacing w:after="0"/>
        <w:ind w:firstLine="851"/>
        <w:jc w:val="both"/>
        <w:rPr>
          <w:rFonts w:ascii="Times New Roman" w:hAnsi="Times New Roman" w:cs="Times New Roman"/>
          <w:sz w:val="28"/>
          <w:szCs w:val="28"/>
        </w:rPr>
      </w:pPr>
      <w:r w:rsidRPr="00933A41">
        <w:rPr>
          <w:rFonts w:ascii="Times New Roman" w:hAnsi="Times New Roman" w:cs="Times New Roman"/>
          <w:sz w:val="28"/>
          <w:szCs w:val="28"/>
        </w:rPr>
        <w:t>Субсидии предоставляются на поддержку реализации по</w:t>
      </w:r>
      <w:r>
        <w:rPr>
          <w:rFonts w:ascii="Times New Roman" w:hAnsi="Times New Roman" w:cs="Times New Roman"/>
          <w:sz w:val="28"/>
          <w:szCs w:val="28"/>
        </w:rPr>
        <w:t>лномочий, исполнение которых за</w:t>
      </w:r>
      <w:r w:rsidRPr="00933A41">
        <w:rPr>
          <w:rFonts w:ascii="Times New Roman" w:hAnsi="Times New Roman" w:cs="Times New Roman"/>
          <w:sz w:val="28"/>
          <w:szCs w:val="28"/>
        </w:rPr>
        <w:t xml:space="preserve">креплено за получателем субсидий. Субсидии обычно </w:t>
      </w:r>
      <w:r w:rsidRPr="00933A41">
        <w:rPr>
          <w:rFonts w:ascii="Times New Roman" w:hAnsi="Times New Roman" w:cs="Times New Roman"/>
          <w:sz w:val="28"/>
          <w:szCs w:val="28"/>
        </w:rPr>
        <w:lastRenderedPageBreak/>
        <w:t>предоставляются на условиях</w:t>
      </w:r>
      <w:r>
        <w:rPr>
          <w:rFonts w:ascii="Times New Roman" w:hAnsi="Times New Roman" w:cs="Times New Roman"/>
          <w:sz w:val="28"/>
          <w:szCs w:val="28"/>
        </w:rPr>
        <w:t xml:space="preserve"> софинансирования – это означа</w:t>
      </w:r>
      <w:r w:rsidRPr="00933A41">
        <w:rPr>
          <w:rFonts w:ascii="Times New Roman" w:hAnsi="Times New Roman" w:cs="Times New Roman"/>
          <w:sz w:val="28"/>
          <w:szCs w:val="28"/>
        </w:rPr>
        <w:t xml:space="preserve">ет, что получатель субсидии должен за счет собственных средств предусмотреть определенную </w:t>
      </w:r>
      <w:r w:rsidR="001B684F">
        <w:rPr>
          <w:rFonts w:ascii="Times New Roman" w:hAnsi="Times New Roman" w:cs="Times New Roman"/>
          <w:sz w:val="28"/>
          <w:szCs w:val="28"/>
        </w:rPr>
        <w:t xml:space="preserve">долю финансирования (обычно от </w:t>
      </w:r>
      <w:r w:rsidR="00934476">
        <w:rPr>
          <w:rFonts w:ascii="Times New Roman" w:hAnsi="Times New Roman" w:cs="Times New Roman"/>
          <w:sz w:val="28"/>
          <w:szCs w:val="28"/>
        </w:rPr>
        <w:t>1</w:t>
      </w:r>
      <w:r w:rsidRPr="00933A41">
        <w:rPr>
          <w:rFonts w:ascii="Times New Roman" w:hAnsi="Times New Roman" w:cs="Times New Roman"/>
          <w:sz w:val="28"/>
          <w:szCs w:val="28"/>
        </w:rPr>
        <w:t xml:space="preserve"> до 30%) на те же цели. </w:t>
      </w:r>
    </w:p>
    <w:p w:rsidR="009A315D" w:rsidRPr="0001748F" w:rsidRDefault="009A315D" w:rsidP="000D5799">
      <w:pPr>
        <w:spacing w:after="0"/>
        <w:ind w:firstLine="851"/>
        <w:jc w:val="both"/>
        <w:rPr>
          <w:rFonts w:ascii="Times New Roman" w:hAnsi="Times New Roman" w:cs="Times New Roman"/>
          <w:sz w:val="28"/>
          <w:szCs w:val="28"/>
        </w:rPr>
      </w:pPr>
      <w:r w:rsidRPr="00933A41">
        <w:rPr>
          <w:rFonts w:ascii="Times New Roman" w:hAnsi="Times New Roman" w:cs="Times New Roman"/>
          <w:sz w:val="28"/>
          <w:szCs w:val="28"/>
        </w:rPr>
        <w:t>Субвенции предоставляются на осуществление переданных полномочий, то есть полномочий, которые не закреплены за получателем субвенции.</w:t>
      </w:r>
      <w:r>
        <w:rPr>
          <w:rFonts w:ascii="Times New Roman" w:hAnsi="Times New Roman" w:cs="Times New Roman"/>
          <w:sz w:val="28"/>
          <w:szCs w:val="28"/>
        </w:rPr>
        <w:t xml:space="preserve"> </w:t>
      </w:r>
    </w:p>
    <w:p w:rsidR="009A315D" w:rsidRDefault="009A315D" w:rsidP="000D5799">
      <w:pPr>
        <w:spacing w:after="0"/>
        <w:ind w:firstLine="851"/>
        <w:jc w:val="both"/>
        <w:rPr>
          <w:rFonts w:ascii="Times New Roman" w:hAnsi="Times New Roman" w:cs="Times New Roman"/>
          <w:sz w:val="28"/>
          <w:szCs w:val="28"/>
        </w:rPr>
      </w:pPr>
      <w:r w:rsidRPr="00933A41">
        <w:rPr>
          <w:rFonts w:ascii="Times New Roman" w:hAnsi="Times New Roman" w:cs="Times New Roman"/>
          <w:sz w:val="28"/>
          <w:szCs w:val="28"/>
        </w:rPr>
        <w:t>Объем безвозмездных поступлений планируется в бюджете в соответствии с проектом закона о</w:t>
      </w:r>
      <w:r>
        <w:rPr>
          <w:rFonts w:ascii="Times New Roman" w:hAnsi="Times New Roman" w:cs="Times New Roman"/>
          <w:sz w:val="28"/>
          <w:szCs w:val="28"/>
        </w:rPr>
        <w:t>б областном</w:t>
      </w:r>
      <w:r w:rsidRPr="00933A41">
        <w:rPr>
          <w:rFonts w:ascii="Times New Roman" w:hAnsi="Times New Roman" w:cs="Times New Roman"/>
          <w:sz w:val="28"/>
          <w:szCs w:val="28"/>
        </w:rPr>
        <w:t xml:space="preserve"> бюджете на очередной финансов</w:t>
      </w:r>
      <w:r>
        <w:rPr>
          <w:rFonts w:ascii="Times New Roman" w:hAnsi="Times New Roman" w:cs="Times New Roman"/>
          <w:sz w:val="28"/>
          <w:szCs w:val="28"/>
        </w:rPr>
        <w:t>ый год и на плановый период. По</w:t>
      </w:r>
      <w:r w:rsidRPr="00933A41">
        <w:rPr>
          <w:rFonts w:ascii="Times New Roman" w:hAnsi="Times New Roman" w:cs="Times New Roman"/>
          <w:sz w:val="28"/>
          <w:szCs w:val="28"/>
        </w:rPr>
        <w:t xml:space="preserve">скольку большинство субсидий из </w:t>
      </w:r>
      <w:r>
        <w:rPr>
          <w:rFonts w:ascii="Times New Roman" w:hAnsi="Times New Roman" w:cs="Times New Roman"/>
          <w:sz w:val="28"/>
          <w:szCs w:val="28"/>
        </w:rPr>
        <w:t>областного</w:t>
      </w:r>
      <w:r w:rsidRPr="00933A41">
        <w:rPr>
          <w:rFonts w:ascii="Times New Roman" w:hAnsi="Times New Roman" w:cs="Times New Roman"/>
          <w:sz w:val="28"/>
          <w:szCs w:val="28"/>
        </w:rPr>
        <w:t xml:space="preserve"> бюджета распределяются между </w:t>
      </w:r>
      <w:r>
        <w:rPr>
          <w:rFonts w:ascii="Times New Roman" w:hAnsi="Times New Roman" w:cs="Times New Roman"/>
          <w:sz w:val="28"/>
          <w:szCs w:val="28"/>
        </w:rPr>
        <w:t>муниципальными образованиями</w:t>
      </w:r>
      <w:r w:rsidRPr="00933A41">
        <w:rPr>
          <w:rFonts w:ascii="Times New Roman" w:hAnsi="Times New Roman" w:cs="Times New Roman"/>
          <w:sz w:val="28"/>
          <w:szCs w:val="28"/>
        </w:rPr>
        <w:t xml:space="preserve"> </w:t>
      </w:r>
      <w:r>
        <w:rPr>
          <w:rFonts w:ascii="Times New Roman" w:hAnsi="Times New Roman" w:cs="Times New Roman"/>
          <w:sz w:val="28"/>
          <w:szCs w:val="28"/>
        </w:rPr>
        <w:t>области</w:t>
      </w:r>
      <w:r w:rsidRPr="00933A41">
        <w:rPr>
          <w:rFonts w:ascii="Times New Roman" w:hAnsi="Times New Roman" w:cs="Times New Roman"/>
          <w:sz w:val="28"/>
          <w:szCs w:val="28"/>
        </w:rPr>
        <w:t xml:space="preserve"> в течение года, объем субсидий неоднократно подвергается корректировке в сторону увеличения в ходе исполнения бюджета.</w:t>
      </w:r>
    </w:p>
    <w:p w:rsidR="003D0D18" w:rsidRPr="003D0D18" w:rsidRDefault="003D0D18" w:rsidP="008106FA">
      <w:pPr>
        <w:pStyle w:val="ac"/>
        <w:spacing w:line="240" w:lineRule="auto"/>
        <w:ind w:left="284"/>
        <w:contextualSpacing/>
        <w:jc w:val="center"/>
        <w:rPr>
          <w:rFonts w:ascii="Times New Roman" w:hAnsi="Times New Roman" w:cs="Times New Roman"/>
          <w:sz w:val="28"/>
          <w:szCs w:val="28"/>
        </w:rPr>
      </w:pPr>
      <w:r w:rsidRPr="003D0D18">
        <w:rPr>
          <w:rFonts w:ascii="Times New Roman" w:hAnsi="Times New Roman" w:cs="Times New Roman"/>
          <w:sz w:val="28"/>
          <w:szCs w:val="28"/>
        </w:rPr>
        <w:t>Структура</w:t>
      </w:r>
    </w:p>
    <w:p w:rsidR="003D0D18" w:rsidRPr="003D0D18" w:rsidRDefault="003D0D18" w:rsidP="008106FA">
      <w:pPr>
        <w:pStyle w:val="ac"/>
        <w:spacing w:line="240" w:lineRule="auto"/>
        <w:ind w:left="284"/>
        <w:contextualSpacing/>
        <w:jc w:val="center"/>
        <w:rPr>
          <w:rFonts w:ascii="Times New Roman" w:hAnsi="Times New Roman" w:cs="Times New Roman"/>
          <w:sz w:val="28"/>
          <w:szCs w:val="28"/>
        </w:rPr>
      </w:pPr>
      <w:r w:rsidRPr="003D0D18">
        <w:rPr>
          <w:rFonts w:ascii="Times New Roman" w:hAnsi="Times New Roman" w:cs="Times New Roman"/>
          <w:sz w:val="28"/>
          <w:szCs w:val="28"/>
        </w:rPr>
        <w:t>безвозмездных поступлений в бюджет городского поселения на 202</w:t>
      </w:r>
      <w:r w:rsidR="00821E86">
        <w:rPr>
          <w:rFonts w:ascii="Times New Roman" w:hAnsi="Times New Roman" w:cs="Times New Roman"/>
          <w:sz w:val="28"/>
          <w:szCs w:val="28"/>
        </w:rPr>
        <w:t>5</w:t>
      </w:r>
      <w:r w:rsidRPr="003D0D18">
        <w:rPr>
          <w:rFonts w:ascii="Times New Roman" w:hAnsi="Times New Roman" w:cs="Times New Roman"/>
          <w:sz w:val="28"/>
          <w:szCs w:val="28"/>
        </w:rPr>
        <w:t>-202</w:t>
      </w:r>
      <w:r w:rsidR="00821E86">
        <w:rPr>
          <w:rFonts w:ascii="Times New Roman" w:hAnsi="Times New Roman" w:cs="Times New Roman"/>
          <w:sz w:val="28"/>
          <w:szCs w:val="28"/>
        </w:rPr>
        <w:t>7</w:t>
      </w:r>
      <w:r w:rsidRPr="003D0D18">
        <w:rPr>
          <w:rFonts w:ascii="Times New Roman" w:hAnsi="Times New Roman" w:cs="Times New Roman"/>
          <w:sz w:val="28"/>
          <w:szCs w:val="28"/>
        </w:rPr>
        <w:t xml:space="preserve"> годы</w:t>
      </w:r>
    </w:p>
    <w:p w:rsidR="003D0D18" w:rsidRPr="003D0D18" w:rsidRDefault="003D0D18" w:rsidP="003D0D18">
      <w:pPr>
        <w:pStyle w:val="ac"/>
        <w:ind w:right="424"/>
        <w:jc w:val="right"/>
        <w:rPr>
          <w:rFonts w:ascii="Times New Roman" w:hAnsi="Times New Roman" w:cs="Times New Roman"/>
          <w:sz w:val="24"/>
          <w:szCs w:val="24"/>
        </w:rPr>
      </w:pPr>
      <w:r>
        <w:rPr>
          <w:rFonts w:ascii="Times New Roman" w:hAnsi="Times New Roman" w:cs="Times New Roman"/>
          <w:sz w:val="24"/>
          <w:szCs w:val="24"/>
        </w:rPr>
        <w:t>р</w:t>
      </w:r>
      <w:r w:rsidRPr="003D0D18">
        <w:rPr>
          <w:rFonts w:ascii="Times New Roman" w:hAnsi="Times New Roman" w:cs="Times New Roman"/>
          <w:sz w:val="24"/>
          <w:szCs w:val="24"/>
        </w:rPr>
        <w:t>ублей</w:t>
      </w:r>
    </w:p>
    <w:tbl>
      <w:tblPr>
        <w:tblW w:w="957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546"/>
        <w:gridCol w:w="2056"/>
        <w:gridCol w:w="2117"/>
        <w:gridCol w:w="1860"/>
      </w:tblGrid>
      <w:tr w:rsidR="003D0D18" w:rsidRPr="003D0D18" w:rsidTr="000A03D8">
        <w:trPr>
          <w:trHeight w:val="499"/>
          <w:jc w:val="center"/>
        </w:trPr>
        <w:tc>
          <w:tcPr>
            <w:tcW w:w="3546" w:type="dxa"/>
            <w:tcBorders>
              <w:top w:val="single" w:sz="4" w:space="0" w:color="auto"/>
              <w:left w:val="single" w:sz="4" w:space="0" w:color="auto"/>
              <w:bottom w:val="single" w:sz="4" w:space="0" w:color="auto"/>
              <w:right w:val="single" w:sz="4" w:space="0" w:color="auto"/>
            </w:tcBorders>
            <w:hideMark/>
          </w:tcPr>
          <w:p w:rsidR="003D0D18" w:rsidRPr="003D0D18" w:rsidRDefault="003D0D18" w:rsidP="003D0D18">
            <w:pPr>
              <w:pStyle w:val="ac"/>
              <w:rPr>
                <w:rFonts w:ascii="Times New Roman" w:hAnsi="Times New Roman" w:cs="Times New Roman"/>
                <w:sz w:val="24"/>
                <w:szCs w:val="24"/>
              </w:rPr>
            </w:pPr>
            <w:r>
              <w:rPr>
                <w:rFonts w:ascii="Times New Roman" w:hAnsi="Times New Roman" w:cs="Times New Roman"/>
                <w:sz w:val="24"/>
                <w:szCs w:val="24"/>
              </w:rPr>
              <w:t xml:space="preserve">     </w:t>
            </w:r>
            <w:r w:rsidRPr="003D0D18">
              <w:rPr>
                <w:rFonts w:ascii="Times New Roman" w:hAnsi="Times New Roman" w:cs="Times New Roman"/>
                <w:sz w:val="24"/>
                <w:szCs w:val="24"/>
              </w:rPr>
              <w:t>Наименование</w:t>
            </w:r>
          </w:p>
        </w:tc>
        <w:tc>
          <w:tcPr>
            <w:tcW w:w="2056" w:type="dxa"/>
            <w:tcBorders>
              <w:top w:val="single" w:sz="4" w:space="0" w:color="auto"/>
              <w:left w:val="single" w:sz="4" w:space="0" w:color="auto"/>
              <w:bottom w:val="single" w:sz="4" w:space="0" w:color="auto"/>
              <w:right w:val="single" w:sz="4" w:space="0" w:color="auto"/>
            </w:tcBorders>
            <w:hideMark/>
          </w:tcPr>
          <w:p w:rsidR="003D0D18" w:rsidRPr="003D0D18" w:rsidRDefault="003D0D18" w:rsidP="00821E86">
            <w:pPr>
              <w:pStyle w:val="ac"/>
              <w:ind w:firstLine="286"/>
              <w:rPr>
                <w:rFonts w:ascii="Times New Roman" w:hAnsi="Times New Roman" w:cs="Times New Roman"/>
                <w:sz w:val="24"/>
                <w:szCs w:val="24"/>
              </w:rPr>
            </w:pPr>
            <w:r w:rsidRPr="003D0D18">
              <w:rPr>
                <w:rFonts w:ascii="Times New Roman" w:hAnsi="Times New Roman" w:cs="Times New Roman"/>
                <w:sz w:val="24"/>
                <w:szCs w:val="24"/>
              </w:rPr>
              <w:t>202</w:t>
            </w:r>
            <w:r w:rsidR="00821E86">
              <w:rPr>
                <w:rFonts w:ascii="Times New Roman" w:hAnsi="Times New Roman" w:cs="Times New Roman"/>
                <w:sz w:val="24"/>
                <w:szCs w:val="24"/>
              </w:rPr>
              <w:t>5</w:t>
            </w:r>
            <w:r w:rsidRPr="003D0D18">
              <w:rPr>
                <w:rFonts w:ascii="Times New Roman" w:hAnsi="Times New Roman" w:cs="Times New Roman"/>
                <w:sz w:val="24"/>
                <w:szCs w:val="24"/>
              </w:rPr>
              <w:t xml:space="preserve"> год</w:t>
            </w:r>
          </w:p>
        </w:tc>
        <w:tc>
          <w:tcPr>
            <w:tcW w:w="2117" w:type="dxa"/>
            <w:tcBorders>
              <w:top w:val="single" w:sz="4" w:space="0" w:color="auto"/>
              <w:left w:val="single" w:sz="4" w:space="0" w:color="auto"/>
              <w:bottom w:val="single" w:sz="4" w:space="0" w:color="auto"/>
              <w:right w:val="single" w:sz="4" w:space="0" w:color="auto"/>
            </w:tcBorders>
            <w:hideMark/>
          </w:tcPr>
          <w:p w:rsidR="003D0D18" w:rsidRPr="003D0D18" w:rsidRDefault="003D0D18" w:rsidP="00821E86">
            <w:pPr>
              <w:pStyle w:val="ac"/>
              <w:ind w:firstLine="215"/>
              <w:rPr>
                <w:rFonts w:ascii="Times New Roman" w:hAnsi="Times New Roman" w:cs="Times New Roman"/>
                <w:sz w:val="24"/>
                <w:szCs w:val="24"/>
              </w:rPr>
            </w:pPr>
            <w:r w:rsidRPr="003D0D18">
              <w:rPr>
                <w:rFonts w:ascii="Times New Roman" w:hAnsi="Times New Roman" w:cs="Times New Roman"/>
                <w:sz w:val="24"/>
                <w:szCs w:val="24"/>
              </w:rPr>
              <w:t>202</w:t>
            </w:r>
            <w:r w:rsidR="00821E86">
              <w:rPr>
                <w:rFonts w:ascii="Times New Roman" w:hAnsi="Times New Roman" w:cs="Times New Roman"/>
                <w:sz w:val="24"/>
                <w:szCs w:val="24"/>
              </w:rPr>
              <w:t>6</w:t>
            </w:r>
            <w:r w:rsidRPr="003D0D18">
              <w:rPr>
                <w:rFonts w:ascii="Times New Roman" w:hAnsi="Times New Roman" w:cs="Times New Roman"/>
                <w:sz w:val="24"/>
                <w:szCs w:val="24"/>
              </w:rPr>
              <w:t xml:space="preserve"> год</w:t>
            </w:r>
          </w:p>
        </w:tc>
        <w:tc>
          <w:tcPr>
            <w:tcW w:w="1860" w:type="dxa"/>
            <w:tcBorders>
              <w:top w:val="single" w:sz="4" w:space="0" w:color="auto"/>
              <w:left w:val="single" w:sz="4" w:space="0" w:color="auto"/>
              <w:bottom w:val="single" w:sz="4" w:space="0" w:color="auto"/>
              <w:right w:val="single" w:sz="4" w:space="0" w:color="auto"/>
            </w:tcBorders>
            <w:hideMark/>
          </w:tcPr>
          <w:p w:rsidR="003D0D18" w:rsidRPr="003D0D18" w:rsidRDefault="003D0D18" w:rsidP="00821E86">
            <w:pPr>
              <w:pStyle w:val="ac"/>
              <w:ind w:firstLine="224"/>
              <w:rPr>
                <w:rFonts w:ascii="Times New Roman" w:hAnsi="Times New Roman" w:cs="Times New Roman"/>
                <w:sz w:val="24"/>
                <w:szCs w:val="24"/>
              </w:rPr>
            </w:pPr>
            <w:r w:rsidRPr="003D0D18">
              <w:rPr>
                <w:rFonts w:ascii="Times New Roman" w:hAnsi="Times New Roman" w:cs="Times New Roman"/>
                <w:sz w:val="24"/>
                <w:szCs w:val="24"/>
              </w:rPr>
              <w:t>202</w:t>
            </w:r>
            <w:r w:rsidR="00821E86">
              <w:rPr>
                <w:rFonts w:ascii="Times New Roman" w:hAnsi="Times New Roman" w:cs="Times New Roman"/>
                <w:sz w:val="24"/>
                <w:szCs w:val="24"/>
              </w:rPr>
              <w:t>7</w:t>
            </w:r>
            <w:r w:rsidRPr="003D0D18">
              <w:rPr>
                <w:rFonts w:ascii="Times New Roman" w:hAnsi="Times New Roman" w:cs="Times New Roman"/>
                <w:sz w:val="24"/>
                <w:szCs w:val="24"/>
              </w:rPr>
              <w:t xml:space="preserve"> год</w:t>
            </w:r>
          </w:p>
        </w:tc>
      </w:tr>
      <w:tr w:rsidR="00F720D9" w:rsidRPr="003D0D18" w:rsidTr="000A03D8">
        <w:trPr>
          <w:trHeight w:val="610"/>
          <w:jc w:val="center"/>
        </w:trPr>
        <w:tc>
          <w:tcPr>
            <w:tcW w:w="3546" w:type="dxa"/>
            <w:tcBorders>
              <w:top w:val="single" w:sz="4" w:space="0" w:color="auto"/>
              <w:left w:val="single" w:sz="4" w:space="0" w:color="auto"/>
              <w:bottom w:val="single" w:sz="4" w:space="0" w:color="auto"/>
              <w:right w:val="single" w:sz="4" w:space="0" w:color="auto"/>
            </w:tcBorders>
            <w:hideMark/>
          </w:tcPr>
          <w:p w:rsidR="00F720D9" w:rsidRPr="00F720D9" w:rsidRDefault="00F720D9" w:rsidP="00F720D9">
            <w:pPr>
              <w:pStyle w:val="ac"/>
              <w:ind w:firstLine="176"/>
              <w:rPr>
                <w:rFonts w:ascii="Times New Roman" w:hAnsi="Times New Roman" w:cs="Times New Roman"/>
                <w:sz w:val="24"/>
                <w:szCs w:val="24"/>
              </w:rPr>
            </w:pPr>
            <w:r w:rsidRPr="00F720D9">
              <w:rPr>
                <w:rFonts w:ascii="Times New Roman" w:hAnsi="Times New Roman" w:cs="Times New Roman"/>
                <w:sz w:val="24"/>
                <w:szCs w:val="24"/>
              </w:rPr>
              <w:t xml:space="preserve">Безвозмездные поступления ВСЕГО, </w:t>
            </w:r>
          </w:p>
          <w:p w:rsidR="00F720D9" w:rsidRPr="00F720D9" w:rsidRDefault="00F720D9" w:rsidP="00F720D9">
            <w:pPr>
              <w:pStyle w:val="ac"/>
              <w:ind w:firstLine="176"/>
              <w:rPr>
                <w:rFonts w:ascii="Times New Roman" w:hAnsi="Times New Roman" w:cs="Times New Roman"/>
                <w:sz w:val="24"/>
                <w:szCs w:val="24"/>
              </w:rPr>
            </w:pPr>
            <w:r w:rsidRPr="00F720D9">
              <w:rPr>
                <w:rFonts w:ascii="Times New Roman" w:hAnsi="Times New Roman" w:cs="Times New Roman"/>
                <w:sz w:val="24"/>
                <w:szCs w:val="24"/>
              </w:rPr>
              <w:t>в том числе:</w:t>
            </w:r>
          </w:p>
        </w:tc>
        <w:tc>
          <w:tcPr>
            <w:tcW w:w="2056" w:type="dxa"/>
            <w:tcBorders>
              <w:top w:val="single" w:sz="4" w:space="0" w:color="auto"/>
              <w:left w:val="single" w:sz="4" w:space="0" w:color="auto"/>
              <w:bottom w:val="single" w:sz="4" w:space="0" w:color="auto"/>
              <w:right w:val="single" w:sz="4" w:space="0" w:color="auto"/>
            </w:tcBorders>
            <w:vAlign w:val="bottom"/>
          </w:tcPr>
          <w:p w:rsidR="00F720D9" w:rsidRPr="00F720D9" w:rsidRDefault="00821E86" w:rsidP="00F720D9">
            <w:pPr>
              <w:pStyle w:val="ac"/>
              <w:ind w:hanging="139"/>
              <w:rPr>
                <w:rFonts w:ascii="Times New Roman" w:hAnsi="Times New Roman" w:cs="Times New Roman"/>
                <w:sz w:val="24"/>
                <w:szCs w:val="24"/>
              </w:rPr>
            </w:pPr>
            <w:r>
              <w:rPr>
                <w:rFonts w:ascii="Times New Roman" w:hAnsi="Times New Roman" w:cs="Times New Roman"/>
                <w:sz w:val="24"/>
                <w:szCs w:val="24"/>
              </w:rPr>
              <w:t>88501647,53</w:t>
            </w:r>
          </w:p>
        </w:tc>
        <w:tc>
          <w:tcPr>
            <w:tcW w:w="2117" w:type="dxa"/>
            <w:tcBorders>
              <w:top w:val="single" w:sz="4" w:space="0" w:color="auto"/>
              <w:left w:val="single" w:sz="4" w:space="0" w:color="auto"/>
              <w:bottom w:val="single" w:sz="4" w:space="0" w:color="auto"/>
              <w:right w:val="single" w:sz="4" w:space="0" w:color="auto"/>
            </w:tcBorders>
            <w:vAlign w:val="bottom"/>
          </w:tcPr>
          <w:p w:rsidR="00F720D9" w:rsidRPr="00F720D9" w:rsidRDefault="00821E86" w:rsidP="00F720D9">
            <w:pPr>
              <w:pStyle w:val="ac"/>
              <w:ind w:hanging="69"/>
              <w:rPr>
                <w:rFonts w:ascii="Times New Roman" w:hAnsi="Times New Roman" w:cs="Times New Roman"/>
                <w:sz w:val="24"/>
                <w:szCs w:val="24"/>
              </w:rPr>
            </w:pPr>
            <w:r>
              <w:rPr>
                <w:rFonts w:ascii="Times New Roman" w:hAnsi="Times New Roman" w:cs="Times New Roman"/>
                <w:sz w:val="24"/>
                <w:szCs w:val="24"/>
              </w:rPr>
              <w:t>25180629</w:t>
            </w:r>
          </w:p>
        </w:tc>
        <w:tc>
          <w:tcPr>
            <w:tcW w:w="1860" w:type="dxa"/>
            <w:tcBorders>
              <w:top w:val="single" w:sz="4" w:space="0" w:color="auto"/>
              <w:left w:val="single" w:sz="4" w:space="0" w:color="auto"/>
              <w:bottom w:val="single" w:sz="4" w:space="0" w:color="auto"/>
              <w:right w:val="single" w:sz="4" w:space="0" w:color="auto"/>
            </w:tcBorders>
            <w:vAlign w:val="bottom"/>
          </w:tcPr>
          <w:p w:rsidR="00F720D9" w:rsidRPr="00F720D9" w:rsidRDefault="00F720D9" w:rsidP="00F720D9">
            <w:pPr>
              <w:jc w:val="center"/>
              <w:rPr>
                <w:rFonts w:ascii="Times New Roman" w:hAnsi="Times New Roman" w:cs="Times New Roman"/>
                <w:sz w:val="24"/>
                <w:szCs w:val="24"/>
              </w:rPr>
            </w:pPr>
            <w:r w:rsidRPr="00F720D9">
              <w:rPr>
                <w:rFonts w:ascii="Times New Roman" w:hAnsi="Times New Roman" w:cs="Times New Roman"/>
                <w:sz w:val="24"/>
                <w:szCs w:val="24"/>
              </w:rPr>
              <w:t>25180629</w:t>
            </w:r>
          </w:p>
        </w:tc>
      </w:tr>
      <w:tr w:rsidR="00F720D9" w:rsidRPr="003D0D18" w:rsidTr="000A03D8">
        <w:trPr>
          <w:trHeight w:val="390"/>
          <w:jc w:val="center"/>
        </w:trPr>
        <w:tc>
          <w:tcPr>
            <w:tcW w:w="3546" w:type="dxa"/>
            <w:tcBorders>
              <w:top w:val="single" w:sz="4" w:space="0" w:color="auto"/>
              <w:left w:val="single" w:sz="4" w:space="0" w:color="auto"/>
              <w:bottom w:val="single" w:sz="4" w:space="0" w:color="auto"/>
              <w:right w:val="single" w:sz="4" w:space="0" w:color="auto"/>
            </w:tcBorders>
            <w:vAlign w:val="bottom"/>
          </w:tcPr>
          <w:p w:rsidR="00F720D9" w:rsidRPr="00F720D9" w:rsidRDefault="00F720D9" w:rsidP="00F720D9">
            <w:pPr>
              <w:pStyle w:val="ac"/>
              <w:ind w:firstLine="176"/>
              <w:rPr>
                <w:rFonts w:ascii="Times New Roman" w:hAnsi="Times New Roman" w:cs="Times New Roman"/>
                <w:sz w:val="24"/>
                <w:szCs w:val="24"/>
              </w:rPr>
            </w:pPr>
            <w:r w:rsidRPr="00F720D9">
              <w:rPr>
                <w:rFonts w:ascii="Times New Roman" w:hAnsi="Times New Roman" w:cs="Times New Roman"/>
                <w:sz w:val="24"/>
                <w:szCs w:val="24"/>
              </w:rPr>
              <w:t>субсидии</w:t>
            </w:r>
          </w:p>
        </w:tc>
        <w:tc>
          <w:tcPr>
            <w:tcW w:w="2056" w:type="dxa"/>
            <w:tcBorders>
              <w:top w:val="single" w:sz="4" w:space="0" w:color="auto"/>
              <w:left w:val="single" w:sz="4" w:space="0" w:color="auto"/>
              <w:bottom w:val="single" w:sz="4" w:space="0" w:color="auto"/>
              <w:right w:val="single" w:sz="4" w:space="0" w:color="auto"/>
            </w:tcBorders>
            <w:vAlign w:val="bottom"/>
          </w:tcPr>
          <w:p w:rsidR="00F720D9" w:rsidRPr="00F720D9" w:rsidRDefault="00821E86" w:rsidP="00821E86">
            <w:pPr>
              <w:pStyle w:val="ac"/>
              <w:ind w:hanging="139"/>
              <w:rPr>
                <w:rFonts w:ascii="Times New Roman" w:hAnsi="Times New Roman" w:cs="Times New Roman"/>
                <w:sz w:val="24"/>
                <w:szCs w:val="24"/>
              </w:rPr>
            </w:pPr>
            <w:r>
              <w:rPr>
                <w:rFonts w:ascii="Times New Roman" w:hAnsi="Times New Roman" w:cs="Times New Roman"/>
                <w:sz w:val="24"/>
                <w:szCs w:val="24"/>
              </w:rPr>
              <w:t>88501447,53</w:t>
            </w:r>
          </w:p>
        </w:tc>
        <w:tc>
          <w:tcPr>
            <w:tcW w:w="2117" w:type="dxa"/>
            <w:tcBorders>
              <w:top w:val="single" w:sz="4" w:space="0" w:color="auto"/>
              <w:left w:val="single" w:sz="4" w:space="0" w:color="auto"/>
              <w:bottom w:val="single" w:sz="4" w:space="0" w:color="auto"/>
              <w:right w:val="single" w:sz="4" w:space="0" w:color="auto"/>
            </w:tcBorders>
            <w:vAlign w:val="bottom"/>
          </w:tcPr>
          <w:p w:rsidR="00F720D9" w:rsidRPr="00F720D9" w:rsidRDefault="00821E86" w:rsidP="00821E86">
            <w:pPr>
              <w:pStyle w:val="ac"/>
              <w:ind w:hanging="69"/>
              <w:rPr>
                <w:rFonts w:ascii="Times New Roman" w:hAnsi="Times New Roman" w:cs="Times New Roman"/>
                <w:sz w:val="24"/>
                <w:szCs w:val="24"/>
              </w:rPr>
            </w:pPr>
            <w:r>
              <w:rPr>
                <w:rFonts w:ascii="Times New Roman" w:hAnsi="Times New Roman" w:cs="Times New Roman"/>
                <w:sz w:val="24"/>
                <w:szCs w:val="24"/>
              </w:rPr>
              <w:t>25180429</w:t>
            </w:r>
          </w:p>
        </w:tc>
        <w:tc>
          <w:tcPr>
            <w:tcW w:w="1860" w:type="dxa"/>
            <w:tcBorders>
              <w:top w:val="single" w:sz="4" w:space="0" w:color="auto"/>
              <w:left w:val="single" w:sz="4" w:space="0" w:color="auto"/>
              <w:bottom w:val="single" w:sz="4" w:space="0" w:color="auto"/>
              <w:right w:val="single" w:sz="4" w:space="0" w:color="auto"/>
            </w:tcBorders>
            <w:vAlign w:val="bottom"/>
          </w:tcPr>
          <w:p w:rsidR="00F720D9" w:rsidRPr="00F720D9" w:rsidRDefault="00F720D9" w:rsidP="00F720D9">
            <w:pPr>
              <w:jc w:val="center"/>
              <w:rPr>
                <w:rFonts w:ascii="Times New Roman" w:hAnsi="Times New Roman" w:cs="Times New Roman"/>
                <w:sz w:val="24"/>
                <w:szCs w:val="24"/>
              </w:rPr>
            </w:pPr>
            <w:r w:rsidRPr="00F720D9">
              <w:rPr>
                <w:rFonts w:ascii="Times New Roman" w:hAnsi="Times New Roman" w:cs="Times New Roman"/>
                <w:sz w:val="24"/>
                <w:szCs w:val="24"/>
              </w:rPr>
              <w:t>25180429</w:t>
            </w:r>
          </w:p>
        </w:tc>
      </w:tr>
      <w:tr w:rsidR="00F720D9" w:rsidRPr="003D0D18" w:rsidTr="000A03D8">
        <w:trPr>
          <w:trHeight w:val="390"/>
          <w:jc w:val="center"/>
        </w:trPr>
        <w:tc>
          <w:tcPr>
            <w:tcW w:w="3546" w:type="dxa"/>
            <w:tcBorders>
              <w:top w:val="single" w:sz="4" w:space="0" w:color="auto"/>
              <w:left w:val="single" w:sz="4" w:space="0" w:color="auto"/>
              <w:bottom w:val="single" w:sz="4" w:space="0" w:color="auto"/>
              <w:right w:val="single" w:sz="4" w:space="0" w:color="auto"/>
            </w:tcBorders>
            <w:vAlign w:val="bottom"/>
          </w:tcPr>
          <w:p w:rsidR="00F720D9" w:rsidRPr="00F720D9" w:rsidRDefault="00F720D9" w:rsidP="00F720D9">
            <w:pPr>
              <w:pStyle w:val="ac"/>
              <w:ind w:firstLine="176"/>
              <w:rPr>
                <w:rFonts w:ascii="Times New Roman" w:hAnsi="Times New Roman" w:cs="Times New Roman"/>
                <w:sz w:val="24"/>
                <w:szCs w:val="24"/>
              </w:rPr>
            </w:pPr>
            <w:r w:rsidRPr="00F720D9">
              <w:rPr>
                <w:rFonts w:ascii="Times New Roman" w:hAnsi="Times New Roman" w:cs="Times New Roman"/>
                <w:sz w:val="24"/>
                <w:szCs w:val="24"/>
              </w:rPr>
              <w:t>субвенции</w:t>
            </w:r>
          </w:p>
        </w:tc>
        <w:tc>
          <w:tcPr>
            <w:tcW w:w="2056" w:type="dxa"/>
            <w:tcBorders>
              <w:top w:val="single" w:sz="4" w:space="0" w:color="auto"/>
              <w:left w:val="single" w:sz="4" w:space="0" w:color="auto"/>
              <w:bottom w:val="single" w:sz="4" w:space="0" w:color="auto"/>
              <w:right w:val="single" w:sz="4" w:space="0" w:color="auto"/>
            </w:tcBorders>
            <w:vAlign w:val="bottom"/>
          </w:tcPr>
          <w:p w:rsidR="00F720D9" w:rsidRPr="00F720D9" w:rsidRDefault="00F720D9" w:rsidP="00F720D9">
            <w:pPr>
              <w:pStyle w:val="ac"/>
              <w:rPr>
                <w:rFonts w:ascii="Times New Roman" w:hAnsi="Times New Roman" w:cs="Times New Roman"/>
                <w:sz w:val="24"/>
                <w:szCs w:val="24"/>
              </w:rPr>
            </w:pPr>
            <w:r w:rsidRPr="00F720D9">
              <w:rPr>
                <w:rFonts w:ascii="Times New Roman" w:hAnsi="Times New Roman" w:cs="Times New Roman"/>
                <w:sz w:val="24"/>
                <w:szCs w:val="24"/>
              </w:rPr>
              <w:t>200</w:t>
            </w:r>
          </w:p>
        </w:tc>
        <w:tc>
          <w:tcPr>
            <w:tcW w:w="2117" w:type="dxa"/>
            <w:tcBorders>
              <w:top w:val="single" w:sz="4" w:space="0" w:color="auto"/>
              <w:left w:val="single" w:sz="4" w:space="0" w:color="auto"/>
              <w:bottom w:val="single" w:sz="4" w:space="0" w:color="auto"/>
              <w:right w:val="single" w:sz="4" w:space="0" w:color="auto"/>
            </w:tcBorders>
            <w:vAlign w:val="bottom"/>
          </w:tcPr>
          <w:p w:rsidR="00F720D9" w:rsidRPr="00F720D9" w:rsidRDefault="00F720D9" w:rsidP="00F720D9">
            <w:pPr>
              <w:pStyle w:val="ac"/>
              <w:rPr>
                <w:rFonts w:ascii="Times New Roman" w:hAnsi="Times New Roman" w:cs="Times New Roman"/>
                <w:sz w:val="24"/>
                <w:szCs w:val="24"/>
              </w:rPr>
            </w:pPr>
            <w:r w:rsidRPr="00F720D9">
              <w:rPr>
                <w:rFonts w:ascii="Times New Roman" w:hAnsi="Times New Roman" w:cs="Times New Roman"/>
                <w:sz w:val="24"/>
                <w:szCs w:val="24"/>
              </w:rPr>
              <w:t>200</w:t>
            </w:r>
          </w:p>
        </w:tc>
        <w:tc>
          <w:tcPr>
            <w:tcW w:w="1860" w:type="dxa"/>
            <w:tcBorders>
              <w:top w:val="single" w:sz="4" w:space="0" w:color="auto"/>
              <w:left w:val="single" w:sz="4" w:space="0" w:color="auto"/>
              <w:bottom w:val="single" w:sz="4" w:space="0" w:color="auto"/>
              <w:right w:val="single" w:sz="4" w:space="0" w:color="auto"/>
            </w:tcBorders>
            <w:vAlign w:val="bottom"/>
          </w:tcPr>
          <w:p w:rsidR="00F720D9" w:rsidRPr="00F720D9" w:rsidRDefault="00F720D9" w:rsidP="00F720D9">
            <w:pPr>
              <w:jc w:val="center"/>
              <w:rPr>
                <w:rFonts w:ascii="Times New Roman" w:hAnsi="Times New Roman" w:cs="Times New Roman"/>
                <w:sz w:val="24"/>
                <w:szCs w:val="24"/>
              </w:rPr>
            </w:pPr>
            <w:r w:rsidRPr="00F720D9">
              <w:rPr>
                <w:rFonts w:ascii="Times New Roman" w:hAnsi="Times New Roman" w:cs="Times New Roman"/>
                <w:sz w:val="24"/>
                <w:szCs w:val="24"/>
              </w:rPr>
              <w:t>200</w:t>
            </w:r>
          </w:p>
        </w:tc>
      </w:tr>
    </w:tbl>
    <w:p w:rsidR="003D0D18" w:rsidRPr="003D0D18" w:rsidRDefault="003D0D18" w:rsidP="003D0D18">
      <w:pPr>
        <w:pStyle w:val="ac"/>
        <w:jc w:val="center"/>
        <w:rPr>
          <w:rFonts w:ascii="Times New Roman" w:hAnsi="Times New Roman" w:cs="Times New Roman"/>
          <w:sz w:val="24"/>
          <w:szCs w:val="24"/>
        </w:rPr>
      </w:pPr>
    </w:p>
    <w:p w:rsidR="001D2CAE" w:rsidRPr="008106FA" w:rsidRDefault="001D2CAE" w:rsidP="001D2CAE">
      <w:pPr>
        <w:widowControl w:val="0"/>
        <w:jc w:val="both"/>
        <w:rPr>
          <w:rFonts w:ascii="Times New Roman" w:hAnsi="Times New Roman" w:cs="Times New Roman"/>
          <w:sz w:val="28"/>
          <w:szCs w:val="28"/>
        </w:rPr>
      </w:pPr>
      <w:r w:rsidRPr="008106FA">
        <w:rPr>
          <w:rFonts w:ascii="Times New Roman" w:hAnsi="Times New Roman" w:cs="Times New Roman"/>
          <w:sz w:val="28"/>
          <w:szCs w:val="28"/>
        </w:rPr>
        <w:t xml:space="preserve">        Общий объем безвозмездных поступлений из областного бюджета в 202</w:t>
      </w:r>
      <w:r w:rsidR="000A66E3">
        <w:rPr>
          <w:rFonts w:ascii="Times New Roman" w:hAnsi="Times New Roman" w:cs="Times New Roman"/>
          <w:sz w:val="28"/>
          <w:szCs w:val="28"/>
        </w:rPr>
        <w:t>5</w:t>
      </w:r>
      <w:r w:rsidRPr="008106FA">
        <w:rPr>
          <w:rFonts w:ascii="Times New Roman" w:hAnsi="Times New Roman" w:cs="Times New Roman"/>
          <w:sz w:val="28"/>
          <w:szCs w:val="28"/>
        </w:rPr>
        <w:t xml:space="preserve"> году запланирован в сумме </w:t>
      </w:r>
      <w:r w:rsidR="000A66E3" w:rsidRPr="000A66E3">
        <w:rPr>
          <w:rFonts w:ascii="Times New Roman" w:hAnsi="Times New Roman" w:cs="Times New Roman"/>
          <w:sz w:val="28"/>
          <w:szCs w:val="28"/>
        </w:rPr>
        <w:t>88501647,53</w:t>
      </w:r>
      <w:r w:rsidR="000A66E3">
        <w:rPr>
          <w:rFonts w:ascii="Times New Roman" w:hAnsi="Times New Roman" w:cs="Times New Roman"/>
          <w:sz w:val="24"/>
          <w:szCs w:val="24"/>
        </w:rPr>
        <w:t xml:space="preserve"> </w:t>
      </w:r>
      <w:r w:rsidRPr="008106FA">
        <w:rPr>
          <w:rFonts w:ascii="Times New Roman" w:hAnsi="Times New Roman" w:cs="Times New Roman"/>
          <w:sz w:val="28"/>
          <w:szCs w:val="28"/>
        </w:rPr>
        <w:t>рублей, на 202</w:t>
      </w:r>
      <w:r w:rsidR="000A66E3">
        <w:rPr>
          <w:rFonts w:ascii="Times New Roman" w:hAnsi="Times New Roman" w:cs="Times New Roman"/>
          <w:sz w:val="28"/>
          <w:szCs w:val="28"/>
        </w:rPr>
        <w:t>6</w:t>
      </w:r>
      <w:r w:rsidRPr="008106FA">
        <w:rPr>
          <w:rFonts w:ascii="Times New Roman" w:hAnsi="Times New Roman" w:cs="Times New Roman"/>
          <w:sz w:val="28"/>
          <w:szCs w:val="28"/>
        </w:rPr>
        <w:t xml:space="preserve"> год- </w:t>
      </w:r>
      <w:r w:rsidR="000A66E3" w:rsidRPr="000A66E3">
        <w:rPr>
          <w:rFonts w:ascii="Times New Roman" w:hAnsi="Times New Roman" w:cs="Times New Roman"/>
          <w:sz w:val="28"/>
          <w:szCs w:val="28"/>
        </w:rPr>
        <w:t>25180629</w:t>
      </w:r>
      <w:r w:rsidR="000A66E3">
        <w:rPr>
          <w:rFonts w:ascii="Times New Roman" w:hAnsi="Times New Roman" w:cs="Times New Roman"/>
          <w:sz w:val="24"/>
          <w:szCs w:val="24"/>
        </w:rPr>
        <w:t xml:space="preserve"> </w:t>
      </w:r>
      <w:r w:rsidRPr="008106FA">
        <w:rPr>
          <w:rFonts w:ascii="Times New Roman" w:hAnsi="Times New Roman" w:cs="Times New Roman"/>
          <w:sz w:val="28"/>
          <w:szCs w:val="28"/>
        </w:rPr>
        <w:t>рублей, 202</w:t>
      </w:r>
      <w:r w:rsidR="000A66E3">
        <w:rPr>
          <w:rFonts w:ascii="Times New Roman" w:hAnsi="Times New Roman" w:cs="Times New Roman"/>
          <w:sz w:val="28"/>
          <w:szCs w:val="28"/>
        </w:rPr>
        <w:t>7</w:t>
      </w:r>
      <w:r w:rsidRPr="008106FA">
        <w:rPr>
          <w:rFonts w:ascii="Times New Roman" w:hAnsi="Times New Roman" w:cs="Times New Roman"/>
          <w:sz w:val="28"/>
          <w:szCs w:val="28"/>
        </w:rPr>
        <w:t xml:space="preserve"> год-25180629 рублей.</w:t>
      </w:r>
    </w:p>
    <w:p w:rsidR="003D0D18" w:rsidRDefault="003D0D18" w:rsidP="00004D79">
      <w:pPr>
        <w:pStyle w:val="ac"/>
        <w:tabs>
          <w:tab w:val="left" w:pos="7371"/>
        </w:tabs>
        <w:ind w:hanging="141"/>
        <w:rPr>
          <w:rFonts w:ascii="Times New Roman" w:hAnsi="Times New Roman" w:cs="Times New Roman"/>
          <w:sz w:val="24"/>
          <w:szCs w:val="24"/>
        </w:rPr>
      </w:pPr>
      <w:r w:rsidRPr="003D0D18">
        <w:rPr>
          <w:rFonts w:ascii="Times New Roman" w:hAnsi="Times New Roman" w:cs="Times New Roman"/>
          <w:sz w:val="24"/>
          <w:szCs w:val="24"/>
        </w:rPr>
        <w:t xml:space="preserve">                Перечень и объемы субсидий из областного бюджета на 202</w:t>
      </w:r>
      <w:r w:rsidR="008F00F1">
        <w:rPr>
          <w:rFonts w:ascii="Times New Roman" w:hAnsi="Times New Roman" w:cs="Times New Roman"/>
          <w:sz w:val="24"/>
          <w:szCs w:val="24"/>
        </w:rPr>
        <w:t>5</w:t>
      </w:r>
      <w:r w:rsidRPr="003D0D18">
        <w:rPr>
          <w:rFonts w:ascii="Times New Roman" w:hAnsi="Times New Roman" w:cs="Times New Roman"/>
          <w:sz w:val="24"/>
          <w:szCs w:val="24"/>
        </w:rPr>
        <w:t>-202</w:t>
      </w:r>
      <w:r w:rsidR="008F00F1">
        <w:rPr>
          <w:rFonts w:ascii="Times New Roman" w:hAnsi="Times New Roman" w:cs="Times New Roman"/>
          <w:sz w:val="24"/>
          <w:szCs w:val="24"/>
        </w:rPr>
        <w:t>7</w:t>
      </w:r>
      <w:r w:rsidRPr="003D0D18">
        <w:rPr>
          <w:rFonts w:ascii="Times New Roman" w:hAnsi="Times New Roman" w:cs="Times New Roman"/>
          <w:sz w:val="24"/>
          <w:szCs w:val="24"/>
        </w:rPr>
        <w:t xml:space="preserve">годы </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969"/>
        <w:gridCol w:w="1593"/>
        <w:gridCol w:w="1842"/>
        <w:gridCol w:w="1560"/>
      </w:tblGrid>
      <w:tr w:rsidR="001D2CAE" w:rsidRPr="000B1447" w:rsidTr="00AB6DC0">
        <w:trPr>
          <w:trHeight w:val="909"/>
        </w:trPr>
        <w:tc>
          <w:tcPr>
            <w:tcW w:w="675" w:type="dxa"/>
          </w:tcPr>
          <w:p w:rsidR="001D2CAE" w:rsidRPr="008106FA" w:rsidRDefault="001D2CAE" w:rsidP="00C47A71">
            <w:pPr>
              <w:pStyle w:val="ac"/>
              <w:ind w:hanging="142"/>
              <w:jc w:val="center"/>
              <w:rPr>
                <w:rFonts w:ascii="Times New Roman" w:hAnsi="Times New Roman" w:cs="Times New Roman"/>
              </w:rPr>
            </w:pPr>
            <w:r w:rsidRPr="008106FA">
              <w:rPr>
                <w:rFonts w:ascii="Times New Roman" w:hAnsi="Times New Roman" w:cs="Times New Roman"/>
              </w:rPr>
              <w:t>№</w:t>
            </w:r>
          </w:p>
          <w:p w:rsidR="001D2CAE" w:rsidRPr="008106FA" w:rsidRDefault="001D2CAE" w:rsidP="00C47A71">
            <w:pPr>
              <w:pStyle w:val="ac"/>
              <w:ind w:hanging="142"/>
              <w:jc w:val="center"/>
              <w:rPr>
                <w:rFonts w:ascii="Times New Roman" w:hAnsi="Times New Roman" w:cs="Times New Roman"/>
              </w:rPr>
            </w:pPr>
            <w:r w:rsidRPr="008106FA">
              <w:rPr>
                <w:rFonts w:ascii="Times New Roman" w:hAnsi="Times New Roman" w:cs="Times New Roman"/>
              </w:rPr>
              <w:t>п/п</w:t>
            </w:r>
          </w:p>
        </w:tc>
        <w:tc>
          <w:tcPr>
            <w:tcW w:w="3969" w:type="dxa"/>
          </w:tcPr>
          <w:p w:rsidR="001D2CAE" w:rsidRPr="008106FA" w:rsidRDefault="001D2CAE" w:rsidP="00C47A71">
            <w:pPr>
              <w:pStyle w:val="ac"/>
              <w:ind w:left="769" w:hanging="310"/>
              <w:jc w:val="center"/>
              <w:rPr>
                <w:rFonts w:ascii="Times New Roman" w:hAnsi="Times New Roman" w:cs="Times New Roman"/>
              </w:rPr>
            </w:pPr>
            <w:r w:rsidRPr="008106FA">
              <w:rPr>
                <w:rFonts w:ascii="Times New Roman" w:hAnsi="Times New Roman" w:cs="Times New Roman"/>
              </w:rPr>
              <w:t>Наименование субсидий</w:t>
            </w:r>
          </w:p>
          <w:p w:rsidR="001D2CAE" w:rsidRPr="008106FA" w:rsidRDefault="001D2CAE" w:rsidP="00C47A71">
            <w:pPr>
              <w:pStyle w:val="ac"/>
              <w:jc w:val="center"/>
              <w:rPr>
                <w:rFonts w:ascii="Times New Roman" w:hAnsi="Times New Roman" w:cs="Times New Roman"/>
              </w:rPr>
            </w:pPr>
          </w:p>
        </w:tc>
        <w:tc>
          <w:tcPr>
            <w:tcW w:w="1593" w:type="dxa"/>
          </w:tcPr>
          <w:p w:rsidR="001D2CAE" w:rsidRPr="008106FA" w:rsidRDefault="001D2CAE" w:rsidP="008F00F1">
            <w:pPr>
              <w:jc w:val="center"/>
              <w:rPr>
                <w:rFonts w:ascii="Times New Roman" w:hAnsi="Times New Roman" w:cs="Times New Roman"/>
              </w:rPr>
            </w:pPr>
            <w:r w:rsidRPr="008106FA">
              <w:rPr>
                <w:rFonts w:ascii="Times New Roman" w:hAnsi="Times New Roman" w:cs="Times New Roman"/>
              </w:rPr>
              <w:t>202</w:t>
            </w:r>
            <w:r w:rsidR="008F00F1">
              <w:rPr>
                <w:rFonts w:ascii="Times New Roman" w:hAnsi="Times New Roman" w:cs="Times New Roman"/>
              </w:rPr>
              <w:t>5</w:t>
            </w:r>
            <w:r w:rsidRPr="008106FA">
              <w:rPr>
                <w:rFonts w:ascii="Times New Roman" w:hAnsi="Times New Roman" w:cs="Times New Roman"/>
              </w:rPr>
              <w:t xml:space="preserve"> год </w:t>
            </w:r>
          </w:p>
        </w:tc>
        <w:tc>
          <w:tcPr>
            <w:tcW w:w="1842" w:type="dxa"/>
          </w:tcPr>
          <w:p w:rsidR="001D2CAE" w:rsidRPr="008106FA" w:rsidRDefault="001D2CAE" w:rsidP="008F00F1">
            <w:pPr>
              <w:jc w:val="center"/>
              <w:rPr>
                <w:rFonts w:ascii="Times New Roman" w:hAnsi="Times New Roman" w:cs="Times New Roman"/>
              </w:rPr>
            </w:pPr>
            <w:r w:rsidRPr="008106FA">
              <w:rPr>
                <w:rFonts w:ascii="Times New Roman" w:hAnsi="Times New Roman" w:cs="Times New Roman"/>
              </w:rPr>
              <w:t>202</w:t>
            </w:r>
            <w:r w:rsidR="008F00F1">
              <w:rPr>
                <w:rFonts w:ascii="Times New Roman" w:hAnsi="Times New Roman" w:cs="Times New Roman"/>
              </w:rPr>
              <w:t>6</w:t>
            </w:r>
            <w:r w:rsidRPr="008106FA">
              <w:rPr>
                <w:rFonts w:ascii="Times New Roman" w:hAnsi="Times New Roman" w:cs="Times New Roman"/>
              </w:rPr>
              <w:t xml:space="preserve"> год </w:t>
            </w:r>
          </w:p>
        </w:tc>
        <w:tc>
          <w:tcPr>
            <w:tcW w:w="1560" w:type="dxa"/>
          </w:tcPr>
          <w:p w:rsidR="001D2CAE" w:rsidRPr="008106FA" w:rsidRDefault="001D2CAE" w:rsidP="008F00F1">
            <w:pPr>
              <w:jc w:val="center"/>
              <w:rPr>
                <w:rFonts w:ascii="Times New Roman" w:hAnsi="Times New Roman" w:cs="Times New Roman"/>
              </w:rPr>
            </w:pPr>
            <w:r w:rsidRPr="008106FA">
              <w:rPr>
                <w:rFonts w:ascii="Times New Roman" w:hAnsi="Times New Roman" w:cs="Times New Roman"/>
              </w:rPr>
              <w:t>202</w:t>
            </w:r>
            <w:r w:rsidR="008F00F1">
              <w:rPr>
                <w:rFonts w:ascii="Times New Roman" w:hAnsi="Times New Roman" w:cs="Times New Roman"/>
              </w:rPr>
              <w:t>7</w:t>
            </w:r>
            <w:r w:rsidRPr="008106FA">
              <w:rPr>
                <w:rFonts w:ascii="Times New Roman" w:hAnsi="Times New Roman" w:cs="Times New Roman"/>
              </w:rPr>
              <w:t xml:space="preserve"> год </w:t>
            </w:r>
          </w:p>
        </w:tc>
      </w:tr>
      <w:tr w:rsidR="001D2CAE" w:rsidRPr="000B1447" w:rsidTr="00AB6DC0">
        <w:tc>
          <w:tcPr>
            <w:tcW w:w="675" w:type="dxa"/>
          </w:tcPr>
          <w:p w:rsidR="001D2CAE" w:rsidRPr="008106FA" w:rsidRDefault="008F00F1" w:rsidP="00C47A71">
            <w:pPr>
              <w:pStyle w:val="ac"/>
              <w:ind w:firstLine="142"/>
              <w:jc w:val="center"/>
              <w:rPr>
                <w:rFonts w:ascii="Times New Roman" w:hAnsi="Times New Roman" w:cs="Times New Roman"/>
              </w:rPr>
            </w:pPr>
            <w:r>
              <w:rPr>
                <w:rFonts w:ascii="Times New Roman" w:hAnsi="Times New Roman" w:cs="Times New Roman"/>
              </w:rPr>
              <w:t>1</w:t>
            </w:r>
          </w:p>
        </w:tc>
        <w:tc>
          <w:tcPr>
            <w:tcW w:w="3969" w:type="dxa"/>
          </w:tcPr>
          <w:p w:rsidR="001D2CAE" w:rsidRPr="008106FA" w:rsidRDefault="001D2CAE" w:rsidP="00C47A71">
            <w:pPr>
              <w:jc w:val="both"/>
              <w:rPr>
                <w:rFonts w:ascii="Times New Roman" w:hAnsi="Times New Roman" w:cs="Times New Roman"/>
              </w:rPr>
            </w:pPr>
            <w:r w:rsidRPr="008106FA">
              <w:rPr>
                <w:rFonts w:ascii="Times New Roman" w:hAnsi="Times New Roman" w:cs="Times New Roman"/>
              </w:rPr>
              <w:t xml:space="preserve">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w:t>
            </w:r>
            <w:r w:rsidRPr="008106FA">
              <w:rPr>
                <w:rFonts w:ascii="Times New Roman" w:hAnsi="Times New Roman" w:cs="Times New Roman"/>
              </w:rPr>
              <w:lastRenderedPageBreak/>
              <w:t>пунктов</w:t>
            </w:r>
          </w:p>
        </w:tc>
        <w:tc>
          <w:tcPr>
            <w:tcW w:w="1593" w:type="dxa"/>
          </w:tcPr>
          <w:p w:rsidR="001D2CAE" w:rsidRPr="008106FA" w:rsidRDefault="008F00F1" w:rsidP="00C47A71">
            <w:pPr>
              <w:jc w:val="center"/>
              <w:rPr>
                <w:rFonts w:ascii="Times New Roman" w:hAnsi="Times New Roman" w:cs="Times New Roman"/>
              </w:rPr>
            </w:pPr>
            <w:r w:rsidRPr="008106FA">
              <w:rPr>
                <w:rFonts w:ascii="Times New Roman" w:hAnsi="Times New Roman" w:cs="Times New Roman"/>
              </w:rPr>
              <w:lastRenderedPageBreak/>
              <w:t>25180429</w:t>
            </w:r>
          </w:p>
        </w:tc>
        <w:tc>
          <w:tcPr>
            <w:tcW w:w="1842" w:type="dxa"/>
          </w:tcPr>
          <w:p w:rsidR="001D2CAE" w:rsidRPr="008106FA" w:rsidRDefault="001D2CAE" w:rsidP="00C47A71">
            <w:pPr>
              <w:jc w:val="center"/>
              <w:rPr>
                <w:rFonts w:ascii="Times New Roman" w:hAnsi="Times New Roman" w:cs="Times New Roman"/>
              </w:rPr>
            </w:pPr>
            <w:r w:rsidRPr="008106FA">
              <w:rPr>
                <w:rFonts w:ascii="Times New Roman" w:hAnsi="Times New Roman" w:cs="Times New Roman"/>
              </w:rPr>
              <w:t>25180429</w:t>
            </w:r>
          </w:p>
        </w:tc>
        <w:tc>
          <w:tcPr>
            <w:tcW w:w="1560" w:type="dxa"/>
          </w:tcPr>
          <w:p w:rsidR="001D2CAE" w:rsidRPr="008106FA" w:rsidRDefault="001D2CAE" w:rsidP="00C47A71">
            <w:pPr>
              <w:jc w:val="center"/>
              <w:rPr>
                <w:rFonts w:ascii="Times New Roman" w:hAnsi="Times New Roman" w:cs="Times New Roman"/>
              </w:rPr>
            </w:pPr>
            <w:r w:rsidRPr="008106FA">
              <w:rPr>
                <w:rFonts w:ascii="Times New Roman" w:hAnsi="Times New Roman" w:cs="Times New Roman"/>
              </w:rPr>
              <w:t>25180429</w:t>
            </w:r>
          </w:p>
        </w:tc>
      </w:tr>
      <w:tr w:rsidR="001D2CAE" w:rsidTr="00AB6DC0">
        <w:tc>
          <w:tcPr>
            <w:tcW w:w="675" w:type="dxa"/>
          </w:tcPr>
          <w:p w:rsidR="001D2CAE" w:rsidRPr="008106FA" w:rsidRDefault="008F00F1" w:rsidP="00C47A71">
            <w:pPr>
              <w:pStyle w:val="ac"/>
              <w:ind w:firstLine="142"/>
              <w:jc w:val="center"/>
              <w:rPr>
                <w:rFonts w:ascii="Times New Roman" w:hAnsi="Times New Roman" w:cs="Times New Roman"/>
              </w:rPr>
            </w:pPr>
            <w:r>
              <w:rPr>
                <w:rFonts w:ascii="Times New Roman" w:hAnsi="Times New Roman" w:cs="Times New Roman"/>
              </w:rPr>
              <w:t>2</w:t>
            </w:r>
          </w:p>
        </w:tc>
        <w:tc>
          <w:tcPr>
            <w:tcW w:w="3969" w:type="dxa"/>
          </w:tcPr>
          <w:p w:rsidR="001D2CAE" w:rsidRPr="008106FA" w:rsidRDefault="001D2CAE" w:rsidP="008F00F1">
            <w:pPr>
              <w:jc w:val="both"/>
              <w:rPr>
                <w:rFonts w:ascii="Times New Roman" w:hAnsi="Times New Roman" w:cs="Times New Roman"/>
              </w:rPr>
            </w:pPr>
            <w:r w:rsidRPr="008106FA">
              <w:rPr>
                <w:rFonts w:ascii="Times New Roman" w:hAnsi="Times New Roman" w:cs="Times New Roman"/>
              </w:rPr>
              <w:t xml:space="preserve">Субсидии бюджетам городских поселений на строительство (реконструкцию), капитальный ремонт и ремонт автомобильных дорог и искусственных дорожных сооружений </w:t>
            </w:r>
          </w:p>
        </w:tc>
        <w:tc>
          <w:tcPr>
            <w:tcW w:w="1593" w:type="dxa"/>
          </w:tcPr>
          <w:p w:rsidR="001D2CAE" w:rsidRPr="008106FA" w:rsidRDefault="008F00F1" w:rsidP="00C47A71">
            <w:pPr>
              <w:jc w:val="center"/>
              <w:rPr>
                <w:rFonts w:ascii="Times New Roman" w:hAnsi="Times New Roman" w:cs="Times New Roman"/>
              </w:rPr>
            </w:pPr>
            <w:r>
              <w:rPr>
                <w:rFonts w:ascii="Times New Roman" w:hAnsi="Times New Roman" w:cs="Times New Roman"/>
              </w:rPr>
              <w:t>63321018,53</w:t>
            </w:r>
          </w:p>
        </w:tc>
        <w:tc>
          <w:tcPr>
            <w:tcW w:w="1842" w:type="dxa"/>
          </w:tcPr>
          <w:p w:rsidR="001D2CAE" w:rsidRPr="008106FA" w:rsidRDefault="008F00F1" w:rsidP="00C47A71">
            <w:pPr>
              <w:jc w:val="center"/>
              <w:rPr>
                <w:rFonts w:ascii="Times New Roman" w:hAnsi="Times New Roman" w:cs="Times New Roman"/>
              </w:rPr>
            </w:pPr>
            <w:r>
              <w:rPr>
                <w:rFonts w:ascii="Times New Roman" w:hAnsi="Times New Roman" w:cs="Times New Roman"/>
              </w:rPr>
              <w:t>0</w:t>
            </w:r>
          </w:p>
        </w:tc>
        <w:tc>
          <w:tcPr>
            <w:tcW w:w="1560" w:type="dxa"/>
          </w:tcPr>
          <w:p w:rsidR="001D2CAE" w:rsidRPr="008106FA" w:rsidRDefault="001D2CAE" w:rsidP="00C47A71">
            <w:pPr>
              <w:jc w:val="center"/>
              <w:rPr>
                <w:rFonts w:ascii="Times New Roman" w:hAnsi="Times New Roman" w:cs="Times New Roman"/>
              </w:rPr>
            </w:pPr>
            <w:r w:rsidRPr="008106FA">
              <w:rPr>
                <w:rFonts w:ascii="Times New Roman" w:hAnsi="Times New Roman" w:cs="Times New Roman"/>
              </w:rPr>
              <w:t>0</w:t>
            </w:r>
          </w:p>
        </w:tc>
      </w:tr>
      <w:tr w:rsidR="001D2CAE" w:rsidRPr="007072B5" w:rsidTr="00AB6DC0">
        <w:trPr>
          <w:trHeight w:val="487"/>
        </w:trPr>
        <w:tc>
          <w:tcPr>
            <w:tcW w:w="675" w:type="dxa"/>
          </w:tcPr>
          <w:p w:rsidR="001D2CAE" w:rsidRPr="008106FA" w:rsidRDefault="001D2CAE" w:rsidP="00C47A71">
            <w:pPr>
              <w:pStyle w:val="ac"/>
              <w:rPr>
                <w:rFonts w:ascii="Times New Roman" w:hAnsi="Times New Roman" w:cs="Times New Roman"/>
              </w:rPr>
            </w:pPr>
          </w:p>
        </w:tc>
        <w:tc>
          <w:tcPr>
            <w:tcW w:w="3969" w:type="dxa"/>
          </w:tcPr>
          <w:p w:rsidR="001D2CAE" w:rsidRPr="008106FA" w:rsidRDefault="001D2CAE" w:rsidP="00C47A71">
            <w:pPr>
              <w:pStyle w:val="ac"/>
              <w:rPr>
                <w:rFonts w:ascii="Times New Roman" w:hAnsi="Times New Roman" w:cs="Times New Roman"/>
                <w:b/>
              </w:rPr>
            </w:pPr>
            <w:r w:rsidRPr="008106FA">
              <w:rPr>
                <w:rFonts w:ascii="Times New Roman" w:hAnsi="Times New Roman" w:cs="Times New Roman"/>
                <w:b/>
              </w:rPr>
              <w:t xml:space="preserve">Итого </w:t>
            </w:r>
          </w:p>
        </w:tc>
        <w:tc>
          <w:tcPr>
            <w:tcW w:w="1593" w:type="dxa"/>
            <w:vAlign w:val="bottom"/>
          </w:tcPr>
          <w:p w:rsidR="001D2CAE" w:rsidRPr="008106FA" w:rsidRDefault="008F00F1" w:rsidP="00AB6DC0">
            <w:pPr>
              <w:pStyle w:val="ac"/>
              <w:ind w:hanging="216"/>
              <w:rPr>
                <w:rFonts w:ascii="Times New Roman" w:hAnsi="Times New Roman" w:cs="Times New Roman"/>
                <w:b/>
              </w:rPr>
            </w:pPr>
            <w:r>
              <w:rPr>
                <w:rFonts w:ascii="Times New Roman" w:hAnsi="Times New Roman" w:cs="Times New Roman"/>
                <w:b/>
              </w:rPr>
              <w:t>88501447,53</w:t>
            </w:r>
          </w:p>
        </w:tc>
        <w:tc>
          <w:tcPr>
            <w:tcW w:w="1842" w:type="dxa"/>
            <w:vAlign w:val="bottom"/>
          </w:tcPr>
          <w:p w:rsidR="001D2CAE" w:rsidRPr="008106FA" w:rsidRDefault="001D2CAE" w:rsidP="001D2CAE">
            <w:pPr>
              <w:pStyle w:val="ac"/>
              <w:ind w:hanging="108"/>
              <w:rPr>
                <w:rFonts w:ascii="Times New Roman" w:hAnsi="Times New Roman" w:cs="Times New Roman"/>
                <w:b/>
              </w:rPr>
            </w:pPr>
          </w:p>
          <w:p w:rsidR="001D2CAE" w:rsidRPr="008106FA" w:rsidRDefault="008F00F1" w:rsidP="001D2CAE">
            <w:pPr>
              <w:pStyle w:val="ac"/>
              <w:ind w:hanging="108"/>
              <w:rPr>
                <w:rFonts w:ascii="Times New Roman" w:hAnsi="Times New Roman" w:cs="Times New Roman"/>
                <w:b/>
              </w:rPr>
            </w:pPr>
            <w:r>
              <w:rPr>
                <w:rFonts w:ascii="Times New Roman" w:hAnsi="Times New Roman" w:cs="Times New Roman"/>
                <w:b/>
              </w:rPr>
              <w:t>25180429</w:t>
            </w:r>
          </w:p>
        </w:tc>
        <w:tc>
          <w:tcPr>
            <w:tcW w:w="1560" w:type="dxa"/>
            <w:vAlign w:val="bottom"/>
          </w:tcPr>
          <w:p w:rsidR="001D2CAE" w:rsidRPr="008106FA" w:rsidRDefault="001D2CAE" w:rsidP="00C47A71">
            <w:pPr>
              <w:jc w:val="center"/>
              <w:rPr>
                <w:rFonts w:ascii="Times New Roman" w:hAnsi="Times New Roman" w:cs="Times New Roman"/>
                <w:b/>
              </w:rPr>
            </w:pPr>
            <w:r w:rsidRPr="008106FA">
              <w:rPr>
                <w:rFonts w:ascii="Times New Roman" w:hAnsi="Times New Roman" w:cs="Times New Roman"/>
                <w:b/>
              </w:rPr>
              <w:t>25180429</w:t>
            </w:r>
          </w:p>
        </w:tc>
      </w:tr>
    </w:tbl>
    <w:p w:rsidR="001D2CAE" w:rsidRDefault="001D2CAE" w:rsidP="00004D79">
      <w:pPr>
        <w:pStyle w:val="ac"/>
        <w:tabs>
          <w:tab w:val="left" w:pos="7371"/>
        </w:tabs>
        <w:ind w:hanging="141"/>
        <w:rPr>
          <w:rFonts w:ascii="Times New Roman" w:hAnsi="Times New Roman" w:cs="Times New Roman"/>
          <w:sz w:val="24"/>
          <w:szCs w:val="24"/>
        </w:rPr>
      </w:pPr>
    </w:p>
    <w:p w:rsidR="003D0D18" w:rsidRPr="003D0D18" w:rsidRDefault="00546CFE" w:rsidP="003D0D18">
      <w:pPr>
        <w:pStyle w:val="ac"/>
        <w:tabs>
          <w:tab w:val="left" w:pos="7371"/>
        </w:tabs>
        <w:ind w:hanging="284"/>
        <w:rPr>
          <w:rFonts w:ascii="Times New Roman" w:hAnsi="Times New Roman" w:cs="Times New Roman"/>
          <w:sz w:val="24"/>
          <w:szCs w:val="24"/>
        </w:rPr>
      </w:pPr>
      <w:r>
        <w:rPr>
          <w:rFonts w:ascii="Times New Roman" w:hAnsi="Times New Roman" w:cs="Times New Roman"/>
          <w:sz w:val="24"/>
          <w:szCs w:val="24"/>
        </w:rPr>
        <w:t xml:space="preserve">                          </w:t>
      </w:r>
      <w:r w:rsidR="003D0D18" w:rsidRPr="003D0D18">
        <w:rPr>
          <w:rFonts w:ascii="Times New Roman" w:hAnsi="Times New Roman" w:cs="Times New Roman"/>
          <w:sz w:val="24"/>
          <w:szCs w:val="24"/>
        </w:rPr>
        <w:t>Перечень и объемы субвенций из областного бюджета на 202</w:t>
      </w:r>
      <w:r w:rsidR="00C355FE">
        <w:rPr>
          <w:rFonts w:ascii="Times New Roman" w:hAnsi="Times New Roman" w:cs="Times New Roman"/>
          <w:sz w:val="24"/>
          <w:szCs w:val="24"/>
        </w:rPr>
        <w:t>5</w:t>
      </w:r>
      <w:r w:rsidR="003D0D18" w:rsidRPr="003D0D18">
        <w:rPr>
          <w:rFonts w:ascii="Times New Roman" w:hAnsi="Times New Roman" w:cs="Times New Roman"/>
          <w:sz w:val="24"/>
          <w:szCs w:val="24"/>
        </w:rPr>
        <w:t>-202</w:t>
      </w:r>
      <w:r w:rsidR="00C355FE">
        <w:rPr>
          <w:rFonts w:ascii="Times New Roman" w:hAnsi="Times New Roman" w:cs="Times New Roman"/>
          <w:sz w:val="24"/>
          <w:szCs w:val="24"/>
        </w:rPr>
        <w:t>7</w:t>
      </w:r>
      <w:r w:rsidR="003D0D18" w:rsidRPr="003D0D18">
        <w:rPr>
          <w:rFonts w:ascii="Times New Roman" w:hAnsi="Times New Roman" w:cs="Times New Roman"/>
          <w:sz w:val="24"/>
          <w:szCs w:val="24"/>
        </w:rPr>
        <w:t xml:space="preserve"> годы </w:t>
      </w:r>
    </w:p>
    <w:p w:rsidR="003D0D18" w:rsidRPr="003D0D18" w:rsidRDefault="003D0D18" w:rsidP="00546CFE">
      <w:pPr>
        <w:pStyle w:val="ac"/>
        <w:tabs>
          <w:tab w:val="left" w:pos="8292"/>
        </w:tabs>
        <w:jc w:val="both"/>
        <w:rPr>
          <w:rFonts w:ascii="Times New Roman" w:hAnsi="Times New Roman" w:cs="Times New Roman"/>
          <w:sz w:val="24"/>
          <w:szCs w:val="24"/>
        </w:rPr>
      </w:pPr>
      <w:r w:rsidRPr="003D0D18">
        <w:rPr>
          <w:rFonts w:ascii="Times New Roman" w:hAnsi="Times New Roman" w:cs="Times New Roman"/>
          <w:sz w:val="24"/>
          <w:szCs w:val="24"/>
        </w:rPr>
        <w:tab/>
        <w:t xml:space="preserve">     </w:t>
      </w:r>
      <w:r w:rsidR="00546CFE">
        <w:rPr>
          <w:rFonts w:ascii="Times New Roman" w:hAnsi="Times New Roman" w:cs="Times New Roman"/>
          <w:sz w:val="24"/>
          <w:szCs w:val="24"/>
        </w:rPr>
        <w:t>рублей</w:t>
      </w:r>
      <w:r w:rsidRPr="003D0D18">
        <w:rPr>
          <w:rFonts w:ascii="Times New Roman" w:hAnsi="Times New Roman" w:cs="Times New Roman"/>
          <w:sz w:val="24"/>
          <w:szCs w:val="24"/>
        </w:rPr>
        <w:t xml:space="preserve">                </w:t>
      </w:r>
      <w:r w:rsidR="00546CFE">
        <w:rPr>
          <w:rFonts w:ascii="Times New Roman" w:hAnsi="Times New Roman" w:cs="Times New Roman"/>
          <w:sz w:val="24"/>
          <w:szCs w:val="24"/>
        </w:rPr>
        <w:t xml:space="preserve">                  </w:t>
      </w:r>
    </w:p>
    <w:tbl>
      <w:tblPr>
        <w:tblW w:w="97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570"/>
        <w:gridCol w:w="1276"/>
        <w:gridCol w:w="1559"/>
        <w:gridCol w:w="1560"/>
      </w:tblGrid>
      <w:tr w:rsidR="003D0D18" w:rsidRPr="003D0D18" w:rsidTr="00004D79">
        <w:trPr>
          <w:trHeight w:val="481"/>
        </w:trPr>
        <w:tc>
          <w:tcPr>
            <w:tcW w:w="817" w:type="dxa"/>
          </w:tcPr>
          <w:p w:rsidR="003D0D18" w:rsidRPr="00AB6DC0" w:rsidRDefault="003D0D18" w:rsidP="000A03D8">
            <w:pPr>
              <w:pStyle w:val="ac"/>
              <w:ind w:hanging="142"/>
              <w:jc w:val="center"/>
              <w:rPr>
                <w:rFonts w:ascii="Times New Roman" w:hAnsi="Times New Roman" w:cs="Times New Roman"/>
              </w:rPr>
            </w:pPr>
            <w:r w:rsidRPr="00AB6DC0">
              <w:rPr>
                <w:rFonts w:ascii="Times New Roman" w:hAnsi="Times New Roman" w:cs="Times New Roman"/>
              </w:rPr>
              <w:t>№</w:t>
            </w:r>
          </w:p>
          <w:p w:rsidR="003D0D18" w:rsidRPr="00AB6DC0" w:rsidRDefault="003D0D18" w:rsidP="000A03D8">
            <w:pPr>
              <w:pStyle w:val="ac"/>
              <w:ind w:hanging="142"/>
              <w:jc w:val="center"/>
              <w:rPr>
                <w:rFonts w:ascii="Times New Roman" w:hAnsi="Times New Roman" w:cs="Times New Roman"/>
              </w:rPr>
            </w:pPr>
            <w:r w:rsidRPr="00AB6DC0">
              <w:rPr>
                <w:rFonts w:ascii="Times New Roman" w:hAnsi="Times New Roman" w:cs="Times New Roman"/>
              </w:rPr>
              <w:t>п/п</w:t>
            </w:r>
          </w:p>
        </w:tc>
        <w:tc>
          <w:tcPr>
            <w:tcW w:w="4570" w:type="dxa"/>
          </w:tcPr>
          <w:p w:rsidR="003D0D18" w:rsidRPr="00AB6DC0" w:rsidRDefault="003D0D18" w:rsidP="000A03D8">
            <w:pPr>
              <w:pStyle w:val="ac"/>
              <w:ind w:left="769" w:hanging="310"/>
              <w:jc w:val="center"/>
              <w:rPr>
                <w:rFonts w:ascii="Times New Roman" w:hAnsi="Times New Roman" w:cs="Times New Roman"/>
              </w:rPr>
            </w:pPr>
            <w:r w:rsidRPr="00AB6DC0">
              <w:rPr>
                <w:rFonts w:ascii="Times New Roman" w:hAnsi="Times New Roman" w:cs="Times New Roman"/>
              </w:rPr>
              <w:t>Наименование субвенции</w:t>
            </w:r>
          </w:p>
          <w:p w:rsidR="003D0D18" w:rsidRPr="00AB6DC0" w:rsidRDefault="003D0D18" w:rsidP="000A03D8">
            <w:pPr>
              <w:pStyle w:val="ac"/>
              <w:jc w:val="center"/>
              <w:rPr>
                <w:rFonts w:ascii="Times New Roman" w:hAnsi="Times New Roman" w:cs="Times New Roman"/>
              </w:rPr>
            </w:pPr>
          </w:p>
        </w:tc>
        <w:tc>
          <w:tcPr>
            <w:tcW w:w="1276" w:type="dxa"/>
          </w:tcPr>
          <w:p w:rsidR="003D0D18" w:rsidRPr="00AB6DC0" w:rsidRDefault="00546CFE" w:rsidP="00C355FE">
            <w:pPr>
              <w:jc w:val="center"/>
              <w:rPr>
                <w:rFonts w:ascii="Times New Roman" w:hAnsi="Times New Roman" w:cs="Times New Roman"/>
              </w:rPr>
            </w:pPr>
            <w:r w:rsidRPr="00AB6DC0">
              <w:rPr>
                <w:rFonts w:ascii="Times New Roman" w:hAnsi="Times New Roman" w:cs="Times New Roman"/>
              </w:rPr>
              <w:t>202</w:t>
            </w:r>
            <w:r w:rsidR="00C355FE">
              <w:rPr>
                <w:rFonts w:ascii="Times New Roman" w:hAnsi="Times New Roman" w:cs="Times New Roman"/>
              </w:rPr>
              <w:t>5</w:t>
            </w:r>
            <w:r w:rsidR="003D0D18" w:rsidRPr="00AB6DC0">
              <w:rPr>
                <w:rFonts w:ascii="Times New Roman" w:hAnsi="Times New Roman" w:cs="Times New Roman"/>
              </w:rPr>
              <w:t xml:space="preserve"> год </w:t>
            </w:r>
          </w:p>
        </w:tc>
        <w:tc>
          <w:tcPr>
            <w:tcW w:w="1559" w:type="dxa"/>
          </w:tcPr>
          <w:p w:rsidR="003D0D18" w:rsidRPr="00AB6DC0" w:rsidRDefault="00546CFE" w:rsidP="00C355FE">
            <w:pPr>
              <w:jc w:val="center"/>
              <w:rPr>
                <w:rFonts w:ascii="Times New Roman" w:hAnsi="Times New Roman" w:cs="Times New Roman"/>
              </w:rPr>
            </w:pPr>
            <w:r w:rsidRPr="00AB6DC0">
              <w:rPr>
                <w:rFonts w:ascii="Times New Roman" w:hAnsi="Times New Roman" w:cs="Times New Roman"/>
              </w:rPr>
              <w:t>202</w:t>
            </w:r>
            <w:r w:rsidR="00C355FE">
              <w:rPr>
                <w:rFonts w:ascii="Times New Roman" w:hAnsi="Times New Roman" w:cs="Times New Roman"/>
              </w:rPr>
              <w:t>6</w:t>
            </w:r>
            <w:r w:rsidR="003D0D18" w:rsidRPr="00AB6DC0">
              <w:rPr>
                <w:rFonts w:ascii="Times New Roman" w:hAnsi="Times New Roman" w:cs="Times New Roman"/>
              </w:rPr>
              <w:t xml:space="preserve"> год </w:t>
            </w:r>
          </w:p>
        </w:tc>
        <w:tc>
          <w:tcPr>
            <w:tcW w:w="1560" w:type="dxa"/>
          </w:tcPr>
          <w:p w:rsidR="003D0D18" w:rsidRPr="00AB6DC0" w:rsidRDefault="00546CFE" w:rsidP="00C355FE">
            <w:pPr>
              <w:jc w:val="center"/>
              <w:rPr>
                <w:rFonts w:ascii="Times New Roman" w:hAnsi="Times New Roman" w:cs="Times New Roman"/>
              </w:rPr>
            </w:pPr>
            <w:r w:rsidRPr="00AB6DC0">
              <w:rPr>
                <w:rFonts w:ascii="Times New Roman" w:hAnsi="Times New Roman" w:cs="Times New Roman"/>
              </w:rPr>
              <w:t>202</w:t>
            </w:r>
            <w:r w:rsidR="00C355FE">
              <w:rPr>
                <w:rFonts w:ascii="Times New Roman" w:hAnsi="Times New Roman" w:cs="Times New Roman"/>
              </w:rPr>
              <w:t>7</w:t>
            </w:r>
            <w:r w:rsidR="003D0D18" w:rsidRPr="00AB6DC0">
              <w:rPr>
                <w:rFonts w:ascii="Times New Roman" w:hAnsi="Times New Roman" w:cs="Times New Roman"/>
              </w:rPr>
              <w:t xml:space="preserve"> год </w:t>
            </w:r>
          </w:p>
        </w:tc>
      </w:tr>
      <w:tr w:rsidR="003D0D18" w:rsidRPr="003D0D18" w:rsidTr="00004D79">
        <w:tc>
          <w:tcPr>
            <w:tcW w:w="817" w:type="dxa"/>
          </w:tcPr>
          <w:p w:rsidR="003D0D18" w:rsidRPr="00AB6DC0" w:rsidRDefault="003D0D18" w:rsidP="000A03D8">
            <w:pPr>
              <w:pStyle w:val="ac"/>
              <w:ind w:firstLine="142"/>
              <w:jc w:val="center"/>
              <w:rPr>
                <w:rFonts w:ascii="Times New Roman" w:hAnsi="Times New Roman" w:cs="Times New Roman"/>
              </w:rPr>
            </w:pPr>
            <w:r w:rsidRPr="00AB6DC0">
              <w:rPr>
                <w:rFonts w:ascii="Times New Roman" w:hAnsi="Times New Roman" w:cs="Times New Roman"/>
              </w:rPr>
              <w:t>1</w:t>
            </w:r>
          </w:p>
        </w:tc>
        <w:tc>
          <w:tcPr>
            <w:tcW w:w="4570" w:type="dxa"/>
          </w:tcPr>
          <w:p w:rsidR="003D0D18" w:rsidRPr="00AB6DC0" w:rsidRDefault="003D0D18" w:rsidP="000A03D8">
            <w:pPr>
              <w:pStyle w:val="ac"/>
              <w:rPr>
                <w:rFonts w:ascii="Times New Roman" w:hAnsi="Times New Roman" w:cs="Times New Roman"/>
              </w:rPr>
            </w:pPr>
            <w:r w:rsidRPr="00AB6DC0">
              <w:rPr>
                <w:rFonts w:ascii="Times New Roman" w:hAnsi="Times New Roman" w:cs="Times New Roman"/>
              </w:rPr>
              <w:t>Субвенция для осуществления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1276" w:type="dxa"/>
          </w:tcPr>
          <w:p w:rsidR="003D0D18" w:rsidRPr="00AB6DC0" w:rsidRDefault="003D0D18" w:rsidP="000A03D8">
            <w:pPr>
              <w:jc w:val="center"/>
              <w:rPr>
                <w:rFonts w:ascii="Times New Roman" w:hAnsi="Times New Roman" w:cs="Times New Roman"/>
              </w:rPr>
            </w:pPr>
          </w:p>
          <w:p w:rsidR="003D0D18" w:rsidRPr="00AB6DC0" w:rsidRDefault="003D0D18" w:rsidP="000A03D8">
            <w:pPr>
              <w:jc w:val="center"/>
              <w:rPr>
                <w:rFonts w:ascii="Times New Roman" w:hAnsi="Times New Roman" w:cs="Times New Roman"/>
              </w:rPr>
            </w:pPr>
            <w:r w:rsidRPr="00AB6DC0">
              <w:rPr>
                <w:rFonts w:ascii="Times New Roman" w:hAnsi="Times New Roman" w:cs="Times New Roman"/>
              </w:rPr>
              <w:t>200</w:t>
            </w:r>
          </w:p>
        </w:tc>
        <w:tc>
          <w:tcPr>
            <w:tcW w:w="1559" w:type="dxa"/>
          </w:tcPr>
          <w:p w:rsidR="003D0D18" w:rsidRPr="00AB6DC0" w:rsidRDefault="003D0D18" w:rsidP="000A03D8">
            <w:pPr>
              <w:jc w:val="center"/>
              <w:rPr>
                <w:rFonts w:ascii="Times New Roman" w:hAnsi="Times New Roman" w:cs="Times New Roman"/>
              </w:rPr>
            </w:pPr>
          </w:p>
          <w:p w:rsidR="003D0D18" w:rsidRPr="00AB6DC0" w:rsidRDefault="003D0D18" w:rsidP="000A03D8">
            <w:pPr>
              <w:jc w:val="center"/>
              <w:rPr>
                <w:rFonts w:ascii="Times New Roman" w:hAnsi="Times New Roman" w:cs="Times New Roman"/>
              </w:rPr>
            </w:pPr>
            <w:r w:rsidRPr="00AB6DC0">
              <w:rPr>
                <w:rFonts w:ascii="Times New Roman" w:hAnsi="Times New Roman" w:cs="Times New Roman"/>
              </w:rPr>
              <w:t>200</w:t>
            </w:r>
          </w:p>
        </w:tc>
        <w:tc>
          <w:tcPr>
            <w:tcW w:w="1560" w:type="dxa"/>
          </w:tcPr>
          <w:p w:rsidR="003D0D18" w:rsidRPr="00AB6DC0" w:rsidRDefault="003D0D18" w:rsidP="000A03D8">
            <w:pPr>
              <w:jc w:val="center"/>
              <w:rPr>
                <w:rFonts w:ascii="Times New Roman" w:hAnsi="Times New Roman" w:cs="Times New Roman"/>
              </w:rPr>
            </w:pPr>
          </w:p>
          <w:p w:rsidR="003D0D18" w:rsidRPr="00AB6DC0" w:rsidRDefault="003D0D18" w:rsidP="000A03D8">
            <w:pPr>
              <w:jc w:val="center"/>
              <w:rPr>
                <w:rFonts w:ascii="Times New Roman" w:hAnsi="Times New Roman" w:cs="Times New Roman"/>
              </w:rPr>
            </w:pPr>
            <w:r w:rsidRPr="00AB6DC0">
              <w:rPr>
                <w:rFonts w:ascii="Times New Roman" w:hAnsi="Times New Roman" w:cs="Times New Roman"/>
              </w:rPr>
              <w:t>200</w:t>
            </w:r>
          </w:p>
        </w:tc>
      </w:tr>
      <w:tr w:rsidR="003D0D18" w:rsidRPr="003D0D18" w:rsidTr="00004D79">
        <w:trPr>
          <w:trHeight w:val="487"/>
        </w:trPr>
        <w:tc>
          <w:tcPr>
            <w:tcW w:w="817" w:type="dxa"/>
          </w:tcPr>
          <w:p w:rsidR="003D0D18" w:rsidRPr="00AB6DC0" w:rsidRDefault="003D0D18" w:rsidP="000A03D8">
            <w:pPr>
              <w:pStyle w:val="ac"/>
              <w:rPr>
                <w:rFonts w:ascii="Times New Roman" w:hAnsi="Times New Roman" w:cs="Times New Roman"/>
              </w:rPr>
            </w:pPr>
          </w:p>
        </w:tc>
        <w:tc>
          <w:tcPr>
            <w:tcW w:w="4570" w:type="dxa"/>
          </w:tcPr>
          <w:p w:rsidR="003D0D18" w:rsidRPr="00AB6DC0" w:rsidRDefault="003D0D18" w:rsidP="000A03D8">
            <w:pPr>
              <w:pStyle w:val="ac"/>
              <w:rPr>
                <w:rFonts w:ascii="Times New Roman" w:hAnsi="Times New Roman" w:cs="Times New Roman"/>
                <w:b/>
              </w:rPr>
            </w:pPr>
            <w:r w:rsidRPr="00AB6DC0">
              <w:rPr>
                <w:rFonts w:ascii="Times New Roman" w:hAnsi="Times New Roman" w:cs="Times New Roman"/>
                <w:b/>
              </w:rPr>
              <w:t>Итого</w:t>
            </w:r>
          </w:p>
        </w:tc>
        <w:tc>
          <w:tcPr>
            <w:tcW w:w="1276" w:type="dxa"/>
          </w:tcPr>
          <w:p w:rsidR="003D0D18" w:rsidRPr="00AB6DC0" w:rsidRDefault="003D0D18" w:rsidP="000A03D8">
            <w:pPr>
              <w:jc w:val="center"/>
              <w:rPr>
                <w:rFonts w:ascii="Times New Roman" w:hAnsi="Times New Roman" w:cs="Times New Roman"/>
                <w:b/>
              </w:rPr>
            </w:pPr>
            <w:r w:rsidRPr="00AB6DC0">
              <w:rPr>
                <w:rFonts w:ascii="Times New Roman" w:hAnsi="Times New Roman" w:cs="Times New Roman"/>
                <w:b/>
              </w:rPr>
              <w:t>200</w:t>
            </w:r>
          </w:p>
        </w:tc>
        <w:tc>
          <w:tcPr>
            <w:tcW w:w="1559" w:type="dxa"/>
          </w:tcPr>
          <w:p w:rsidR="003D0D18" w:rsidRPr="00AB6DC0" w:rsidRDefault="003D0D18" w:rsidP="000A03D8">
            <w:pPr>
              <w:jc w:val="center"/>
              <w:rPr>
                <w:rFonts w:ascii="Times New Roman" w:hAnsi="Times New Roman" w:cs="Times New Roman"/>
                <w:b/>
              </w:rPr>
            </w:pPr>
            <w:r w:rsidRPr="00AB6DC0">
              <w:rPr>
                <w:rFonts w:ascii="Times New Roman" w:hAnsi="Times New Roman" w:cs="Times New Roman"/>
                <w:b/>
              </w:rPr>
              <w:t>200</w:t>
            </w:r>
          </w:p>
        </w:tc>
        <w:tc>
          <w:tcPr>
            <w:tcW w:w="1560" w:type="dxa"/>
          </w:tcPr>
          <w:p w:rsidR="003D0D18" w:rsidRPr="00AB6DC0" w:rsidRDefault="003D0D18" w:rsidP="000A03D8">
            <w:pPr>
              <w:jc w:val="center"/>
              <w:rPr>
                <w:rFonts w:ascii="Times New Roman" w:hAnsi="Times New Roman" w:cs="Times New Roman"/>
                <w:b/>
              </w:rPr>
            </w:pPr>
            <w:r w:rsidRPr="00AB6DC0">
              <w:rPr>
                <w:rFonts w:ascii="Times New Roman" w:hAnsi="Times New Roman" w:cs="Times New Roman"/>
                <w:b/>
              </w:rPr>
              <w:t>200</w:t>
            </w:r>
          </w:p>
        </w:tc>
      </w:tr>
    </w:tbl>
    <w:p w:rsidR="00004D79" w:rsidRDefault="00004D79" w:rsidP="003D0D18">
      <w:pPr>
        <w:widowControl w:val="0"/>
        <w:ind w:firstLine="720"/>
        <w:jc w:val="both"/>
        <w:rPr>
          <w:rFonts w:ascii="Times New Roman" w:hAnsi="Times New Roman" w:cs="Times New Roman"/>
          <w:sz w:val="24"/>
          <w:szCs w:val="24"/>
        </w:rPr>
      </w:pPr>
    </w:p>
    <w:p w:rsidR="004379B0" w:rsidRPr="004379B0" w:rsidRDefault="004379B0" w:rsidP="004379B0">
      <w:pPr>
        <w:widowControl w:val="0"/>
        <w:ind w:firstLine="720"/>
        <w:jc w:val="both"/>
        <w:rPr>
          <w:rFonts w:ascii="Times New Roman" w:hAnsi="Times New Roman" w:cs="Times New Roman"/>
          <w:sz w:val="28"/>
          <w:szCs w:val="28"/>
        </w:rPr>
      </w:pPr>
      <w:r w:rsidRPr="004379B0">
        <w:rPr>
          <w:rFonts w:ascii="Times New Roman" w:hAnsi="Times New Roman" w:cs="Times New Roman"/>
          <w:sz w:val="28"/>
          <w:szCs w:val="28"/>
        </w:rPr>
        <w:t>Общий объем доходов бюджета городского поселения на 202</w:t>
      </w:r>
      <w:r w:rsidR="00C355FE">
        <w:rPr>
          <w:rFonts w:ascii="Times New Roman" w:hAnsi="Times New Roman" w:cs="Times New Roman"/>
          <w:sz w:val="28"/>
          <w:szCs w:val="28"/>
        </w:rPr>
        <w:t>5</w:t>
      </w:r>
      <w:r w:rsidRPr="004379B0">
        <w:rPr>
          <w:rFonts w:ascii="Times New Roman" w:hAnsi="Times New Roman" w:cs="Times New Roman"/>
          <w:sz w:val="28"/>
          <w:szCs w:val="28"/>
        </w:rPr>
        <w:t xml:space="preserve"> год прогнозируется в сумме </w:t>
      </w:r>
      <w:r w:rsidR="00C355FE">
        <w:rPr>
          <w:rFonts w:ascii="Times New Roman" w:hAnsi="Times New Roman" w:cs="Times New Roman"/>
          <w:sz w:val="28"/>
          <w:szCs w:val="28"/>
        </w:rPr>
        <w:t>180681647,53</w:t>
      </w:r>
      <w:r w:rsidRPr="004379B0">
        <w:rPr>
          <w:rFonts w:ascii="Times New Roman" w:hAnsi="Times New Roman" w:cs="Times New Roman"/>
          <w:sz w:val="28"/>
          <w:szCs w:val="28"/>
        </w:rPr>
        <w:t xml:space="preserve"> рублей, на 202</w:t>
      </w:r>
      <w:r w:rsidR="00C355FE">
        <w:rPr>
          <w:rFonts w:ascii="Times New Roman" w:hAnsi="Times New Roman" w:cs="Times New Roman"/>
          <w:sz w:val="28"/>
          <w:szCs w:val="28"/>
        </w:rPr>
        <w:t>6</w:t>
      </w:r>
      <w:r w:rsidRPr="004379B0">
        <w:rPr>
          <w:rFonts w:ascii="Times New Roman" w:hAnsi="Times New Roman" w:cs="Times New Roman"/>
          <w:sz w:val="28"/>
          <w:szCs w:val="28"/>
        </w:rPr>
        <w:t>-202</w:t>
      </w:r>
      <w:r w:rsidR="00C355FE">
        <w:rPr>
          <w:rFonts w:ascii="Times New Roman" w:hAnsi="Times New Roman" w:cs="Times New Roman"/>
          <w:sz w:val="28"/>
          <w:szCs w:val="28"/>
        </w:rPr>
        <w:t>7</w:t>
      </w:r>
      <w:r w:rsidRPr="004379B0">
        <w:rPr>
          <w:rFonts w:ascii="Times New Roman" w:hAnsi="Times New Roman" w:cs="Times New Roman"/>
          <w:sz w:val="28"/>
          <w:szCs w:val="28"/>
        </w:rPr>
        <w:t xml:space="preserve"> годы в сумме </w:t>
      </w:r>
      <w:r w:rsidR="00C355FE">
        <w:rPr>
          <w:rFonts w:ascii="Times New Roman" w:hAnsi="Times New Roman" w:cs="Times New Roman"/>
          <w:sz w:val="28"/>
          <w:szCs w:val="28"/>
        </w:rPr>
        <w:t>122596629</w:t>
      </w:r>
      <w:r w:rsidRPr="004379B0">
        <w:rPr>
          <w:rFonts w:ascii="Times New Roman" w:hAnsi="Times New Roman" w:cs="Times New Roman"/>
          <w:sz w:val="28"/>
          <w:szCs w:val="28"/>
        </w:rPr>
        <w:t xml:space="preserve"> рублей и </w:t>
      </w:r>
      <w:r w:rsidR="00C355FE">
        <w:rPr>
          <w:rFonts w:ascii="Times New Roman" w:hAnsi="Times New Roman" w:cs="Times New Roman"/>
          <w:sz w:val="28"/>
          <w:szCs w:val="28"/>
        </w:rPr>
        <w:t>129957629</w:t>
      </w:r>
      <w:r w:rsidRPr="004379B0">
        <w:rPr>
          <w:rFonts w:ascii="Times New Roman" w:hAnsi="Times New Roman" w:cs="Times New Roman"/>
          <w:sz w:val="28"/>
          <w:szCs w:val="28"/>
        </w:rPr>
        <w:t xml:space="preserve"> рублей соответственно.</w:t>
      </w:r>
    </w:p>
    <w:p w:rsidR="00836C54" w:rsidRPr="00836C54" w:rsidRDefault="00AA7C14" w:rsidP="008600B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5</w:t>
      </w:r>
      <w:r w:rsidR="00836C54" w:rsidRPr="00836C54">
        <w:rPr>
          <w:rFonts w:ascii="Times New Roman" w:hAnsi="Times New Roman" w:cs="Times New Roman"/>
          <w:b/>
          <w:sz w:val="28"/>
          <w:szCs w:val="28"/>
        </w:rPr>
        <w:t>.2. Расходы бюджета</w:t>
      </w:r>
      <w:r w:rsidR="000B42A8">
        <w:rPr>
          <w:rFonts w:ascii="Times New Roman" w:hAnsi="Times New Roman" w:cs="Times New Roman"/>
          <w:b/>
          <w:sz w:val="28"/>
          <w:szCs w:val="28"/>
        </w:rPr>
        <w:t xml:space="preserve"> </w:t>
      </w:r>
      <w:r w:rsidR="00836C54" w:rsidRPr="00836C54">
        <w:rPr>
          <w:rFonts w:ascii="Times New Roman" w:hAnsi="Times New Roman" w:cs="Times New Roman"/>
          <w:b/>
          <w:sz w:val="28"/>
          <w:szCs w:val="28"/>
        </w:rPr>
        <w:t>Унечск</w:t>
      </w:r>
      <w:r w:rsidR="004D7097">
        <w:rPr>
          <w:rFonts w:ascii="Times New Roman" w:hAnsi="Times New Roman" w:cs="Times New Roman"/>
          <w:b/>
          <w:sz w:val="28"/>
          <w:szCs w:val="28"/>
        </w:rPr>
        <w:t>о</w:t>
      </w:r>
      <w:r w:rsidR="000B42A8">
        <w:rPr>
          <w:rFonts w:ascii="Times New Roman" w:hAnsi="Times New Roman" w:cs="Times New Roman"/>
          <w:b/>
          <w:sz w:val="28"/>
          <w:szCs w:val="28"/>
        </w:rPr>
        <w:t>го</w:t>
      </w:r>
      <w:r w:rsidR="004D7097">
        <w:rPr>
          <w:rFonts w:ascii="Times New Roman" w:hAnsi="Times New Roman" w:cs="Times New Roman"/>
          <w:b/>
          <w:sz w:val="28"/>
          <w:szCs w:val="28"/>
        </w:rPr>
        <w:t xml:space="preserve"> городско</w:t>
      </w:r>
      <w:r w:rsidR="000B42A8">
        <w:rPr>
          <w:rFonts w:ascii="Times New Roman" w:hAnsi="Times New Roman" w:cs="Times New Roman"/>
          <w:b/>
          <w:sz w:val="28"/>
          <w:szCs w:val="28"/>
        </w:rPr>
        <w:t>го</w:t>
      </w:r>
      <w:r w:rsidR="004D7097">
        <w:rPr>
          <w:rFonts w:ascii="Times New Roman" w:hAnsi="Times New Roman" w:cs="Times New Roman"/>
          <w:b/>
          <w:sz w:val="28"/>
          <w:szCs w:val="28"/>
        </w:rPr>
        <w:t xml:space="preserve"> поселени</w:t>
      </w:r>
      <w:r w:rsidR="000B42A8">
        <w:rPr>
          <w:rFonts w:ascii="Times New Roman" w:hAnsi="Times New Roman" w:cs="Times New Roman"/>
          <w:b/>
          <w:sz w:val="28"/>
          <w:szCs w:val="28"/>
        </w:rPr>
        <w:t>я Унечского муниципального района Брянской области</w:t>
      </w:r>
      <w:r w:rsidR="00836C54" w:rsidRPr="00836C54">
        <w:rPr>
          <w:rFonts w:ascii="Times New Roman" w:hAnsi="Times New Roman" w:cs="Times New Roman"/>
          <w:b/>
          <w:sz w:val="28"/>
          <w:szCs w:val="28"/>
        </w:rPr>
        <w:t xml:space="preserve"> </w:t>
      </w:r>
      <w:r w:rsidR="00D63CC0">
        <w:rPr>
          <w:rFonts w:ascii="Times New Roman" w:hAnsi="Times New Roman" w:cs="Times New Roman"/>
          <w:b/>
          <w:sz w:val="28"/>
          <w:szCs w:val="28"/>
        </w:rPr>
        <w:t>на</w:t>
      </w:r>
      <w:r w:rsidR="00836C54" w:rsidRPr="00836C54">
        <w:rPr>
          <w:rFonts w:ascii="Times New Roman" w:hAnsi="Times New Roman" w:cs="Times New Roman"/>
          <w:b/>
          <w:sz w:val="28"/>
          <w:szCs w:val="28"/>
        </w:rPr>
        <w:t xml:space="preserve"> 20</w:t>
      </w:r>
      <w:r w:rsidR="008E7E25">
        <w:rPr>
          <w:rFonts w:ascii="Times New Roman" w:hAnsi="Times New Roman" w:cs="Times New Roman"/>
          <w:b/>
          <w:sz w:val="28"/>
          <w:szCs w:val="28"/>
        </w:rPr>
        <w:t>2</w:t>
      </w:r>
      <w:r w:rsidR="000968CE">
        <w:rPr>
          <w:rFonts w:ascii="Times New Roman" w:hAnsi="Times New Roman" w:cs="Times New Roman"/>
          <w:b/>
          <w:sz w:val="28"/>
          <w:szCs w:val="28"/>
        </w:rPr>
        <w:t>5</w:t>
      </w:r>
      <w:r w:rsidR="00836C54" w:rsidRPr="00836C54">
        <w:rPr>
          <w:rFonts w:ascii="Times New Roman" w:hAnsi="Times New Roman" w:cs="Times New Roman"/>
          <w:b/>
          <w:sz w:val="28"/>
          <w:szCs w:val="28"/>
        </w:rPr>
        <w:t xml:space="preserve"> год</w:t>
      </w:r>
      <w:r w:rsidR="00927D73">
        <w:rPr>
          <w:rFonts w:ascii="Times New Roman" w:hAnsi="Times New Roman" w:cs="Times New Roman"/>
          <w:b/>
          <w:sz w:val="28"/>
          <w:szCs w:val="28"/>
        </w:rPr>
        <w:t xml:space="preserve"> и на плановый период 20</w:t>
      </w:r>
      <w:r w:rsidR="005055D2">
        <w:rPr>
          <w:rFonts w:ascii="Times New Roman" w:hAnsi="Times New Roman" w:cs="Times New Roman"/>
          <w:b/>
          <w:sz w:val="28"/>
          <w:szCs w:val="28"/>
        </w:rPr>
        <w:t>2</w:t>
      </w:r>
      <w:r w:rsidR="000968CE">
        <w:rPr>
          <w:rFonts w:ascii="Times New Roman" w:hAnsi="Times New Roman" w:cs="Times New Roman"/>
          <w:b/>
          <w:sz w:val="28"/>
          <w:szCs w:val="28"/>
        </w:rPr>
        <w:t>6</w:t>
      </w:r>
      <w:r w:rsidR="00927D73">
        <w:rPr>
          <w:rFonts w:ascii="Times New Roman" w:hAnsi="Times New Roman" w:cs="Times New Roman"/>
          <w:b/>
          <w:sz w:val="28"/>
          <w:szCs w:val="28"/>
        </w:rPr>
        <w:t xml:space="preserve"> и 20</w:t>
      </w:r>
      <w:r w:rsidR="00BA3C62">
        <w:rPr>
          <w:rFonts w:ascii="Times New Roman" w:hAnsi="Times New Roman" w:cs="Times New Roman"/>
          <w:b/>
          <w:sz w:val="28"/>
          <w:szCs w:val="28"/>
        </w:rPr>
        <w:t>2</w:t>
      </w:r>
      <w:r w:rsidR="000968CE">
        <w:rPr>
          <w:rFonts w:ascii="Times New Roman" w:hAnsi="Times New Roman" w:cs="Times New Roman"/>
          <w:b/>
          <w:sz w:val="28"/>
          <w:szCs w:val="28"/>
        </w:rPr>
        <w:t>7</w:t>
      </w:r>
      <w:r w:rsidR="00927D73">
        <w:rPr>
          <w:rFonts w:ascii="Times New Roman" w:hAnsi="Times New Roman" w:cs="Times New Roman"/>
          <w:b/>
          <w:sz w:val="28"/>
          <w:szCs w:val="28"/>
        </w:rPr>
        <w:t xml:space="preserve"> годов</w:t>
      </w:r>
    </w:p>
    <w:p w:rsidR="00836C54" w:rsidRDefault="00836C54" w:rsidP="00176895">
      <w:pPr>
        <w:spacing w:after="0" w:line="240" w:lineRule="auto"/>
        <w:ind w:firstLine="851"/>
        <w:jc w:val="both"/>
        <w:rPr>
          <w:rFonts w:ascii="Times New Roman" w:hAnsi="Times New Roman" w:cs="Times New Roman"/>
          <w:sz w:val="28"/>
          <w:szCs w:val="28"/>
        </w:rPr>
      </w:pPr>
    </w:p>
    <w:p w:rsidR="00836C54" w:rsidRDefault="00836C54" w:rsidP="000D5799">
      <w:pPr>
        <w:spacing w:after="0"/>
        <w:ind w:firstLine="851"/>
        <w:jc w:val="both"/>
        <w:rPr>
          <w:rFonts w:ascii="Times New Roman" w:hAnsi="Times New Roman" w:cs="Times New Roman"/>
          <w:sz w:val="28"/>
          <w:szCs w:val="28"/>
        </w:rPr>
      </w:pPr>
      <w:r>
        <w:rPr>
          <w:rFonts w:ascii="Times New Roman" w:hAnsi="Times New Roman" w:cs="Times New Roman"/>
          <w:sz w:val="28"/>
          <w:szCs w:val="28"/>
        </w:rPr>
        <w:t>Расходы бюджета Унечск</w:t>
      </w:r>
      <w:r w:rsidR="004D7097">
        <w:rPr>
          <w:rFonts w:ascii="Times New Roman" w:hAnsi="Times New Roman" w:cs="Times New Roman"/>
          <w:sz w:val="28"/>
          <w:szCs w:val="28"/>
        </w:rPr>
        <w:t>о</w:t>
      </w:r>
      <w:r w:rsidR="000B42A8">
        <w:rPr>
          <w:rFonts w:ascii="Times New Roman" w:hAnsi="Times New Roman" w:cs="Times New Roman"/>
          <w:sz w:val="28"/>
          <w:szCs w:val="28"/>
        </w:rPr>
        <w:t>го</w:t>
      </w:r>
      <w:r>
        <w:rPr>
          <w:rFonts w:ascii="Times New Roman" w:hAnsi="Times New Roman" w:cs="Times New Roman"/>
          <w:sz w:val="28"/>
          <w:szCs w:val="28"/>
        </w:rPr>
        <w:t xml:space="preserve"> </w:t>
      </w:r>
      <w:r w:rsidR="004D7097">
        <w:rPr>
          <w:rFonts w:ascii="Times New Roman" w:hAnsi="Times New Roman" w:cs="Times New Roman"/>
          <w:sz w:val="28"/>
          <w:szCs w:val="28"/>
        </w:rPr>
        <w:t>городско</w:t>
      </w:r>
      <w:r w:rsidR="000B42A8">
        <w:rPr>
          <w:rFonts w:ascii="Times New Roman" w:hAnsi="Times New Roman" w:cs="Times New Roman"/>
          <w:sz w:val="28"/>
          <w:szCs w:val="28"/>
        </w:rPr>
        <w:t>го</w:t>
      </w:r>
      <w:r w:rsidR="004D7097">
        <w:rPr>
          <w:rFonts w:ascii="Times New Roman" w:hAnsi="Times New Roman" w:cs="Times New Roman"/>
          <w:sz w:val="28"/>
          <w:szCs w:val="28"/>
        </w:rPr>
        <w:t xml:space="preserve"> поселени</w:t>
      </w:r>
      <w:r w:rsidR="000B42A8">
        <w:rPr>
          <w:rFonts w:ascii="Times New Roman" w:hAnsi="Times New Roman" w:cs="Times New Roman"/>
          <w:sz w:val="28"/>
          <w:szCs w:val="28"/>
        </w:rPr>
        <w:t>я Унечского муниципального района Брянской области</w:t>
      </w:r>
      <w:r>
        <w:rPr>
          <w:rFonts w:ascii="Times New Roman" w:hAnsi="Times New Roman" w:cs="Times New Roman"/>
          <w:sz w:val="28"/>
          <w:szCs w:val="28"/>
        </w:rPr>
        <w:t xml:space="preserve"> </w:t>
      </w:r>
      <w:r w:rsidR="008E7E25" w:rsidRPr="00051C8D">
        <w:rPr>
          <w:rStyle w:val="FontStyle90"/>
          <w:rFonts w:ascii="Times New Roman" w:hAnsi="Times New Roman" w:cs="Times New Roman"/>
          <w:sz w:val="28"/>
          <w:szCs w:val="28"/>
        </w:rPr>
        <w:t>на 20</w:t>
      </w:r>
      <w:r w:rsidR="008E7E25">
        <w:rPr>
          <w:rStyle w:val="FontStyle90"/>
          <w:rFonts w:ascii="Times New Roman" w:hAnsi="Times New Roman" w:cs="Times New Roman"/>
          <w:sz w:val="28"/>
          <w:szCs w:val="28"/>
        </w:rPr>
        <w:t>2</w:t>
      </w:r>
      <w:r w:rsidR="000968CE">
        <w:rPr>
          <w:rStyle w:val="FontStyle90"/>
          <w:rFonts w:ascii="Times New Roman" w:hAnsi="Times New Roman" w:cs="Times New Roman"/>
          <w:sz w:val="28"/>
          <w:szCs w:val="28"/>
        </w:rPr>
        <w:t>5</w:t>
      </w:r>
      <w:r w:rsidR="008E7E25" w:rsidRPr="00051C8D">
        <w:rPr>
          <w:rStyle w:val="FontStyle90"/>
          <w:rFonts w:ascii="Times New Roman" w:hAnsi="Times New Roman" w:cs="Times New Roman"/>
          <w:sz w:val="28"/>
          <w:szCs w:val="28"/>
        </w:rPr>
        <w:t xml:space="preserve"> год и на плановый период 20</w:t>
      </w:r>
      <w:r w:rsidR="008E7E25">
        <w:rPr>
          <w:rStyle w:val="FontStyle90"/>
          <w:rFonts w:ascii="Times New Roman" w:hAnsi="Times New Roman" w:cs="Times New Roman"/>
          <w:sz w:val="28"/>
          <w:szCs w:val="28"/>
        </w:rPr>
        <w:t>2</w:t>
      </w:r>
      <w:r w:rsidR="000968CE">
        <w:rPr>
          <w:rStyle w:val="FontStyle90"/>
          <w:rFonts w:ascii="Times New Roman" w:hAnsi="Times New Roman" w:cs="Times New Roman"/>
          <w:sz w:val="28"/>
          <w:szCs w:val="28"/>
        </w:rPr>
        <w:t>6</w:t>
      </w:r>
      <w:r w:rsidR="008E7E25" w:rsidRPr="00051C8D">
        <w:rPr>
          <w:rStyle w:val="FontStyle90"/>
          <w:rFonts w:ascii="Times New Roman" w:hAnsi="Times New Roman" w:cs="Times New Roman"/>
          <w:sz w:val="28"/>
          <w:szCs w:val="28"/>
        </w:rPr>
        <w:t xml:space="preserve"> и 20</w:t>
      </w:r>
      <w:r w:rsidR="008E7E25">
        <w:rPr>
          <w:rStyle w:val="FontStyle90"/>
          <w:rFonts w:ascii="Times New Roman" w:hAnsi="Times New Roman" w:cs="Times New Roman"/>
          <w:sz w:val="28"/>
          <w:szCs w:val="28"/>
        </w:rPr>
        <w:t>2</w:t>
      </w:r>
      <w:r w:rsidR="000968CE">
        <w:rPr>
          <w:rStyle w:val="FontStyle90"/>
          <w:rFonts w:ascii="Times New Roman" w:hAnsi="Times New Roman" w:cs="Times New Roman"/>
          <w:sz w:val="28"/>
          <w:szCs w:val="28"/>
        </w:rPr>
        <w:t>7</w:t>
      </w:r>
      <w:r w:rsidR="00927D73">
        <w:rPr>
          <w:rFonts w:ascii="Times New Roman" w:hAnsi="Times New Roman" w:cs="Times New Roman"/>
          <w:sz w:val="28"/>
          <w:szCs w:val="28"/>
        </w:rPr>
        <w:t xml:space="preserve"> годов</w:t>
      </w:r>
      <w:r>
        <w:rPr>
          <w:rFonts w:ascii="Times New Roman" w:hAnsi="Times New Roman" w:cs="Times New Roman"/>
          <w:sz w:val="28"/>
          <w:szCs w:val="28"/>
        </w:rPr>
        <w:t xml:space="preserve"> в соответствии с бюджетной классификацией сгруппированы по основным направлениям:</w:t>
      </w:r>
    </w:p>
    <w:p w:rsidR="00DB6E0F" w:rsidRDefault="00DB6E0F" w:rsidP="00004D79">
      <w:pPr>
        <w:widowControl w:val="0"/>
        <w:tabs>
          <w:tab w:val="left" w:pos="7965"/>
        </w:tabs>
        <w:spacing w:line="240" w:lineRule="auto"/>
        <w:contextualSpacing/>
        <w:jc w:val="center"/>
        <w:rPr>
          <w:rFonts w:ascii="Times New Roman" w:hAnsi="Times New Roman" w:cs="Times New Roman"/>
          <w:sz w:val="24"/>
          <w:szCs w:val="24"/>
        </w:rPr>
      </w:pPr>
    </w:p>
    <w:p w:rsidR="00DB6E0F" w:rsidRDefault="00DB6E0F" w:rsidP="00004D79">
      <w:pPr>
        <w:widowControl w:val="0"/>
        <w:tabs>
          <w:tab w:val="left" w:pos="7965"/>
        </w:tabs>
        <w:spacing w:line="240" w:lineRule="auto"/>
        <w:contextualSpacing/>
        <w:jc w:val="center"/>
        <w:rPr>
          <w:rFonts w:ascii="Times New Roman" w:hAnsi="Times New Roman" w:cs="Times New Roman"/>
          <w:sz w:val="24"/>
          <w:szCs w:val="24"/>
        </w:rPr>
      </w:pPr>
    </w:p>
    <w:p w:rsidR="00DB6E0F" w:rsidRDefault="00DB6E0F" w:rsidP="00004D79">
      <w:pPr>
        <w:widowControl w:val="0"/>
        <w:tabs>
          <w:tab w:val="left" w:pos="7965"/>
        </w:tabs>
        <w:spacing w:line="240" w:lineRule="auto"/>
        <w:contextualSpacing/>
        <w:jc w:val="center"/>
        <w:rPr>
          <w:rFonts w:ascii="Times New Roman" w:hAnsi="Times New Roman" w:cs="Times New Roman"/>
          <w:sz w:val="24"/>
          <w:szCs w:val="24"/>
        </w:rPr>
      </w:pPr>
    </w:p>
    <w:p w:rsidR="00DB6E0F" w:rsidRDefault="00DB6E0F" w:rsidP="00004D79">
      <w:pPr>
        <w:widowControl w:val="0"/>
        <w:tabs>
          <w:tab w:val="left" w:pos="7965"/>
        </w:tabs>
        <w:spacing w:line="240" w:lineRule="auto"/>
        <w:contextualSpacing/>
        <w:jc w:val="center"/>
        <w:rPr>
          <w:rFonts w:ascii="Times New Roman" w:hAnsi="Times New Roman" w:cs="Times New Roman"/>
          <w:sz w:val="24"/>
          <w:szCs w:val="24"/>
        </w:rPr>
      </w:pPr>
    </w:p>
    <w:p w:rsidR="00DB6E0F" w:rsidRDefault="00DB6E0F" w:rsidP="00004D79">
      <w:pPr>
        <w:widowControl w:val="0"/>
        <w:tabs>
          <w:tab w:val="left" w:pos="7965"/>
        </w:tabs>
        <w:spacing w:line="240" w:lineRule="auto"/>
        <w:contextualSpacing/>
        <w:jc w:val="center"/>
        <w:rPr>
          <w:rFonts w:ascii="Times New Roman" w:hAnsi="Times New Roman" w:cs="Times New Roman"/>
          <w:sz w:val="24"/>
          <w:szCs w:val="24"/>
        </w:rPr>
      </w:pPr>
    </w:p>
    <w:p w:rsidR="000B42A8" w:rsidRPr="00AB6DC0" w:rsidRDefault="000B42A8" w:rsidP="00004D79">
      <w:pPr>
        <w:widowControl w:val="0"/>
        <w:tabs>
          <w:tab w:val="left" w:pos="7965"/>
        </w:tabs>
        <w:spacing w:line="240" w:lineRule="auto"/>
        <w:contextualSpacing/>
        <w:jc w:val="center"/>
        <w:rPr>
          <w:rFonts w:ascii="Times New Roman" w:hAnsi="Times New Roman" w:cs="Times New Roman"/>
          <w:sz w:val="24"/>
          <w:szCs w:val="24"/>
        </w:rPr>
      </w:pPr>
      <w:r w:rsidRPr="00AB6DC0">
        <w:rPr>
          <w:rFonts w:ascii="Times New Roman" w:hAnsi="Times New Roman" w:cs="Times New Roman"/>
          <w:sz w:val="24"/>
          <w:szCs w:val="24"/>
        </w:rPr>
        <w:lastRenderedPageBreak/>
        <w:t>Структура расходов бюджета городского поселения</w:t>
      </w:r>
    </w:p>
    <w:p w:rsidR="008C7238" w:rsidRDefault="000B42A8" w:rsidP="00004D79">
      <w:pPr>
        <w:widowControl w:val="0"/>
        <w:tabs>
          <w:tab w:val="left" w:pos="7965"/>
        </w:tabs>
        <w:spacing w:line="240" w:lineRule="auto"/>
        <w:contextualSpacing/>
        <w:jc w:val="center"/>
        <w:rPr>
          <w:rFonts w:ascii="Times New Roman" w:hAnsi="Times New Roman" w:cs="Times New Roman"/>
          <w:sz w:val="24"/>
          <w:szCs w:val="24"/>
        </w:rPr>
      </w:pPr>
      <w:r w:rsidRPr="00AB6DC0">
        <w:rPr>
          <w:rFonts w:ascii="Times New Roman" w:hAnsi="Times New Roman" w:cs="Times New Roman"/>
          <w:sz w:val="24"/>
          <w:szCs w:val="24"/>
        </w:rPr>
        <w:t>в 202</w:t>
      </w:r>
      <w:r w:rsidR="000968CE">
        <w:rPr>
          <w:rFonts w:ascii="Times New Roman" w:hAnsi="Times New Roman" w:cs="Times New Roman"/>
          <w:sz w:val="24"/>
          <w:szCs w:val="24"/>
        </w:rPr>
        <w:t>5</w:t>
      </w:r>
      <w:r w:rsidRPr="00AB6DC0">
        <w:rPr>
          <w:rFonts w:ascii="Times New Roman" w:hAnsi="Times New Roman" w:cs="Times New Roman"/>
          <w:sz w:val="24"/>
          <w:szCs w:val="24"/>
        </w:rPr>
        <w:t>-202</w:t>
      </w:r>
      <w:r w:rsidR="000968CE">
        <w:rPr>
          <w:rFonts w:ascii="Times New Roman" w:hAnsi="Times New Roman" w:cs="Times New Roman"/>
          <w:sz w:val="24"/>
          <w:szCs w:val="24"/>
        </w:rPr>
        <w:t>7</w:t>
      </w:r>
      <w:r w:rsidRPr="00AB6DC0">
        <w:rPr>
          <w:rFonts w:ascii="Times New Roman" w:hAnsi="Times New Roman" w:cs="Times New Roman"/>
          <w:sz w:val="24"/>
          <w:szCs w:val="24"/>
        </w:rPr>
        <w:t xml:space="preserve"> годах</w:t>
      </w:r>
    </w:p>
    <w:p w:rsidR="000968CE" w:rsidRDefault="000B42A8" w:rsidP="00004D79">
      <w:pPr>
        <w:widowControl w:val="0"/>
        <w:tabs>
          <w:tab w:val="left" w:pos="7965"/>
        </w:tabs>
        <w:spacing w:line="240" w:lineRule="auto"/>
        <w:contextualSpacing/>
        <w:jc w:val="center"/>
        <w:rPr>
          <w:rFonts w:ascii="Times New Roman" w:hAnsi="Times New Roman" w:cs="Times New Roman"/>
          <w:b/>
          <w:bCs/>
          <w:sz w:val="24"/>
          <w:szCs w:val="24"/>
        </w:rPr>
      </w:pPr>
      <w:r w:rsidRPr="00AB6DC0">
        <w:rPr>
          <w:rFonts w:ascii="Times New Roman" w:hAnsi="Times New Roman" w:cs="Times New Roman"/>
          <w:b/>
          <w:bCs/>
          <w:sz w:val="24"/>
          <w:szCs w:val="24"/>
        </w:rPr>
        <w:t xml:space="preserve"> </w:t>
      </w:r>
    </w:p>
    <w:tbl>
      <w:tblPr>
        <w:tblW w:w="9968" w:type="dxa"/>
        <w:tblInd w:w="-7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30"/>
        <w:gridCol w:w="1701"/>
        <w:gridCol w:w="992"/>
        <w:gridCol w:w="1701"/>
        <w:gridCol w:w="992"/>
        <w:gridCol w:w="1560"/>
        <w:gridCol w:w="992"/>
      </w:tblGrid>
      <w:tr w:rsidR="000968CE" w:rsidRPr="0002786C" w:rsidTr="00A02F7A">
        <w:trPr>
          <w:trHeight w:val="480"/>
        </w:trPr>
        <w:tc>
          <w:tcPr>
            <w:tcW w:w="2030" w:type="dxa"/>
            <w:vMerge w:val="restart"/>
            <w:tcBorders>
              <w:top w:val="single" w:sz="4" w:space="0" w:color="auto"/>
              <w:left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bCs/>
                <w:sz w:val="24"/>
                <w:szCs w:val="24"/>
              </w:rPr>
            </w:pPr>
            <w:r w:rsidRPr="00A94DF7">
              <w:rPr>
                <w:rFonts w:ascii="Times New Roman" w:hAnsi="Times New Roman" w:cs="Times New Roman"/>
                <w:bCs/>
                <w:sz w:val="24"/>
                <w:szCs w:val="24"/>
              </w:rPr>
              <w:t>Наименование расходов</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ind w:left="10" w:firstLine="23"/>
              <w:jc w:val="center"/>
              <w:rPr>
                <w:rFonts w:ascii="Times New Roman" w:hAnsi="Times New Roman" w:cs="Times New Roman"/>
                <w:bCs/>
                <w:sz w:val="24"/>
                <w:szCs w:val="24"/>
              </w:rPr>
            </w:pPr>
            <w:r w:rsidRPr="00A94DF7">
              <w:rPr>
                <w:rFonts w:ascii="Times New Roman" w:hAnsi="Times New Roman" w:cs="Times New Roman"/>
                <w:bCs/>
                <w:sz w:val="24"/>
                <w:szCs w:val="24"/>
              </w:rPr>
              <w:t xml:space="preserve">2025 год </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ind w:left="10" w:firstLine="23"/>
              <w:jc w:val="center"/>
              <w:rPr>
                <w:rFonts w:ascii="Times New Roman" w:hAnsi="Times New Roman" w:cs="Times New Roman"/>
                <w:bCs/>
                <w:sz w:val="24"/>
                <w:szCs w:val="24"/>
              </w:rPr>
            </w:pPr>
            <w:r w:rsidRPr="00A94DF7">
              <w:rPr>
                <w:rFonts w:ascii="Times New Roman" w:hAnsi="Times New Roman" w:cs="Times New Roman"/>
                <w:bCs/>
                <w:sz w:val="24"/>
                <w:szCs w:val="24"/>
              </w:rPr>
              <w:t xml:space="preserve">2026 год </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ind w:left="10" w:firstLine="23"/>
              <w:jc w:val="center"/>
              <w:rPr>
                <w:rFonts w:ascii="Times New Roman" w:hAnsi="Times New Roman" w:cs="Times New Roman"/>
                <w:bCs/>
                <w:sz w:val="24"/>
                <w:szCs w:val="24"/>
              </w:rPr>
            </w:pPr>
            <w:r w:rsidRPr="00A94DF7">
              <w:rPr>
                <w:rFonts w:ascii="Times New Roman" w:hAnsi="Times New Roman" w:cs="Times New Roman"/>
                <w:bCs/>
                <w:sz w:val="24"/>
                <w:szCs w:val="24"/>
              </w:rPr>
              <w:t>2027 год</w:t>
            </w:r>
          </w:p>
        </w:tc>
      </w:tr>
      <w:tr w:rsidR="000968CE" w:rsidRPr="0002786C" w:rsidTr="00A02F7A">
        <w:trPr>
          <w:trHeight w:val="1452"/>
        </w:trPr>
        <w:tc>
          <w:tcPr>
            <w:tcW w:w="2030" w:type="dxa"/>
            <w:vMerge/>
            <w:tcBorders>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94DF7">
            <w:pPr>
              <w:widowControl w:val="0"/>
              <w:spacing w:line="240" w:lineRule="auto"/>
              <w:jc w:val="center"/>
              <w:rPr>
                <w:rFonts w:ascii="Times New Roman" w:hAnsi="Times New Roman" w:cs="Times New Roman"/>
                <w:bCs/>
                <w:sz w:val="24"/>
                <w:szCs w:val="24"/>
              </w:rPr>
            </w:pPr>
            <w:r w:rsidRPr="00A94DF7">
              <w:rPr>
                <w:rFonts w:ascii="Times New Roman" w:hAnsi="Times New Roman" w:cs="Times New Roman"/>
                <w:bCs/>
                <w:sz w:val="24"/>
                <w:szCs w:val="24"/>
              </w:rPr>
              <w:t>Объем,</w:t>
            </w:r>
          </w:p>
          <w:p w:rsidR="000968CE" w:rsidRPr="00A94DF7" w:rsidRDefault="000968CE" w:rsidP="00A94DF7">
            <w:pPr>
              <w:widowControl w:val="0"/>
              <w:spacing w:line="240" w:lineRule="auto"/>
              <w:jc w:val="center"/>
              <w:rPr>
                <w:rFonts w:ascii="Times New Roman" w:hAnsi="Times New Roman" w:cs="Times New Roman"/>
                <w:bCs/>
                <w:sz w:val="24"/>
                <w:szCs w:val="24"/>
              </w:rPr>
            </w:pPr>
            <w:r w:rsidRPr="00A94DF7">
              <w:rPr>
                <w:rFonts w:ascii="Times New Roman" w:hAnsi="Times New Roman" w:cs="Times New Roman"/>
                <w:bCs/>
                <w:sz w:val="24"/>
                <w:szCs w:val="24"/>
              </w:rPr>
              <w:t xml:space="preserve"> рублей</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94DF7">
            <w:pPr>
              <w:widowControl w:val="0"/>
              <w:spacing w:line="240" w:lineRule="auto"/>
              <w:jc w:val="center"/>
              <w:rPr>
                <w:rFonts w:ascii="Times New Roman" w:hAnsi="Times New Roman" w:cs="Times New Roman"/>
                <w:bCs/>
                <w:sz w:val="24"/>
                <w:szCs w:val="24"/>
              </w:rPr>
            </w:pPr>
            <w:r w:rsidRPr="00A94DF7">
              <w:rPr>
                <w:rFonts w:ascii="Times New Roman" w:hAnsi="Times New Roman" w:cs="Times New Roman"/>
                <w:bCs/>
                <w:sz w:val="24"/>
                <w:szCs w:val="24"/>
              </w:rPr>
              <w:t xml:space="preserve">Доля в общем </w:t>
            </w:r>
            <w:r w:rsidR="00A94DF7" w:rsidRPr="00A94DF7">
              <w:rPr>
                <w:rFonts w:ascii="Times New Roman" w:hAnsi="Times New Roman" w:cs="Times New Roman"/>
                <w:bCs/>
                <w:sz w:val="24"/>
                <w:szCs w:val="24"/>
              </w:rPr>
              <w:t>объеме, %</w:t>
            </w:r>
          </w:p>
        </w:tc>
        <w:tc>
          <w:tcPr>
            <w:tcW w:w="1701"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94DF7">
            <w:pPr>
              <w:widowControl w:val="0"/>
              <w:spacing w:line="240" w:lineRule="auto"/>
              <w:jc w:val="center"/>
              <w:rPr>
                <w:rFonts w:ascii="Times New Roman" w:hAnsi="Times New Roman" w:cs="Times New Roman"/>
                <w:bCs/>
                <w:sz w:val="24"/>
                <w:szCs w:val="24"/>
              </w:rPr>
            </w:pPr>
            <w:r w:rsidRPr="00A94DF7">
              <w:rPr>
                <w:rFonts w:ascii="Times New Roman" w:hAnsi="Times New Roman" w:cs="Times New Roman"/>
                <w:bCs/>
                <w:sz w:val="24"/>
                <w:szCs w:val="24"/>
              </w:rPr>
              <w:t>Объем, рублей</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94DF7">
            <w:pPr>
              <w:widowControl w:val="0"/>
              <w:spacing w:line="240" w:lineRule="auto"/>
              <w:jc w:val="center"/>
              <w:rPr>
                <w:rFonts w:ascii="Times New Roman" w:hAnsi="Times New Roman" w:cs="Times New Roman"/>
                <w:bCs/>
                <w:sz w:val="24"/>
                <w:szCs w:val="24"/>
              </w:rPr>
            </w:pPr>
            <w:r w:rsidRPr="00A94DF7">
              <w:rPr>
                <w:rFonts w:ascii="Times New Roman" w:hAnsi="Times New Roman" w:cs="Times New Roman"/>
                <w:bCs/>
                <w:sz w:val="24"/>
                <w:szCs w:val="24"/>
              </w:rPr>
              <w:t xml:space="preserve">Доля в общем </w:t>
            </w:r>
            <w:r w:rsidR="00A94DF7" w:rsidRPr="00A94DF7">
              <w:rPr>
                <w:rFonts w:ascii="Times New Roman" w:hAnsi="Times New Roman" w:cs="Times New Roman"/>
                <w:bCs/>
                <w:sz w:val="24"/>
                <w:szCs w:val="24"/>
              </w:rPr>
              <w:t>объеме, %</w:t>
            </w:r>
          </w:p>
        </w:tc>
        <w:tc>
          <w:tcPr>
            <w:tcW w:w="1560"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94DF7">
            <w:pPr>
              <w:widowControl w:val="0"/>
              <w:spacing w:line="240" w:lineRule="auto"/>
              <w:jc w:val="center"/>
              <w:rPr>
                <w:rFonts w:ascii="Times New Roman" w:hAnsi="Times New Roman" w:cs="Times New Roman"/>
                <w:bCs/>
                <w:sz w:val="24"/>
                <w:szCs w:val="24"/>
              </w:rPr>
            </w:pPr>
            <w:r w:rsidRPr="00A94DF7">
              <w:rPr>
                <w:rFonts w:ascii="Times New Roman" w:hAnsi="Times New Roman" w:cs="Times New Roman"/>
                <w:bCs/>
                <w:sz w:val="24"/>
                <w:szCs w:val="24"/>
              </w:rPr>
              <w:t>Объем, рублей</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94DF7">
            <w:pPr>
              <w:widowControl w:val="0"/>
              <w:spacing w:line="240" w:lineRule="auto"/>
              <w:jc w:val="center"/>
              <w:rPr>
                <w:rFonts w:ascii="Times New Roman" w:hAnsi="Times New Roman" w:cs="Times New Roman"/>
                <w:bCs/>
                <w:sz w:val="24"/>
                <w:szCs w:val="24"/>
              </w:rPr>
            </w:pPr>
            <w:r w:rsidRPr="00A94DF7">
              <w:rPr>
                <w:rFonts w:ascii="Times New Roman" w:hAnsi="Times New Roman" w:cs="Times New Roman"/>
                <w:bCs/>
                <w:sz w:val="24"/>
                <w:szCs w:val="24"/>
              </w:rPr>
              <w:t xml:space="preserve">Доля в общем </w:t>
            </w:r>
            <w:r w:rsidR="00A94DF7" w:rsidRPr="00A94DF7">
              <w:rPr>
                <w:rFonts w:ascii="Times New Roman" w:hAnsi="Times New Roman" w:cs="Times New Roman"/>
                <w:bCs/>
                <w:sz w:val="24"/>
                <w:szCs w:val="24"/>
              </w:rPr>
              <w:t>объеме, %</w:t>
            </w:r>
          </w:p>
        </w:tc>
      </w:tr>
      <w:tr w:rsidR="000968CE" w:rsidRPr="0002786C" w:rsidTr="00A02F7A">
        <w:tc>
          <w:tcPr>
            <w:tcW w:w="2030"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pStyle w:val="1"/>
              <w:keepNext w:val="0"/>
              <w:widowControl w:val="0"/>
              <w:rPr>
                <w:rFonts w:ascii="Times New Roman" w:hAnsi="Times New Roman" w:cs="Times New Roman"/>
                <w:sz w:val="24"/>
                <w:szCs w:val="24"/>
              </w:rPr>
            </w:pPr>
            <w:r w:rsidRPr="00A94DF7">
              <w:rPr>
                <w:rFonts w:ascii="Times New Roman" w:hAnsi="Times New Roman" w:cs="Times New Roman"/>
                <w:sz w:val="24"/>
                <w:szCs w:val="24"/>
              </w:rPr>
              <w:t>Общегосударственные вопросы</w:t>
            </w:r>
          </w:p>
        </w:tc>
        <w:tc>
          <w:tcPr>
            <w:tcW w:w="1701"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1514620</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0,8</w:t>
            </w:r>
          </w:p>
        </w:tc>
        <w:tc>
          <w:tcPr>
            <w:tcW w:w="1701"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3951620</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3,2</w:t>
            </w:r>
          </w:p>
        </w:tc>
        <w:tc>
          <w:tcPr>
            <w:tcW w:w="1560"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7755620</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6</w:t>
            </w:r>
          </w:p>
        </w:tc>
      </w:tr>
      <w:tr w:rsidR="000968CE" w:rsidRPr="0002786C" w:rsidTr="00A02F7A">
        <w:tc>
          <w:tcPr>
            <w:tcW w:w="2030"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pStyle w:val="1"/>
              <w:keepNext w:val="0"/>
              <w:widowControl w:val="0"/>
              <w:rPr>
                <w:rFonts w:ascii="Times New Roman" w:hAnsi="Times New Roman" w:cs="Times New Roman"/>
                <w:sz w:val="24"/>
                <w:szCs w:val="24"/>
              </w:rPr>
            </w:pPr>
            <w:r w:rsidRPr="00A94DF7">
              <w:rPr>
                <w:rFonts w:ascii="Times New Roman" w:hAnsi="Times New Roman" w:cs="Times New Roman"/>
                <w:sz w:val="24"/>
                <w:szCs w:val="24"/>
              </w:rPr>
              <w:t>Национальная безопасность и правоохранительная деятельность</w:t>
            </w:r>
          </w:p>
        </w:tc>
        <w:tc>
          <w:tcPr>
            <w:tcW w:w="1701"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621000</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0,3</w:t>
            </w:r>
          </w:p>
        </w:tc>
        <w:tc>
          <w:tcPr>
            <w:tcW w:w="1701"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621000</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0,5</w:t>
            </w:r>
          </w:p>
        </w:tc>
        <w:tc>
          <w:tcPr>
            <w:tcW w:w="1560"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621000</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0,5</w:t>
            </w:r>
          </w:p>
        </w:tc>
      </w:tr>
      <w:tr w:rsidR="000968CE" w:rsidRPr="0002786C" w:rsidTr="00A02F7A">
        <w:tc>
          <w:tcPr>
            <w:tcW w:w="2030"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pStyle w:val="1"/>
              <w:keepNext w:val="0"/>
              <w:widowControl w:val="0"/>
              <w:rPr>
                <w:rFonts w:ascii="Times New Roman" w:hAnsi="Times New Roman" w:cs="Times New Roman"/>
                <w:sz w:val="24"/>
                <w:szCs w:val="24"/>
              </w:rPr>
            </w:pPr>
            <w:r w:rsidRPr="00A94DF7">
              <w:rPr>
                <w:rFonts w:ascii="Times New Roman" w:hAnsi="Times New Roman" w:cs="Times New Roman"/>
                <w:sz w:val="24"/>
                <w:szCs w:val="24"/>
              </w:rPr>
              <w:t>Национальная экономика</w:t>
            </w:r>
          </w:p>
        </w:tc>
        <w:tc>
          <w:tcPr>
            <w:tcW w:w="1701"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124767000</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highlight w:val="yellow"/>
              </w:rPr>
            </w:pPr>
            <w:r w:rsidRPr="00A94DF7">
              <w:rPr>
                <w:rFonts w:ascii="Times New Roman" w:hAnsi="Times New Roman" w:cs="Times New Roman"/>
                <w:sz w:val="24"/>
                <w:szCs w:val="24"/>
                <w:highlight w:val="yellow"/>
              </w:rPr>
              <w:t>69,1</w:t>
            </w:r>
          </w:p>
        </w:tc>
        <w:tc>
          <w:tcPr>
            <w:tcW w:w="1701"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64497000</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rPr>
                <w:rFonts w:ascii="Times New Roman" w:hAnsi="Times New Roman" w:cs="Times New Roman"/>
                <w:sz w:val="24"/>
                <w:szCs w:val="24"/>
                <w:highlight w:val="yellow"/>
              </w:rPr>
            </w:pPr>
            <w:r w:rsidRPr="00A94DF7">
              <w:rPr>
                <w:rFonts w:ascii="Times New Roman" w:hAnsi="Times New Roman" w:cs="Times New Roman"/>
                <w:sz w:val="24"/>
                <w:szCs w:val="24"/>
                <w:highlight w:val="yellow"/>
              </w:rPr>
              <w:t xml:space="preserve">   52,6</w:t>
            </w:r>
          </w:p>
        </w:tc>
        <w:tc>
          <w:tcPr>
            <w:tcW w:w="1560"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67730000</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highlight w:val="yellow"/>
              </w:rPr>
            </w:pPr>
            <w:r w:rsidRPr="00A94DF7">
              <w:rPr>
                <w:rFonts w:ascii="Times New Roman" w:hAnsi="Times New Roman" w:cs="Times New Roman"/>
                <w:sz w:val="24"/>
                <w:szCs w:val="24"/>
                <w:highlight w:val="yellow"/>
              </w:rPr>
              <w:t>52,1</w:t>
            </w:r>
          </w:p>
        </w:tc>
      </w:tr>
      <w:tr w:rsidR="000968CE" w:rsidRPr="0002786C" w:rsidTr="00A02F7A">
        <w:tc>
          <w:tcPr>
            <w:tcW w:w="2030"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pStyle w:val="1"/>
              <w:keepNext w:val="0"/>
              <w:widowControl w:val="0"/>
              <w:rPr>
                <w:rFonts w:ascii="Times New Roman" w:hAnsi="Times New Roman" w:cs="Times New Roman"/>
                <w:sz w:val="24"/>
                <w:szCs w:val="24"/>
              </w:rPr>
            </w:pPr>
            <w:r w:rsidRPr="00A94DF7">
              <w:rPr>
                <w:rFonts w:ascii="Times New Roman" w:hAnsi="Times New Roman" w:cs="Times New Roman"/>
                <w:sz w:val="24"/>
                <w:szCs w:val="24"/>
              </w:rPr>
              <w:t>Жилищно-коммунальное хозяйство</w:t>
            </w:r>
          </w:p>
        </w:tc>
        <w:tc>
          <w:tcPr>
            <w:tcW w:w="1701"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34606927,53</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highlight w:val="yellow"/>
              </w:rPr>
            </w:pPr>
            <w:r w:rsidRPr="00A94DF7">
              <w:rPr>
                <w:rFonts w:ascii="Times New Roman" w:hAnsi="Times New Roman" w:cs="Times New Roman"/>
                <w:sz w:val="24"/>
                <w:szCs w:val="24"/>
                <w:highlight w:val="yellow"/>
              </w:rPr>
              <w:t>19,2</w:t>
            </w:r>
          </w:p>
        </w:tc>
        <w:tc>
          <w:tcPr>
            <w:tcW w:w="1701"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34667609</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highlight w:val="yellow"/>
              </w:rPr>
            </w:pPr>
            <w:r w:rsidRPr="00A94DF7">
              <w:rPr>
                <w:rFonts w:ascii="Times New Roman" w:hAnsi="Times New Roman" w:cs="Times New Roman"/>
                <w:sz w:val="24"/>
                <w:szCs w:val="24"/>
                <w:highlight w:val="yellow"/>
              </w:rPr>
              <w:t>28,3</w:t>
            </w:r>
          </w:p>
        </w:tc>
        <w:tc>
          <w:tcPr>
            <w:tcW w:w="1560"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34962509</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highlight w:val="yellow"/>
              </w:rPr>
            </w:pPr>
            <w:r w:rsidRPr="00A94DF7">
              <w:rPr>
                <w:rFonts w:ascii="Times New Roman" w:hAnsi="Times New Roman" w:cs="Times New Roman"/>
                <w:sz w:val="24"/>
                <w:szCs w:val="24"/>
                <w:highlight w:val="yellow"/>
              </w:rPr>
              <w:t>26,9</w:t>
            </w:r>
          </w:p>
        </w:tc>
      </w:tr>
      <w:tr w:rsidR="000968CE" w:rsidRPr="0002786C" w:rsidTr="00A94DF7">
        <w:trPr>
          <w:trHeight w:val="1034"/>
        </w:trPr>
        <w:tc>
          <w:tcPr>
            <w:tcW w:w="2030"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pStyle w:val="1"/>
              <w:keepNext w:val="0"/>
              <w:widowControl w:val="0"/>
              <w:rPr>
                <w:rFonts w:ascii="Times New Roman" w:hAnsi="Times New Roman" w:cs="Times New Roman"/>
                <w:sz w:val="24"/>
                <w:szCs w:val="24"/>
              </w:rPr>
            </w:pPr>
            <w:r w:rsidRPr="00A94DF7">
              <w:rPr>
                <w:rFonts w:ascii="Times New Roman" w:hAnsi="Times New Roman" w:cs="Times New Roman"/>
                <w:sz w:val="24"/>
                <w:szCs w:val="24"/>
              </w:rPr>
              <w:t>Образование</w:t>
            </w:r>
          </w:p>
        </w:tc>
        <w:tc>
          <w:tcPr>
            <w:tcW w:w="1701"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15000</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15000</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94DF7">
            <w:pPr>
              <w:widowControl w:val="0"/>
              <w:jc w:val="center"/>
              <w:rPr>
                <w:rFonts w:ascii="Times New Roman" w:hAnsi="Times New Roman" w:cs="Times New Roman"/>
                <w:sz w:val="24"/>
                <w:szCs w:val="24"/>
              </w:rPr>
            </w:pPr>
            <w:r w:rsidRPr="00A94DF7">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p>
        </w:tc>
      </w:tr>
      <w:tr w:rsidR="000968CE" w:rsidRPr="0002786C" w:rsidTr="00A02F7A">
        <w:tc>
          <w:tcPr>
            <w:tcW w:w="2030"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pStyle w:val="1"/>
              <w:keepNext w:val="0"/>
              <w:widowControl w:val="0"/>
              <w:rPr>
                <w:rFonts w:ascii="Times New Roman" w:hAnsi="Times New Roman" w:cs="Times New Roman"/>
                <w:sz w:val="24"/>
                <w:szCs w:val="24"/>
              </w:rPr>
            </w:pPr>
            <w:r w:rsidRPr="00A94DF7">
              <w:rPr>
                <w:rFonts w:ascii="Times New Roman" w:hAnsi="Times New Roman" w:cs="Times New Roman"/>
                <w:sz w:val="24"/>
                <w:szCs w:val="24"/>
              </w:rPr>
              <w:t>Культура и кинематография</w:t>
            </w:r>
          </w:p>
        </w:tc>
        <w:tc>
          <w:tcPr>
            <w:tcW w:w="1701"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19059000</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10,5</w:t>
            </w:r>
          </w:p>
        </w:tc>
        <w:tc>
          <w:tcPr>
            <w:tcW w:w="1701"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18742000</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15,3</w:t>
            </w:r>
          </w:p>
        </w:tc>
        <w:tc>
          <w:tcPr>
            <w:tcW w:w="1560" w:type="dxa"/>
            <w:tcBorders>
              <w:top w:val="single" w:sz="4" w:space="0" w:color="auto"/>
              <w:left w:val="single" w:sz="4" w:space="0" w:color="auto"/>
              <w:bottom w:val="single" w:sz="4" w:space="0" w:color="auto"/>
              <w:right w:val="single" w:sz="4" w:space="0" w:color="auto"/>
            </w:tcBorders>
            <w:vAlign w:val="center"/>
          </w:tcPr>
          <w:p w:rsidR="00A94DF7" w:rsidRDefault="00A94DF7" w:rsidP="00A02F7A">
            <w:pPr>
              <w:widowControl w:val="0"/>
              <w:jc w:val="center"/>
              <w:rPr>
                <w:rFonts w:ascii="Times New Roman" w:hAnsi="Times New Roman" w:cs="Times New Roman"/>
                <w:sz w:val="24"/>
                <w:szCs w:val="24"/>
              </w:rPr>
            </w:pPr>
          </w:p>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18782000</w:t>
            </w:r>
          </w:p>
          <w:p w:rsidR="000968CE" w:rsidRPr="00A94DF7" w:rsidRDefault="000968CE" w:rsidP="00A02F7A">
            <w:pPr>
              <w:widowControl w:val="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14,4</w:t>
            </w:r>
          </w:p>
        </w:tc>
      </w:tr>
      <w:tr w:rsidR="000968CE" w:rsidRPr="0002786C" w:rsidTr="00A02F7A">
        <w:tc>
          <w:tcPr>
            <w:tcW w:w="2030"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pStyle w:val="1"/>
              <w:keepNext w:val="0"/>
              <w:widowControl w:val="0"/>
              <w:rPr>
                <w:rFonts w:ascii="Times New Roman" w:hAnsi="Times New Roman" w:cs="Times New Roman"/>
                <w:sz w:val="24"/>
                <w:szCs w:val="24"/>
              </w:rPr>
            </w:pPr>
            <w:r w:rsidRPr="00A94DF7">
              <w:rPr>
                <w:rFonts w:ascii="Times New Roman" w:hAnsi="Times New Roman" w:cs="Times New Roman"/>
                <w:sz w:val="24"/>
                <w:szCs w:val="24"/>
              </w:rPr>
              <w:t>Социальная политика</w:t>
            </w:r>
          </w:p>
        </w:tc>
        <w:tc>
          <w:tcPr>
            <w:tcW w:w="1701"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98100</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0,1</w:t>
            </w:r>
          </w:p>
        </w:tc>
        <w:tc>
          <w:tcPr>
            <w:tcW w:w="1701"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102400</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0,1</w:t>
            </w:r>
          </w:p>
        </w:tc>
        <w:tc>
          <w:tcPr>
            <w:tcW w:w="1560"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106500</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sz w:val="24"/>
                <w:szCs w:val="24"/>
              </w:rPr>
            </w:pPr>
            <w:r w:rsidRPr="00A94DF7">
              <w:rPr>
                <w:rFonts w:ascii="Times New Roman" w:hAnsi="Times New Roman" w:cs="Times New Roman"/>
                <w:sz w:val="24"/>
                <w:szCs w:val="24"/>
              </w:rPr>
              <w:t>0,1</w:t>
            </w:r>
          </w:p>
        </w:tc>
      </w:tr>
      <w:tr w:rsidR="000968CE" w:rsidRPr="0002786C" w:rsidTr="00A02F7A">
        <w:tc>
          <w:tcPr>
            <w:tcW w:w="2030"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pStyle w:val="1"/>
              <w:keepNext w:val="0"/>
              <w:widowControl w:val="0"/>
              <w:rPr>
                <w:rFonts w:ascii="Times New Roman" w:hAnsi="Times New Roman" w:cs="Times New Roman"/>
                <w:b/>
                <w:sz w:val="24"/>
                <w:szCs w:val="24"/>
              </w:rPr>
            </w:pPr>
            <w:r w:rsidRPr="00A94DF7">
              <w:rPr>
                <w:rFonts w:ascii="Times New Roman" w:hAnsi="Times New Roman" w:cs="Times New Roman"/>
                <w:b/>
                <w:sz w:val="24"/>
                <w:szCs w:val="24"/>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b/>
                <w:sz w:val="24"/>
                <w:szCs w:val="24"/>
              </w:rPr>
            </w:pPr>
            <w:r w:rsidRPr="00A94DF7">
              <w:rPr>
                <w:rFonts w:ascii="Times New Roman" w:hAnsi="Times New Roman" w:cs="Times New Roman"/>
                <w:b/>
                <w:sz w:val="24"/>
                <w:szCs w:val="24"/>
              </w:rPr>
              <w:t>180681647,53</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b/>
                <w:sz w:val="24"/>
                <w:szCs w:val="24"/>
              </w:rPr>
            </w:pPr>
            <w:r w:rsidRPr="00A94DF7">
              <w:rPr>
                <w:rFonts w:ascii="Times New Roman" w:hAnsi="Times New Roman" w:cs="Times New Roman"/>
                <w:b/>
                <w:sz w:val="24"/>
                <w:szCs w:val="24"/>
              </w:rPr>
              <w:t>100</w:t>
            </w:r>
          </w:p>
        </w:tc>
        <w:tc>
          <w:tcPr>
            <w:tcW w:w="1701"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b/>
                <w:sz w:val="24"/>
                <w:szCs w:val="24"/>
              </w:rPr>
            </w:pPr>
            <w:r w:rsidRPr="00A94DF7">
              <w:rPr>
                <w:rFonts w:ascii="Times New Roman" w:hAnsi="Times New Roman" w:cs="Times New Roman"/>
                <w:b/>
                <w:sz w:val="24"/>
                <w:szCs w:val="24"/>
              </w:rPr>
              <w:t>122596629</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b/>
                <w:sz w:val="24"/>
                <w:szCs w:val="24"/>
              </w:rPr>
            </w:pPr>
            <w:r w:rsidRPr="00A94DF7">
              <w:rPr>
                <w:rFonts w:ascii="Times New Roman" w:hAnsi="Times New Roman" w:cs="Times New Roman"/>
                <w:b/>
                <w:sz w:val="24"/>
                <w:szCs w:val="24"/>
              </w:rPr>
              <w:t>100</w:t>
            </w:r>
          </w:p>
        </w:tc>
        <w:tc>
          <w:tcPr>
            <w:tcW w:w="1560"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b/>
                <w:sz w:val="24"/>
                <w:szCs w:val="24"/>
              </w:rPr>
            </w:pPr>
            <w:r w:rsidRPr="00A94DF7">
              <w:rPr>
                <w:rFonts w:ascii="Times New Roman" w:hAnsi="Times New Roman" w:cs="Times New Roman"/>
                <w:b/>
                <w:sz w:val="24"/>
                <w:szCs w:val="24"/>
              </w:rPr>
              <w:t>129957629</w:t>
            </w:r>
          </w:p>
        </w:tc>
        <w:tc>
          <w:tcPr>
            <w:tcW w:w="992" w:type="dxa"/>
            <w:tcBorders>
              <w:top w:val="single" w:sz="4" w:space="0" w:color="auto"/>
              <w:left w:val="single" w:sz="4" w:space="0" w:color="auto"/>
              <w:bottom w:val="single" w:sz="4" w:space="0" w:color="auto"/>
              <w:right w:val="single" w:sz="4" w:space="0" w:color="auto"/>
            </w:tcBorders>
            <w:vAlign w:val="center"/>
          </w:tcPr>
          <w:p w:rsidR="000968CE" w:rsidRPr="00A94DF7" w:rsidRDefault="000968CE" w:rsidP="00A02F7A">
            <w:pPr>
              <w:widowControl w:val="0"/>
              <w:jc w:val="center"/>
              <w:rPr>
                <w:rFonts w:ascii="Times New Roman" w:hAnsi="Times New Roman" w:cs="Times New Roman"/>
                <w:b/>
                <w:sz w:val="24"/>
                <w:szCs w:val="24"/>
              </w:rPr>
            </w:pPr>
            <w:r w:rsidRPr="00A94DF7">
              <w:rPr>
                <w:rFonts w:ascii="Times New Roman" w:hAnsi="Times New Roman" w:cs="Times New Roman"/>
                <w:b/>
                <w:sz w:val="24"/>
                <w:szCs w:val="24"/>
              </w:rPr>
              <w:t>100</w:t>
            </w:r>
          </w:p>
        </w:tc>
      </w:tr>
    </w:tbl>
    <w:p w:rsidR="000968CE" w:rsidRPr="0002786C" w:rsidRDefault="000968CE" w:rsidP="000968CE">
      <w:pPr>
        <w:widowControl w:val="0"/>
        <w:tabs>
          <w:tab w:val="left" w:pos="855"/>
        </w:tabs>
        <w:ind w:firstLine="855"/>
        <w:jc w:val="both"/>
        <w:rPr>
          <w:b/>
          <w:sz w:val="24"/>
          <w:szCs w:val="24"/>
        </w:rPr>
      </w:pPr>
    </w:p>
    <w:p w:rsidR="000968CE" w:rsidRDefault="000968CE" w:rsidP="00004D79">
      <w:pPr>
        <w:widowControl w:val="0"/>
        <w:tabs>
          <w:tab w:val="left" w:pos="7965"/>
        </w:tabs>
        <w:spacing w:line="240" w:lineRule="auto"/>
        <w:contextualSpacing/>
        <w:jc w:val="center"/>
        <w:rPr>
          <w:rFonts w:ascii="Times New Roman" w:hAnsi="Times New Roman" w:cs="Times New Roman"/>
          <w:b/>
          <w:bCs/>
          <w:sz w:val="24"/>
          <w:szCs w:val="24"/>
        </w:rPr>
      </w:pPr>
    </w:p>
    <w:p w:rsidR="000968CE" w:rsidRDefault="000968CE" w:rsidP="00004D79">
      <w:pPr>
        <w:widowControl w:val="0"/>
        <w:tabs>
          <w:tab w:val="left" w:pos="7965"/>
        </w:tabs>
        <w:spacing w:line="240" w:lineRule="auto"/>
        <w:contextualSpacing/>
        <w:jc w:val="center"/>
        <w:rPr>
          <w:rFonts w:ascii="Times New Roman" w:hAnsi="Times New Roman" w:cs="Times New Roman"/>
          <w:b/>
          <w:bCs/>
          <w:sz w:val="24"/>
          <w:szCs w:val="24"/>
        </w:rPr>
      </w:pPr>
    </w:p>
    <w:p w:rsidR="000968CE" w:rsidRPr="00AB6DC0" w:rsidRDefault="000968CE" w:rsidP="00004D79">
      <w:pPr>
        <w:widowControl w:val="0"/>
        <w:tabs>
          <w:tab w:val="left" w:pos="7965"/>
        </w:tabs>
        <w:spacing w:line="240" w:lineRule="auto"/>
        <w:contextualSpacing/>
        <w:jc w:val="center"/>
        <w:rPr>
          <w:rFonts w:ascii="Times New Roman" w:hAnsi="Times New Roman" w:cs="Times New Roman"/>
          <w:b/>
          <w:bCs/>
          <w:sz w:val="24"/>
          <w:szCs w:val="24"/>
        </w:rPr>
      </w:pPr>
    </w:p>
    <w:p w:rsidR="004379B0" w:rsidRPr="00AB6DC0" w:rsidRDefault="004379B0" w:rsidP="00004D79">
      <w:pPr>
        <w:widowControl w:val="0"/>
        <w:tabs>
          <w:tab w:val="left" w:pos="7965"/>
        </w:tabs>
        <w:spacing w:line="240" w:lineRule="auto"/>
        <w:contextualSpacing/>
        <w:jc w:val="center"/>
        <w:rPr>
          <w:rFonts w:ascii="Times New Roman" w:hAnsi="Times New Roman" w:cs="Times New Roman"/>
          <w:b/>
          <w:bCs/>
        </w:rPr>
      </w:pPr>
    </w:p>
    <w:p w:rsidR="00927D73" w:rsidRDefault="00927D73" w:rsidP="00176895">
      <w:pPr>
        <w:spacing w:after="0" w:line="240" w:lineRule="auto"/>
        <w:ind w:firstLine="851"/>
        <w:jc w:val="both"/>
        <w:rPr>
          <w:rFonts w:ascii="Times New Roman" w:hAnsi="Times New Roman" w:cs="Times New Roman"/>
          <w:sz w:val="28"/>
          <w:szCs w:val="28"/>
        </w:rPr>
      </w:pPr>
    </w:p>
    <w:p w:rsidR="00836C54" w:rsidRDefault="009161B5" w:rsidP="009161B5">
      <w:pPr>
        <w:spacing w:after="0" w:line="240" w:lineRule="auto"/>
        <w:jc w:val="both"/>
        <w:rPr>
          <w:rFonts w:ascii="Times New Roman" w:hAnsi="Times New Roman" w:cs="Times New Roman"/>
          <w:sz w:val="28"/>
          <w:szCs w:val="28"/>
        </w:rPr>
      </w:pPr>
      <w:r w:rsidRPr="00A03359">
        <w:rPr>
          <w:rFonts w:ascii="Times New Roman" w:hAnsi="Times New Roman" w:cs="Times New Roman"/>
          <w:noProof/>
          <w:color w:val="D9D9D9" w:themeColor="background1" w:themeShade="D9"/>
          <w:sz w:val="28"/>
          <w:szCs w:val="28"/>
          <w:highlight w:val="blue"/>
          <w:lang w:eastAsia="ru-RU"/>
        </w:rPr>
        <w:lastRenderedPageBreak/>
        <w:drawing>
          <wp:inline distT="0" distB="0" distL="0" distR="0" wp14:anchorId="7070480B" wp14:editId="1E88BB3E">
            <wp:extent cx="5897880" cy="3489960"/>
            <wp:effectExtent l="0" t="0" r="7620" b="1524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B62E7" w:rsidRPr="00473E36" w:rsidRDefault="006B62E7" w:rsidP="00176895">
      <w:pPr>
        <w:spacing w:after="0" w:line="240" w:lineRule="auto"/>
        <w:ind w:firstLine="851"/>
        <w:jc w:val="both"/>
        <w:rPr>
          <w:rFonts w:ascii="Times New Roman" w:hAnsi="Times New Roman" w:cs="Times New Roman"/>
          <w:sz w:val="28"/>
          <w:szCs w:val="28"/>
        </w:rPr>
      </w:pPr>
    </w:p>
    <w:p w:rsidR="008C6FBA" w:rsidRDefault="00473E36" w:rsidP="00E949B3">
      <w:pPr>
        <w:spacing w:after="0"/>
        <w:ind w:firstLine="851"/>
        <w:jc w:val="both"/>
        <w:rPr>
          <w:rFonts w:ascii="Times New Roman" w:hAnsi="Times New Roman" w:cs="Times New Roman"/>
          <w:sz w:val="28"/>
          <w:szCs w:val="28"/>
        </w:rPr>
      </w:pPr>
      <w:r w:rsidRPr="00473E36">
        <w:rPr>
          <w:rFonts w:ascii="Times New Roman" w:hAnsi="Times New Roman" w:cs="Times New Roman"/>
          <w:sz w:val="28"/>
          <w:szCs w:val="28"/>
        </w:rPr>
        <w:t xml:space="preserve">Основную долю в расходах бюджета на </w:t>
      </w:r>
      <w:r w:rsidR="004F34E5">
        <w:rPr>
          <w:rFonts w:ascii="Times New Roman" w:hAnsi="Times New Roman" w:cs="Times New Roman"/>
          <w:sz w:val="28"/>
          <w:szCs w:val="28"/>
        </w:rPr>
        <w:t>202</w:t>
      </w:r>
      <w:r w:rsidR="00093024">
        <w:rPr>
          <w:rFonts w:ascii="Times New Roman" w:hAnsi="Times New Roman" w:cs="Times New Roman"/>
          <w:sz w:val="28"/>
          <w:szCs w:val="28"/>
        </w:rPr>
        <w:t>5</w:t>
      </w:r>
      <w:r w:rsidRPr="00473E36">
        <w:rPr>
          <w:rFonts w:ascii="Times New Roman" w:hAnsi="Times New Roman" w:cs="Times New Roman"/>
          <w:sz w:val="28"/>
          <w:szCs w:val="28"/>
        </w:rPr>
        <w:t xml:space="preserve"> год занимают </w:t>
      </w:r>
      <w:r w:rsidR="00466DB4">
        <w:rPr>
          <w:rFonts w:ascii="Times New Roman" w:hAnsi="Times New Roman" w:cs="Times New Roman"/>
          <w:sz w:val="28"/>
          <w:szCs w:val="28"/>
        </w:rPr>
        <w:t xml:space="preserve">расходы </w:t>
      </w:r>
      <w:r w:rsidR="001A10D7">
        <w:rPr>
          <w:rFonts w:ascii="Times New Roman" w:hAnsi="Times New Roman" w:cs="Times New Roman"/>
          <w:sz w:val="28"/>
          <w:szCs w:val="28"/>
        </w:rPr>
        <w:t>по двум отраслям</w:t>
      </w:r>
      <w:r w:rsidR="00466DB4">
        <w:rPr>
          <w:rFonts w:ascii="Times New Roman" w:hAnsi="Times New Roman" w:cs="Times New Roman"/>
          <w:sz w:val="28"/>
          <w:szCs w:val="28"/>
        </w:rPr>
        <w:t xml:space="preserve"> «Национальн</w:t>
      </w:r>
      <w:r w:rsidR="001A10D7">
        <w:rPr>
          <w:rFonts w:ascii="Times New Roman" w:hAnsi="Times New Roman" w:cs="Times New Roman"/>
          <w:sz w:val="28"/>
          <w:szCs w:val="28"/>
        </w:rPr>
        <w:t>ая</w:t>
      </w:r>
      <w:r w:rsidR="00466DB4">
        <w:rPr>
          <w:rFonts w:ascii="Times New Roman" w:hAnsi="Times New Roman" w:cs="Times New Roman"/>
          <w:sz w:val="28"/>
          <w:szCs w:val="28"/>
        </w:rPr>
        <w:t xml:space="preserve"> экономик</w:t>
      </w:r>
      <w:r w:rsidR="001A10D7">
        <w:rPr>
          <w:rFonts w:ascii="Times New Roman" w:hAnsi="Times New Roman" w:cs="Times New Roman"/>
          <w:sz w:val="28"/>
          <w:szCs w:val="28"/>
        </w:rPr>
        <w:t>а</w:t>
      </w:r>
      <w:r w:rsidR="00466DB4">
        <w:rPr>
          <w:rFonts w:ascii="Times New Roman" w:hAnsi="Times New Roman" w:cs="Times New Roman"/>
          <w:sz w:val="28"/>
          <w:szCs w:val="28"/>
        </w:rPr>
        <w:t xml:space="preserve">» и «Жилищно-коммунальное </w:t>
      </w:r>
      <w:r w:rsidR="001A10D7">
        <w:rPr>
          <w:rFonts w:ascii="Times New Roman" w:hAnsi="Times New Roman" w:cs="Times New Roman"/>
          <w:sz w:val="28"/>
          <w:szCs w:val="28"/>
        </w:rPr>
        <w:t>хозяйство»</w:t>
      </w:r>
      <w:r w:rsidR="00AF5B59">
        <w:rPr>
          <w:rFonts w:ascii="Times New Roman" w:hAnsi="Times New Roman" w:cs="Times New Roman"/>
          <w:sz w:val="28"/>
          <w:szCs w:val="28"/>
        </w:rPr>
        <w:t xml:space="preserve"> (транспорт, дороги, капитальный ремонт общего имущества многоквартирных домов, убытки бани, уличное освещение, озеленение,</w:t>
      </w:r>
      <w:r w:rsidR="00FB5205">
        <w:rPr>
          <w:rFonts w:ascii="Times New Roman" w:hAnsi="Times New Roman" w:cs="Times New Roman"/>
          <w:sz w:val="28"/>
          <w:szCs w:val="28"/>
        </w:rPr>
        <w:t xml:space="preserve"> захоронение, прочие мероприятия по благоустройству)</w:t>
      </w:r>
      <w:r w:rsidR="001A10D7">
        <w:rPr>
          <w:rFonts w:ascii="Times New Roman" w:hAnsi="Times New Roman" w:cs="Times New Roman"/>
          <w:sz w:val="28"/>
          <w:szCs w:val="28"/>
        </w:rPr>
        <w:t xml:space="preserve"> -</w:t>
      </w:r>
      <w:r w:rsidR="00093024">
        <w:rPr>
          <w:rFonts w:ascii="Times New Roman" w:hAnsi="Times New Roman" w:cs="Times New Roman"/>
          <w:sz w:val="28"/>
          <w:szCs w:val="28"/>
        </w:rPr>
        <w:t>88,3</w:t>
      </w:r>
      <w:r w:rsidR="00B8758E">
        <w:rPr>
          <w:rFonts w:ascii="Times New Roman" w:hAnsi="Times New Roman" w:cs="Times New Roman"/>
          <w:sz w:val="28"/>
          <w:szCs w:val="28"/>
        </w:rPr>
        <w:t>%, на</w:t>
      </w:r>
      <w:r w:rsidR="00E9527C">
        <w:rPr>
          <w:rFonts w:ascii="Times New Roman" w:hAnsi="Times New Roman" w:cs="Times New Roman"/>
          <w:sz w:val="28"/>
          <w:szCs w:val="28"/>
        </w:rPr>
        <w:t xml:space="preserve"> </w:t>
      </w:r>
      <w:r w:rsidRPr="00473E36">
        <w:rPr>
          <w:rFonts w:ascii="Times New Roman" w:hAnsi="Times New Roman" w:cs="Times New Roman"/>
          <w:sz w:val="28"/>
          <w:szCs w:val="28"/>
        </w:rPr>
        <w:t>«социальные» расходы (</w:t>
      </w:r>
      <w:r w:rsidR="005423F8">
        <w:rPr>
          <w:rFonts w:ascii="Times New Roman" w:hAnsi="Times New Roman" w:cs="Times New Roman"/>
          <w:sz w:val="28"/>
          <w:szCs w:val="28"/>
        </w:rPr>
        <w:t>культура</w:t>
      </w:r>
      <w:r w:rsidRPr="00473E36">
        <w:rPr>
          <w:rFonts w:ascii="Times New Roman" w:hAnsi="Times New Roman" w:cs="Times New Roman"/>
          <w:sz w:val="28"/>
          <w:szCs w:val="28"/>
        </w:rPr>
        <w:t>, социальная п</w:t>
      </w:r>
      <w:r>
        <w:rPr>
          <w:rFonts w:ascii="Times New Roman" w:hAnsi="Times New Roman" w:cs="Times New Roman"/>
          <w:sz w:val="28"/>
          <w:szCs w:val="28"/>
        </w:rPr>
        <w:t>олитики</w:t>
      </w:r>
      <w:r w:rsidR="001A10D7">
        <w:rPr>
          <w:rFonts w:ascii="Times New Roman" w:hAnsi="Times New Roman" w:cs="Times New Roman"/>
          <w:sz w:val="28"/>
          <w:szCs w:val="28"/>
        </w:rPr>
        <w:t xml:space="preserve">) приходится </w:t>
      </w:r>
      <w:r w:rsidR="00093024">
        <w:rPr>
          <w:rFonts w:ascii="Times New Roman" w:hAnsi="Times New Roman" w:cs="Times New Roman"/>
          <w:sz w:val="28"/>
          <w:szCs w:val="28"/>
        </w:rPr>
        <w:t>10,6</w:t>
      </w:r>
      <w:r w:rsidR="001A10D7">
        <w:rPr>
          <w:rFonts w:ascii="Times New Roman" w:hAnsi="Times New Roman" w:cs="Times New Roman"/>
          <w:sz w:val="28"/>
          <w:szCs w:val="28"/>
        </w:rPr>
        <w:t>%.</w:t>
      </w:r>
    </w:p>
    <w:tbl>
      <w:tblPr>
        <w:tblW w:w="10207" w:type="dxa"/>
        <w:tblInd w:w="-176" w:type="dxa"/>
        <w:tblLayout w:type="fixed"/>
        <w:tblLook w:val="04A0" w:firstRow="1" w:lastRow="0" w:firstColumn="1" w:lastColumn="0" w:noHBand="0" w:noVBand="1"/>
      </w:tblPr>
      <w:tblGrid>
        <w:gridCol w:w="10207"/>
      </w:tblGrid>
      <w:tr w:rsidR="00244A93" w:rsidRPr="00526E37" w:rsidTr="00D804E1">
        <w:trPr>
          <w:trHeight w:val="9900"/>
        </w:trPr>
        <w:tc>
          <w:tcPr>
            <w:tcW w:w="10207" w:type="dxa"/>
          </w:tcPr>
          <w:p w:rsidR="00244A93" w:rsidRPr="00526E37" w:rsidRDefault="00244A93" w:rsidP="008C6FBA">
            <w:pPr>
              <w:jc w:val="center"/>
              <w:rPr>
                <w:rFonts w:ascii="Times New Roman" w:hAnsi="Times New Roman" w:cs="Times New Roman"/>
                <w:b/>
                <w:sz w:val="28"/>
                <w:szCs w:val="28"/>
              </w:rPr>
            </w:pPr>
            <w:r w:rsidRPr="00526E37">
              <w:rPr>
                <w:rFonts w:ascii="Times New Roman" w:hAnsi="Times New Roman" w:cs="Times New Roman"/>
                <w:b/>
                <w:sz w:val="28"/>
                <w:szCs w:val="28"/>
              </w:rPr>
              <w:lastRenderedPageBreak/>
              <w:t>6. Муниципальные программы муниципального образования Унечское городское поселение Унечского муниципального   района Брянской области.</w:t>
            </w:r>
          </w:p>
          <w:p w:rsidR="00244A93" w:rsidRPr="00526E37" w:rsidRDefault="00244A93" w:rsidP="00244A93">
            <w:pPr>
              <w:spacing w:after="0"/>
              <w:ind w:firstLine="851"/>
              <w:jc w:val="both"/>
              <w:rPr>
                <w:rFonts w:ascii="Times New Roman" w:hAnsi="Times New Roman" w:cs="Times New Roman"/>
                <w:sz w:val="28"/>
                <w:szCs w:val="28"/>
              </w:rPr>
            </w:pPr>
            <w:r w:rsidRPr="00526E37">
              <w:rPr>
                <w:rFonts w:ascii="Times New Roman" w:hAnsi="Times New Roman" w:cs="Times New Roman"/>
                <w:sz w:val="28"/>
                <w:szCs w:val="28"/>
              </w:rPr>
              <w:t>Основной составляющей бюджета Унечско</w:t>
            </w:r>
            <w:r w:rsidR="0045694E" w:rsidRPr="00526E37">
              <w:rPr>
                <w:rFonts w:ascii="Times New Roman" w:hAnsi="Times New Roman" w:cs="Times New Roman"/>
                <w:sz w:val="28"/>
                <w:szCs w:val="28"/>
              </w:rPr>
              <w:t>го</w:t>
            </w:r>
            <w:r w:rsidRPr="00526E37">
              <w:rPr>
                <w:rFonts w:ascii="Times New Roman" w:hAnsi="Times New Roman" w:cs="Times New Roman"/>
                <w:sz w:val="28"/>
                <w:szCs w:val="28"/>
              </w:rPr>
              <w:t xml:space="preserve"> городско</w:t>
            </w:r>
            <w:r w:rsidR="0045694E" w:rsidRPr="00526E37">
              <w:rPr>
                <w:rFonts w:ascii="Times New Roman" w:hAnsi="Times New Roman" w:cs="Times New Roman"/>
                <w:sz w:val="28"/>
                <w:szCs w:val="28"/>
              </w:rPr>
              <w:t>го</w:t>
            </w:r>
            <w:r w:rsidRPr="00526E37">
              <w:rPr>
                <w:rFonts w:ascii="Times New Roman" w:hAnsi="Times New Roman" w:cs="Times New Roman"/>
                <w:sz w:val="28"/>
                <w:szCs w:val="28"/>
              </w:rPr>
              <w:t xml:space="preserve"> поселени</w:t>
            </w:r>
            <w:r w:rsidR="0045694E" w:rsidRPr="00526E37">
              <w:rPr>
                <w:rFonts w:ascii="Times New Roman" w:hAnsi="Times New Roman" w:cs="Times New Roman"/>
                <w:sz w:val="28"/>
                <w:szCs w:val="28"/>
              </w:rPr>
              <w:t>я Унечского муниципального района Брянской области</w:t>
            </w:r>
            <w:r w:rsidRPr="00526E37">
              <w:rPr>
                <w:rFonts w:ascii="Times New Roman" w:hAnsi="Times New Roman" w:cs="Times New Roman"/>
                <w:sz w:val="28"/>
                <w:szCs w:val="28"/>
              </w:rPr>
              <w:t xml:space="preserve"> является муниципальная программа.</w:t>
            </w:r>
          </w:p>
          <w:p w:rsidR="00244A93" w:rsidRPr="00526E37" w:rsidRDefault="00244A93" w:rsidP="00244A93">
            <w:pPr>
              <w:spacing w:after="0"/>
              <w:ind w:firstLine="851"/>
              <w:jc w:val="both"/>
              <w:rPr>
                <w:rFonts w:ascii="Times New Roman" w:hAnsi="Times New Roman" w:cs="Times New Roman"/>
                <w:sz w:val="28"/>
                <w:szCs w:val="28"/>
              </w:rPr>
            </w:pPr>
            <w:r w:rsidRPr="00526E37">
              <w:rPr>
                <w:rFonts w:ascii="Times New Roman" w:hAnsi="Times New Roman" w:cs="Times New Roman"/>
                <w:sz w:val="28"/>
                <w:szCs w:val="28"/>
              </w:rPr>
              <w:t>Муниципальная программа — утвержденный постановлением администрации Унечского района документ, определяющий цели и задачи деятельности органов власти, систему мероприятий (действий), направленных на достижение целей и решение задач, систему индикаторов (показателей) эффективности деятельности органов власти и их целевые значения, а также взаимоувязку целей, задач, мероприятий, индикаторов (показателей) и выделяемых на муниципальную программу средств.</w:t>
            </w:r>
          </w:p>
          <w:p w:rsidR="00244A93" w:rsidRDefault="00244A93" w:rsidP="00244A93">
            <w:pPr>
              <w:spacing w:after="0"/>
              <w:ind w:firstLine="851"/>
              <w:jc w:val="both"/>
              <w:rPr>
                <w:rFonts w:ascii="Times New Roman" w:hAnsi="Times New Roman" w:cs="Times New Roman"/>
                <w:sz w:val="28"/>
                <w:szCs w:val="28"/>
              </w:rPr>
            </w:pPr>
            <w:r w:rsidRPr="00526E37">
              <w:rPr>
                <w:rFonts w:ascii="Times New Roman" w:hAnsi="Times New Roman" w:cs="Times New Roman"/>
                <w:sz w:val="28"/>
                <w:szCs w:val="28"/>
              </w:rPr>
              <w:t>В 20</w:t>
            </w:r>
            <w:r w:rsidR="00526E37">
              <w:rPr>
                <w:rFonts w:ascii="Times New Roman" w:hAnsi="Times New Roman" w:cs="Times New Roman"/>
                <w:sz w:val="28"/>
                <w:szCs w:val="28"/>
              </w:rPr>
              <w:t>2</w:t>
            </w:r>
            <w:r w:rsidR="00C97175">
              <w:rPr>
                <w:rFonts w:ascii="Times New Roman" w:hAnsi="Times New Roman" w:cs="Times New Roman"/>
                <w:sz w:val="28"/>
                <w:szCs w:val="28"/>
              </w:rPr>
              <w:t>5</w:t>
            </w:r>
            <w:r w:rsidRPr="00526E37">
              <w:rPr>
                <w:rFonts w:ascii="Times New Roman" w:hAnsi="Times New Roman" w:cs="Times New Roman"/>
                <w:sz w:val="28"/>
                <w:szCs w:val="28"/>
              </w:rPr>
              <w:t xml:space="preserve"> году в Унечском городском поселении предусмотрена реализация </w:t>
            </w:r>
            <w:r w:rsidR="00C97175">
              <w:rPr>
                <w:rFonts w:ascii="Times New Roman" w:hAnsi="Times New Roman" w:cs="Times New Roman"/>
                <w:sz w:val="28"/>
                <w:szCs w:val="28"/>
              </w:rPr>
              <w:t>трех</w:t>
            </w:r>
            <w:r w:rsidRPr="00526E37">
              <w:rPr>
                <w:rFonts w:ascii="Times New Roman" w:hAnsi="Times New Roman" w:cs="Times New Roman"/>
                <w:sz w:val="28"/>
                <w:szCs w:val="28"/>
              </w:rPr>
              <w:t xml:space="preserve"> муниципальных программ.</w:t>
            </w:r>
          </w:p>
          <w:p w:rsidR="00C97175" w:rsidRDefault="00C97175" w:rsidP="00244A93">
            <w:pPr>
              <w:spacing w:after="0"/>
              <w:ind w:firstLine="851"/>
              <w:jc w:val="both"/>
              <w:rPr>
                <w:rFonts w:ascii="Times New Roman" w:hAnsi="Times New Roman" w:cs="Times New Roman"/>
                <w:sz w:val="28"/>
                <w:szCs w:val="28"/>
              </w:rPr>
            </w:pPr>
          </w:p>
          <w:p w:rsidR="00BA6683" w:rsidRDefault="00BA6683" w:rsidP="00244A93">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AB6DC0">
              <w:rPr>
                <w:rFonts w:ascii="Times New Roman" w:hAnsi="Times New Roman" w:cs="Times New Roman"/>
                <w:sz w:val="28"/>
                <w:szCs w:val="28"/>
              </w:rPr>
              <w:t xml:space="preserve"> </w:t>
            </w:r>
            <w:r>
              <w:rPr>
                <w:rFonts w:ascii="Times New Roman" w:hAnsi="Times New Roman" w:cs="Times New Roman"/>
                <w:sz w:val="28"/>
                <w:szCs w:val="28"/>
              </w:rPr>
              <w:t xml:space="preserve">  </w:t>
            </w:r>
            <w:r w:rsidR="005F252F">
              <w:rPr>
                <w:rFonts w:ascii="Times New Roman" w:hAnsi="Times New Roman" w:cs="Times New Roman"/>
                <w:sz w:val="28"/>
                <w:szCs w:val="28"/>
              </w:rPr>
              <w:t xml:space="preserve">      </w:t>
            </w:r>
            <w:r>
              <w:rPr>
                <w:rFonts w:ascii="Times New Roman" w:hAnsi="Times New Roman" w:cs="Times New Roman"/>
                <w:sz w:val="28"/>
                <w:szCs w:val="28"/>
              </w:rPr>
              <w:t xml:space="preserve">   рублей</w:t>
            </w:r>
          </w:p>
          <w:tbl>
            <w:tblPr>
              <w:tblW w:w="10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7"/>
              <w:gridCol w:w="1843"/>
              <w:gridCol w:w="1701"/>
              <w:gridCol w:w="1843"/>
            </w:tblGrid>
            <w:tr w:rsidR="00BA6683" w:rsidRPr="003F2C4D" w:rsidTr="00AB6DC0">
              <w:trPr>
                <w:trHeight w:val="1012"/>
              </w:trPr>
              <w:tc>
                <w:tcPr>
                  <w:tcW w:w="4707" w:type="dxa"/>
                  <w:shd w:val="clear" w:color="auto" w:fill="auto"/>
                </w:tcPr>
                <w:p w:rsidR="00BA6683" w:rsidRPr="00AB6DC0" w:rsidRDefault="00BA6683" w:rsidP="00AB6DC0">
                  <w:pPr>
                    <w:spacing w:line="240" w:lineRule="auto"/>
                    <w:jc w:val="center"/>
                    <w:rPr>
                      <w:rFonts w:ascii="Times New Roman" w:hAnsi="Times New Roman" w:cs="Times New Roman"/>
                    </w:rPr>
                  </w:pPr>
                  <w:r w:rsidRPr="00AB6DC0">
                    <w:rPr>
                      <w:rFonts w:ascii="Times New Roman" w:hAnsi="Times New Roman" w:cs="Times New Roman"/>
                    </w:rPr>
                    <w:t>Наименование</w:t>
                  </w:r>
                </w:p>
                <w:p w:rsidR="00BA6683" w:rsidRPr="00AB6DC0" w:rsidRDefault="00BA6683" w:rsidP="00AB6DC0">
                  <w:pPr>
                    <w:spacing w:line="240" w:lineRule="auto"/>
                    <w:jc w:val="center"/>
                    <w:rPr>
                      <w:rFonts w:ascii="Times New Roman" w:hAnsi="Times New Roman" w:cs="Times New Roman"/>
                    </w:rPr>
                  </w:pPr>
                  <w:r w:rsidRPr="00AB6DC0">
                    <w:rPr>
                      <w:rFonts w:ascii="Times New Roman" w:hAnsi="Times New Roman" w:cs="Times New Roman"/>
                    </w:rPr>
                    <w:t>программы</w:t>
                  </w:r>
                </w:p>
              </w:tc>
              <w:tc>
                <w:tcPr>
                  <w:tcW w:w="1843" w:type="dxa"/>
                  <w:shd w:val="clear" w:color="auto" w:fill="auto"/>
                </w:tcPr>
                <w:p w:rsidR="00BA6683" w:rsidRPr="00AB6DC0" w:rsidRDefault="00BA6683" w:rsidP="00AB6DC0">
                  <w:pPr>
                    <w:spacing w:line="240" w:lineRule="auto"/>
                    <w:jc w:val="center"/>
                    <w:rPr>
                      <w:rFonts w:ascii="Times New Roman" w:hAnsi="Times New Roman" w:cs="Times New Roman"/>
                    </w:rPr>
                  </w:pPr>
                  <w:r w:rsidRPr="00AB6DC0">
                    <w:rPr>
                      <w:rFonts w:ascii="Times New Roman" w:hAnsi="Times New Roman" w:cs="Times New Roman"/>
                    </w:rPr>
                    <w:t>Объем ассигнований</w:t>
                  </w:r>
                </w:p>
                <w:p w:rsidR="00BA6683" w:rsidRPr="00AB6DC0" w:rsidRDefault="00BA6683" w:rsidP="00AB6DC0">
                  <w:pPr>
                    <w:spacing w:line="240" w:lineRule="auto"/>
                    <w:jc w:val="center"/>
                    <w:rPr>
                      <w:rFonts w:ascii="Times New Roman" w:hAnsi="Times New Roman" w:cs="Times New Roman"/>
                    </w:rPr>
                  </w:pPr>
                  <w:r w:rsidRPr="00AB6DC0">
                    <w:rPr>
                      <w:rFonts w:ascii="Times New Roman" w:hAnsi="Times New Roman" w:cs="Times New Roman"/>
                    </w:rPr>
                    <w:t xml:space="preserve"> на 202</w:t>
                  </w:r>
                  <w:r w:rsidR="00C97175">
                    <w:rPr>
                      <w:rFonts w:ascii="Times New Roman" w:hAnsi="Times New Roman" w:cs="Times New Roman"/>
                    </w:rPr>
                    <w:t>5</w:t>
                  </w:r>
                  <w:r w:rsidRPr="00AB6DC0">
                    <w:rPr>
                      <w:rFonts w:ascii="Times New Roman" w:hAnsi="Times New Roman" w:cs="Times New Roman"/>
                    </w:rPr>
                    <w:t xml:space="preserve"> год</w:t>
                  </w:r>
                </w:p>
                <w:p w:rsidR="00BA6683" w:rsidRPr="00AB6DC0" w:rsidRDefault="00BA6683" w:rsidP="00AB6DC0">
                  <w:pPr>
                    <w:spacing w:line="240" w:lineRule="auto"/>
                    <w:jc w:val="center"/>
                    <w:rPr>
                      <w:rFonts w:ascii="Times New Roman" w:hAnsi="Times New Roman" w:cs="Times New Roman"/>
                    </w:rPr>
                  </w:pPr>
                </w:p>
              </w:tc>
              <w:tc>
                <w:tcPr>
                  <w:tcW w:w="1701" w:type="dxa"/>
                </w:tcPr>
                <w:p w:rsidR="00BA6683" w:rsidRPr="00AB6DC0" w:rsidRDefault="00BA6683" w:rsidP="00AB6DC0">
                  <w:pPr>
                    <w:spacing w:line="240" w:lineRule="auto"/>
                    <w:jc w:val="center"/>
                    <w:rPr>
                      <w:rFonts w:ascii="Times New Roman" w:hAnsi="Times New Roman" w:cs="Times New Roman"/>
                    </w:rPr>
                  </w:pPr>
                  <w:r w:rsidRPr="00AB6DC0">
                    <w:rPr>
                      <w:rFonts w:ascii="Times New Roman" w:hAnsi="Times New Roman" w:cs="Times New Roman"/>
                    </w:rPr>
                    <w:t>Объем ассигнований</w:t>
                  </w:r>
                </w:p>
                <w:p w:rsidR="00BA6683" w:rsidRPr="00AB6DC0" w:rsidRDefault="00BA6683" w:rsidP="00AB6DC0">
                  <w:pPr>
                    <w:spacing w:line="240" w:lineRule="auto"/>
                    <w:jc w:val="center"/>
                    <w:rPr>
                      <w:rFonts w:ascii="Times New Roman" w:hAnsi="Times New Roman" w:cs="Times New Roman"/>
                    </w:rPr>
                  </w:pPr>
                  <w:r w:rsidRPr="00AB6DC0">
                    <w:rPr>
                      <w:rFonts w:ascii="Times New Roman" w:hAnsi="Times New Roman" w:cs="Times New Roman"/>
                    </w:rPr>
                    <w:t xml:space="preserve"> на 202</w:t>
                  </w:r>
                  <w:r w:rsidR="00C97175">
                    <w:rPr>
                      <w:rFonts w:ascii="Times New Roman" w:hAnsi="Times New Roman" w:cs="Times New Roman"/>
                    </w:rPr>
                    <w:t>6</w:t>
                  </w:r>
                  <w:r w:rsidRPr="00AB6DC0">
                    <w:rPr>
                      <w:rFonts w:ascii="Times New Roman" w:hAnsi="Times New Roman" w:cs="Times New Roman"/>
                    </w:rPr>
                    <w:t xml:space="preserve"> год</w:t>
                  </w:r>
                </w:p>
                <w:p w:rsidR="00BA6683" w:rsidRPr="00AB6DC0" w:rsidRDefault="00BA6683" w:rsidP="00AB6DC0">
                  <w:pPr>
                    <w:spacing w:line="240" w:lineRule="auto"/>
                    <w:jc w:val="center"/>
                    <w:rPr>
                      <w:rFonts w:ascii="Times New Roman" w:hAnsi="Times New Roman" w:cs="Times New Roman"/>
                    </w:rPr>
                  </w:pPr>
                </w:p>
              </w:tc>
              <w:tc>
                <w:tcPr>
                  <w:tcW w:w="1843" w:type="dxa"/>
                </w:tcPr>
                <w:p w:rsidR="00BA6683" w:rsidRPr="00AB6DC0" w:rsidRDefault="00BA6683" w:rsidP="00AB6DC0">
                  <w:pPr>
                    <w:spacing w:line="240" w:lineRule="auto"/>
                    <w:jc w:val="center"/>
                    <w:rPr>
                      <w:rFonts w:ascii="Times New Roman" w:hAnsi="Times New Roman" w:cs="Times New Roman"/>
                    </w:rPr>
                  </w:pPr>
                  <w:r w:rsidRPr="00AB6DC0">
                    <w:rPr>
                      <w:rFonts w:ascii="Times New Roman" w:hAnsi="Times New Roman" w:cs="Times New Roman"/>
                    </w:rPr>
                    <w:t>Объем ассигнований</w:t>
                  </w:r>
                </w:p>
                <w:p w:rsidR="00BA6683" w:rsidRPr="00AB6DC0" w:rsidRDefault="00BA6683" w:rsidP="00AB6DC0">
                  <w:pPr>
                    <w:spacing w:line="240" w:lineRule="auto"/>
                    <w:jc w:val="center"/>
                    <w:rPr>
                      <w:rFonts w:ascii="Times New Roman" w:hAnsi="Times New Roman" w:cs="Times New Roman"/>
                    </w:rPr>
                  </w:pPr>
                  <w:r w:rsidRPr="00AB6DC0">
                    <w:rPr>
                      <w:rFonts w:ascii="Times New Roman" w:hAnsi="Times New Roman" w:cs="Times New Roman"/>
                    </w:rPr>
                    <w:t xml:space="preserve"> на 202</w:t>
                  </w:r>
                  <w:r w:rsidR="00C97175">
                    <w:rPr>
                      <w:rFonts w:ascii="Times New Roman" w:hAnsi="Times New Roman" w:cs="Times New Roman"/>
                    </w:rPr>
                    <w:t>7</w:t>
                  </w:r>
                  <w:r w:rsidRPr="00AB6DC0">
                    <w:rPr>
                      <w:rFonts w:ascii="Times New Roman" w:hAnsi="Times New Roman" w:cs="Times New Roman"/>
                    </w:rPr>
                    <w:t xml:space="preserve"> год</w:t>
                  </w:r>
                </w:p>
                <w:p w:rsidR="00BA6683" w:rsidRPr="00AB6DC0" w:rsidRDefault="00BA6683" w:rsidP="00AB6DC0">
                  <w:pPr>
                    <w:spacing w:line="240" w:lineRule="auto"/>
                    <w:jc w:val="center"/>
                    <w:rPr>
                      <w:rFonts w:ascii="Times New Roman" w:hAnsi="Times New Roman" w:cs="Times New Roman"/>
                    </w:rPr>
                  </w:pPr>
                </w:p>
              </w:tc>
            </w:tr>
            <w:tr w:rsidR="00C97175" w:rsidRPr="003F2C4D" w:rsidTr="00AB6DC0">
              <w:trPr>
                <w:trHeight w:val="1132"/>
              </w:trPr>
              <w:tc>
                <w:tcPr>
                  <w:tcW w:w="4707" w:type="dxa"/>
                  <w:shd w:val="clear" w:color="auto" w:fill="auto"/>
                </w:tcPr>
                <w:p w:rsidR="00C97175" w:rsidRPr="00AB6DC0" w:rsidRDefault="00C97175" w:rsidP="00C97175">
                  <w:pPr>
                    <w:rPr>
                      <w:rFonts w:ascii="Times New Roman" w:hAnsi="Times New Roman" w:cs="Times New Roman"/>
                      <w:b/>
                      <w:bCs/>
                    </w:rPr>
                  </w:pPr>
                  <w:r w:rsidRPr="00AB6DC0">
                    <w:rPr>
                      <w:rFonts w:ascii="Times New Roman" w:hAnsi="Times New Roman" w:cs="Times New Roman"/>
                      <w:b/>
                      <w:bCs/>
                      <w:color w:val="000000"/>
                    </w:rPr>
                    <w:t>Формирование законопослушного поведения участников дорожного движения в муниципальном образовании Унечское городское поселение Унечского муниципального района Брянской области на 2024-2026 годы</w:t>
                  </w:r>
                </w:p>
              </w:tc>
              <w:tc>
                <w:tcPr>
                  <w:tcW w:w="1843" w:type="dxa"/>
                  <w:shd w:val="clear" w:color="auto" w:fill="auto"/>
                  <w:vAlign w:val="center"/>
                </w:tcPr>
                <w:p w:rsidR="00C97175" w:rsidRPr="00C97175" w:rsidRDefault="00C97175" w:rsidP="00C97175">
                  <w:pPr>
                    <w:jc w:val="center"/>
                    <w:rPr>
                      <w:rFonts w:ascii="Times New Roman" w:hAnsi="Times New Roman" w:cs="Times New Roman"/>
                      <w:b/>
                    </w:rPr>
                  </w:pPr>
                  <w:r w:rsidRPr="00C97175">
                    <w:rPr>
                      <w:rFonts w:ascii="Times New Roman" w:hAnsi="Times New Roman" w:cs="Times New Roman"/>
                      <w:b/>
                    </w:rPr>
                    <w:t>15 000,00</w:t>
                  </w:r>
                </w:p>
              </w:tc>
              <w:tc>
                <w:tcPr>
                  <w:tcW w:w="1701" w:type="dxa"/>
                  <w:vAlign w:val="center"/>
                </w:tcPr>
                <w:p w:rsidR="00C97175" w:rsidRPr="00C97175" w:rsidRDefault="00C97175" w:rsidP="00C97175">
                  <w:pPr>
                    <w:jc w:val="center"/>
                    <w:rPr>
                      <w:rFonts w:ascii="Times New Roman" w:hAnsi="Times New Roman" w:cs="Times New Roman"/>
                      <w:b/>
                    </w:rPr>
                  </w:pPr>
                  <w:r w:rsidRPr="00C97175">
                    <w:rPr>
                      <w:rFonts w:ascii="Times New Roman" w:hAnsi="Times New Roman" w:cs="Times New Roman"/>
                      <w:b/>
                    </w:rPr>
                    <w:t>15 000,00</w:t>
                  </w:r>
                </w:p>
              </w:tc>
              <w:tc>
                <w:tcPr>
                  <w:tcW w:w="1843" w:type="dxa"/>
                  <w:vAlign w:val="center"/>
                </w:tcPr>
                <w:p w:rsidR="00C97175" w:rsidRPr="00C97175" w:rsidRDefault="00C97175" w:rsidP="00C97175">
                  <w:pPr>
                    <w:jc w:val="center"/>
                    <w:rPr>
                      <w:rFonts w:ascii="Times New Roman" w:hAnsi="Times New Roman" w:cs="Times New Roman"/>
                      <w:b/>
                    </w:rPr>
                  </w:pPr>
                  <w:r w:rsidRPr="00C97175">
                    <w:rPr>
                      <w:rFonts w:ascii="Times New Roman" w:hAnsi="Times New Roman" w:cs="Times New Roman"/>
                      <w:b/>
                    </w:rPr>
                    <w:t>0</w:t>
                  </w:r>
                </w:p>
              </w:tc>
            </w:tr>
            <w:tr w:rsidR="00C97175" w:rsidRPr="003F2C4D" w:rsidTr="00AB6DC0">
              <w:trPr>
                <w:trHeight w:val="1132"/>
              </w:trPr>
              <w:tc>
                <w:tcPr>
                  <w:tcW w:w="4707" w:type="dxa"/>
                  <w:shd w:val="clear" w:color="auto" w:fill="auto"/>
                </w:tcPr>
                <w:p w:rsidR="00C97175" w:rsidRPr="00AB6DC0" w:rsidRDefault="00C97175" w:rsidP="00C97175">
                  <w:pPr>
                    <w:rPr>
                      <w:rFonts w:ascii="Times New Roman" w:hAnsi="Times New Roman" w:cs="Times New Roman"/>
                      <w:b/>
                      <w:bCs/>
                    </w:rPr>
                  </w:pPr>
                  <w:r w:rsidRPr="00AB6DC0">
                    <w:rPr>
                      <w:rFonts w:ascii="Times New Roman" w:hAnsi="Times New Roman" w:cs="Times New Roman"/>
                      <w:b/>
                      <w:bCs/>
                      <w:color w:val="000000"/>
                    </w:rPr>
                    <w:t>Повышение безопасности дорожного движения в муниципальном образовании Унечское городское поселение Унечского муниципального района Брянской области на 2023-2025 годы</w:t>
                  </w:r>
                </w:p>
              </w:tc>
              <w:tc>
                <w:tcPr>
                  <w:tcW w:w="1843" w:type="dxa"/>
                  <w:shd w:val="clear" w:color="auto" w:fill="auto"/>
                  <w:vAlign w:val="center"/>
                </w:tcPr>
                <w:p w:rsidR="00C97175" w:rsidRPr="00C97175" w:rsidRDefault="00C97175" w:rsidP="00C97175">
                  <w:pPr>
                    <w:jc w:val="center"/>
                    <w:rPr>
                      <w:rFonts w:ascii="Times New Roman" w:hAnsi="Times New Roman" w:cs="Times New Roman"/>
                      <w:b/>
                    </w:rPr>
                  </w:pPr>
                  <w:r w:rsidRPr="00C97175">
                    <w:rPr>
                      <w:rFonts w:ascii="Times New Roman" w:hAnsi="Times New Roman" w:cs="Times New Roman"/>
                      <w:b/>
                    </w:rPr>
                    <w:t>2 350 000,00</w:t>
                  </w:r>
                </w:p>
              </w:tc>
              <w:tc>
                <w:tcPr>
                  <w:tcW w:w="1701" w:type="dxa"/>
                  <w:vAlign w:val="center"/>
                </w:tcPr>
                <w:p w:rsidR="00C97175" w:rsidRPr="00C97175" w:rsidRDefault="00C97175" w:rsidP="00C97175">
                  <w:pPr>
                    <w:jc w:val="center"/>
                    <w:rPr>
                      <w:rFonts w:ascii="Times New Roman" w:hAnsi="Times New Roman" w:cs="Times New Roman"/>
                      <w:b/>
                    </w:rPr>
                  </w:pPr>
                  <w:r w:rsidRPr="00C97175">
                    <w:rPr>
                      <w:rFonts w:ascii="Times New Roman" w:hAnsi="Times New Roman" w:cs="Times New Roman"/>
                      <w:b/>
                    </w:rPr>
                    <w:t>0</w:t>
                  </w:r>
                </w:p>
              </w:tc>
              <w:tc>
                <w:tcPr>
                  <w:tcW w:w="1843" w:type="dxa"/>
                  <w:vAlign w:val="center"/>
                </w:tcPr>
                <w:p w:rsidR="00C97175" w:rsidRPr="00C97175" w:rsidRDefault="00C97175" w:rsidP="00C97175">
                  <w:pPr>
                    <w:jc w:val="center"/>
                    <w:rPr>
                      <w:rFonts w:ascii="Times New Roman" w:hAnsi="Times New Roman" w:cs="Times New Roman"/>
                      <w:b/>
                    </w:rPr>
                  </w:pPr>
                  <w:r w:rsidRPr="00C97175">
                    <w:rPr>
                      <w:rFonts w:ascii="Times New Roman" w:hAnsi="Times New Roman" w:cs="Times New Roman"/>
                      <w:b/>
                    </w:rPr>
                    <w:t>0</w:t>
                  </w:r>
                </w:p>
              </w:tc>
            </w:tr>
            <w:tr w:rsidR="00C97175" w:rsidRPr="003F2C4D" w:rsidTr="00AB6DC0">
              <w:trPr>
                <w:trHeight w:val="1132"/>
              </w:trPr>
              <w:tc>
                <w:tcPr>
                  <w:tcW w:w="4707" w:type="dxa"/>
                  <w:shd w:val="clear" w:color="auto" w:fill="auto"/>
                </w:tcPr>
                <w:p w:rsidR="00C97175" w:rsidRPr="00AB6DC0" w:rsidRDefault="00C97175" w:rsidP="00C97175">
                  <w:pPr>
                    <w:rPr>
                      <w:rFonts w:ascii="Times New Roman" w:hAnsi="Times New Roman" w:cs="Times New Roman"/>
                    </w:rPr>
                  </w:pPr>
                  <w:r w:rsidRPr="00AB6DC0">
                    <w:rPr>
                      <w:rFonts w:ascii="Times New Roman" w:hAnsi="Times New Roman" w:cs="Times New Roman"/>
                      <w:b/>
                      <w:bCs/>
                    </w:rPr>
                    <w:t>Обеспечение реализации полномочий исполнительно-распорядительного органа муниципального образования Унечское городское поселение Унечского муниципального района Брянской области</w:t>
                  </w:r>
                </w:p>
              </w:tc>
              <w:tc>
                <w:tcPr>
                  <w:tcW w:w="1843" w:type="dxa"/>
                  <w:shd w:val="clear" w:color="auto" w:fill="auto"/>
                  <w:vAlign w:val="center"/>
                </w:tcPr>
                <w:p w:rsidR="00C97175" w:rsidRPr="00C97175" w:rsidRDefault="00C97175" w:rsidP="00C97175">
                  <w:pPr>
                    <w:jc w:val="center"/>
                    <w:rPr>
                      <w:rFonts w:ascii="Times New Roman" w:hAnsi="Times New Roman" w:cs="Times New Roman"/>
                      <w:b/>
                      <w:bCs/>
                    </w:rPr>
                  </w:pPr>
                  <w:r w:rsidRPr="00C97175">
                    <w:rPr>
                      <w:rFonts w:ascii="Times New Roman" w:hAnsi="Times New Roman" w:cs="Times New Roman"/>
                      <w:b/>
                      <w:bCs/>
                    </w:rPr>
                    <w:t>177212227,53</w:t>
                  </w:r>
                </w:p>
              </w:tc>
              <w:tc>
                <w:tcPr>
                  <w:tcW w:w="1701" w:type="dxa"/>
                  <w:vAlign w:val="center"/>
                </w:tcPr>
                <w:p w:rsidR="00C97175" w:rsidRPr="00C97175" w:rsidRDefault="00C97175" w:rsidP="00C97175">
                  <w:pPr>
                    <w:jc w:val="center"/>
                    <w:rPr>
                      <w:rFonts w:ascii="Times New Roman" w:hAnsi="Times New Roman" w:cs="Times New Roman"/>
                      <w:b/>
                      <w:bCs/>
                    </w:rPr>
                  </w:pPr>
                  <w:r w:rsidRPr="00C97175">
                    <w:rPr>
                      <w:rFonts w:ascii="Times New Roman" w:hAnsi="Times New Roman" w:cs="Times New Roman"/>
                      <w:b/>
                      <w:bCs/>
                    </w:rPr>
                    <w:t>119040209</w:t>
                  </w:r>
                </w:p>
              </w:tc>
              <w:tc>
                <w:tcPr>
                  <w:tcW w:w="1843" w:type="dxa"/>
                  <w:vAlign w:val="center"/>
                </w:tcPr>
                <w:p w:rsidR="00C97175" w:rsidRPr="00C97175" w:rsidRDefault="00C97175" w:rsidP="00C97175">
                  <w:pPr>
                    <w:jc w:val="center"/>
                    <w:rPr>
                      <w:rFonts w:ascii="Times New Roman" w:hAnsi="Times New Roman" w:cs="Times New Roman"/>
                      <w:b/>
                      <w:bCs/>
                    </w:rPr>
                  </w:pPr>
                  <w:r w:rsidRPr="00C97175">
                    <w:rPr>
                      <w:rFonts w:ascii="Times New Roman" w:hAnsi="Times New Roman" w:cs="Times New Roman"/>
                      <w:b/>
                      <w:bCs/>
                    </w:rPr>
                    <w:t>122612209</w:t>
                  </w:r>
                </w:p>
              </w:tc>
            </w:tr>
            <w:tr w:rsidR="00BA6683" w:rsidRPr="003F2C4D" w:rsidTr="00AB6DC0">
              <w:tc>
                <w:tcPr>
                  <w:tcW w:w="4707" w:type="dxa"/>
                  <w:shd w:val="clear" w:color="auto" w:fill="auto"/>
                </w:tcPr>
                <w:p w:rsidR="00BA6683" w:rsidRPr="00AB6DC0" w:rsidRDefault="00BA6683" w:rsidP="00BA6683">
                  <w:pPr>
                    <w:rPr>
                      <w:rFonts w:ascii="Times New Roman" w:hAnsi="Times New Roman" w:cs="Times New Roman"/>
                    </w:rPr>
                  </w:pPr>
                  <w:r w:rsidRPr="00AB6DC0">
                    <w:rPr>
                      <w:rFonts w:ascii="Times New Roman" w:hAnsi="Times New Roman" w:cs="Times New Roman"/>
                    </w:rPr>
                    <w:t>В том числе подпрограммы:</w:t>
                  </w:r>
                </w:p>
              </w:tc>
              <w:tc>
                <w:tcPr>
                  <w:tcW w:w="1843" w:type="dxa"/>
                  <w:shd w:val="clear" w:color="auto" w:fill="auto"/>
                  <w:vAlign w:val="center"/>
                </w:tcPr>
                <w:p w:rsidR="00BA6683" w:rsidRPr="00AB6DC0" w:rsidRDefault="00BA6683" w:rsidP="00BA6683">
                  <w:pPr>
                    <w:jc w:val="center"/>
                    <w:rPr>
                      <w:rFonts w:ascii="Times New Roman" w:hAnsi="Times New Roman" w:cs="Times New Roman"/>
                    </w:rPr>
                  </w:pPr>
                </w:p>
              </w:tc>
              <w:tc>
                <w:tcPr>
                  <w:tcW w:w="1701" w:type="dxa"/>
                  <w:vAlign w:val="center"/>
                </w:tcPr>
                <w:p w:rsidR="00BA6683" w:rsidRPr="00AB6DC0" w:rsidRDefault="00BA6683" w:rsidP="00BA6683">
                  <w:pPr>
                    <w:jc w:val="center"/>
                    <w:rPr>
                      <w:rFonts w:ascii="Times New Roman" w:hAnsi="Times New Roman" w:cs="Times New Roman"/>
                    </w:rPr>
                  </w:pPr>
                </w:p>
              </w:tc>
              <w:tc>
                <w:tcPr>
                  <w:tcW w:w="1843" w:type="dxa"/>
                  <w:vAlign w:val="center"/>
                </w:tcPr>
                <w:p w:rsidR="00BA6683" w:rsidRPr="00AB6DC0" w:rsidRDefault="00BA6683" w:rsidP="00BA6683">
                  <w:pPr>
                    <w:jc w:val="center"/>
                    <w:rPr>
                      <w:rFonts w:ascii="Times New Roman" w:hAnsi="Times New Roman" w:cs="Times New Roman"/>
                    </w:rPr>
                  </w:pPr>
                </w:p>
              </w:tc>
            </w:tr>
            <w:tr w:rsidR="00215EA8" w:rsidRPr="003F2C4D" w:rsidTr="00AB6DC0">
              <w:tc>
                <w:tcPr>
                  <w:tcW w:w="4707" w:type="dxa"/>
                  <w:shd w:val="clear" w:color="auto" w:fill="auto"/>
                </w:tcPr>
                <w:p w:rsidR="00215EA8" w:rsidRPr="00AB6DC0" w:rsidRDefault="00215EA8" w:rsidP="00215EA8">
                  <w:pPr>
                    <w:rPr>
                      <w:rFonts w:ascii="Times New Roman" w:hAnsi="Times New Roman" w:cs="Times New Roman"/>
                    </w:rPr>
                  </w:pPr>
                  <w:r w:rsidRPr="00AB6DC0">
                    <w:rPr>
                      <w:rFonts w:ascii="Times New Roman" w:hAnsi="Times New Roman" w:cs="Times New Roman"/>
                      <w:b/>
                    </w:rPr>
                    <w:lastRenderedPageBreak/>
                    <w:t xml:space="preserve"> </w:t>
                  </w:r>
                  <w:r w:rsidRPr="00AB6DC0">
                    <w:rPr>
                      <w:rFonts w:ascii="Times New Roman" w:hAnsi="Times New Roman" w:cs="Times New Roman"/>
                    </w:rPr>
                    <w:t xml:space="preserve">Содействие реализации полномочий в сфере безопасности, защита населения и территории Унечского городского поселения от чрезвычайных ситуаций </w:t>
                  </w:r>
                </w:p>
              </w:tc>
              <w:tc>
                <w:tcPr>
                  <w:tcW w:w="1843" w:type="dxa"/>
                  <w:shd w:val="clear" w:color="auto" w:fill="auto"/>
                  <w:vAlign w:val="center"/>
                </w:tcPr>
                <w:p w:rsidR="00215EA8" w:rsidRPr="00215EA8" w:rsidRDefault="00215EA8" w:rsidP="00215EA8">
                  <w:pPr>
                    <w:jc w:val="center"/>
                    <w:rPr>
                      <w:rFonts w:ascii="Times New Roman" w:hAnsi="Times New Roman" w:cs="Times New Roman"/>
                      <w:bCs/>
                    </w:rPr>
                  </w:pPr>
                  <w:r w:rsidRPr="00215EA8">
                    <w:rPr>
                      <w:rFonts w:ascii="Times New Roman" w:hAnsi="Times New Roman" w:cs="Times New Roman"/>
                      <w:bCs/>
                    </w:rPr>
                    <w:t>621000</w:t>
                  </w:r>
                </w:p>
              </w:tc>
              <w:tc>
                <w:tcPr>
                  <w:tcW w:w="1701" w:type="dxa"/>
                  <w:vAlign w:val="center"/>
                </w:tcPr>
                <w:p w:rsidR="00215EA8" w:rsidRPr="00215EA8" w:rsidRDefault="00215EA8" w:rsidP="00215EA8">
                  <w:pPr>
                    <w:jc w:val="center"/>
                    <w:rPr>
                      <w:rFonts w:ascii="Times New Roman" w:hAnsi="Times New Roman" w:cs="Times New Roman"/>
                      <w:bCs/>
                    </w:rPr>
                  </w:pPr>
                  <w:r w:rsidRPr="00215EA8">
                    <w:rPr>
                      <w:rFonts w:ascii="Times New Roman" w:hAnsi="Times New Roman" w:cs="Times New Roman"/>
                      <w:bCs/>
                    </w:rPr>
                    <w:t>621000</w:t>
                  </w:r>
                </w:p>
              </w:tc>
              <w:tc>
                <w:tcPr>
                  <w:tcW w:w="1843" w:type="dxa"/>
                  <w:vAlign w:val="center"/>
                </w:tcPr>
                <w:p w:rsidR="00215EA8" w:rsidRPr="00215EA8" w:rsidRDefault="00215EA8" w:rsidP="00215EA8">
                  <w:pPr>
                    <w:jc w:val="center"/>
                    <w:rPr>
                      <w:rFonts w:ascii="Times New Roman" w:hAnsi="Times New Roman" w:cs="Times New Roman"/>
                      <w:bCs/>
                    </w:rPr>
                  </w:pPr>
                  <w:r w:rsidRPr="00215EA8">
                    <w:rPr>
                      <w:rFonts w:ascii="Times New Roman" w:hAnsi="Times New Roman" w:cs="Times New Roman"/>
                      <w:bCs/>
                    </w:rPr>
                    <w:t>621000</w:t>
                  </w:r>
                </w:p>
              </w:tc>
            </w:tr>
            <w:tr w:rsidR="00215EA8" w:rsidRPr="003F2C4D" w:rsidTr="00AB6DC0">
              <w:tc>
                <w:tcPr>
                  <w:tcW w:w="4707" w:type="dxa"/>
                  <w:shd w:val="clear" w:color="auto" w:fill="auto"/>
                </w:tcPr>
                <w:p w:rsidR="00215EA8" w:rsidRPr="00AB6DC0" w:rsidRDefault="00215EA8" w:rsidP="00215EA8">
                  <w:pPr>
                    <w:rPr>
                      <w:rFonts w:ascii="Times New Roman" w:hAnsi="Times New Roman" w:cs="Times New Roman"/>
                    </w:rPr>
                  </w:pPr>
                  <w:r w:rsidRPr="00AB6DC0">
                    <w:rPr>
                      <w:rFonts w:ascii="Times New Roman" w:hAnsi="Times New Roman" w:cs="Times New Roman"/>
                    </w:rPr>
                    <w:t xml:space="preserve">Развитие топливно-энергетического комплекса, транспорта, жилищно-коммунального и дородного хозяйства на территории городского поселения </w:t>
                  </w:r>
                </w:p>
              </w:tc>
              <w:tc>
                <w:tcPr>
                  <w:tcW w:w="1843" w:type="dxa"/>
                  <w:shd w:val="clear" w:color="auto" w:fill="auto"/>
                  <w:vAlign w:val="center"/>
                </w:tcPr>
                <w:p w:rsidR="00215EA8" w:rsidRPr="00215EA8" w:rsidRDefault="00215EA8" w:rsidP="00215EA8">
                  <w:pPr>
                    <w:jc w:val="center"/>
                    <w:rPr>
                      <w:rFonts w:ascii="Times New Roman" w:hAnsi="Times New Roman" w:cs="Times New Roman"/>
                      <w:bCs/>
                    </w:rPr>
                  </w:pPr>
                  <w:r w:rsidRPr="00215EA8">
                    <w:rPr>
                      <w:rFonts w:ascii="Times New Roman" w:hAnsi="Times New Roman" w:cs="Times New Roman"/>
                      <w:bCs/>
                    </w:rPr>
                    <w:t>156847927,53</w:t>
                  </w:r>
                </w:p>
              </w:tc>
              <w:tc>
                <w:tcPr>
                  <w:tcW w:w="1701" w:type="dxa"/>
                  <w:vAlign w:val="center"/>
                </w:tcPr>
                <w:p w:rsidR="00215EA8" w:rsidRPr="00215EA8" w:rsidRDefault="00215EA8" w:rsidP="00215EA8">
                  <w:pPr>
                    <w:jc w:val="center"/>
                    <w:rPr>
                      <w:rFonts w:ascii="Times New Roman" w:hAnsi="Times New Roman" w:cs="Times New Roman"/>
                      <w:bCs/>
                    </w:rPr>
                  </w:pPr>
                  <w:r w:rsidRPr="00215EA8">
                    <w:rPr>
                      <w:rFonts w:ascii="Times New Roman" w:hAnsi="Times New Roman" w:cs="Times New Roman"/>
                      <w:bCs/>
                    </w:rPr>
                    <w:t>98988609</w:t>
                  </w:r>
                </w:p>
              </w:tc>
              <w:tc>
                <w:tcPr>
                  <w:tcW w:w="1843" w:type="dxa"/>
                  <w:vAlign w:val="center"/>
                </w:tcPr>
                <w:p w:rsidR="00215EA8" w:rsidRPr="00215EA8" w:rsidRDefault="00215EA8" w:rsidP="00215EA8">
                  <w:pPr>
                    <w:jc w:val="center"/>
                    <w:rPr>
                      <w:rFonts w:ascii="Times New Roman" w:hAnsi="Times New Roman" w:cs="Times New Roman"/>
                      <w:bCs/>
                    </w:rPr>
                  </w:pPr>
                  <w:r w:rsidRPr="00215EA8">
                    <w:rPr>
                      <w:rFonts w:ascii="Times New Roman" w:hAnsi="Times New Roman" w:cs="Times New Roman"/>
                      <w:bCs/>
                    </w:rPr>
                    <w:t>102516509</w:t>
                  </w:r>
                </w:p>
              </w:tc>
            </w:tr>
            <w:tr w:rsidR="00215EA8" w:rsidRPr="003F2C4D" w:rsidTr="00AB6DC0">
              <w:tc>
                <w:tcPr>
                  <w:tcW w:w="4707" w:type="dxa"/>
                  <w:shd w:val="clear" w:color="auto" w:fill="auto"/>
                </w:tcPr>
                <w:p w:rsidR="00215EA8" w:rsidRPr="00AB6DC0" w:rsidRDefault="00215EA8" w:rsidP="00215EA8">
                  <w:pPr>
                    <w:rPr>
                      <w:rFonts w:ascii="Times New Roman" w:hAnsi="Times New Roman" w:cs="Times New Roman"/>
                    </w:rPr>
                  </w:pPr>
                  <w:r w:rsidRPr="00AB6DC0">
                    <w:rPr>
                      <w:rFonts w:ascii="Times New Roman" w:hAnsi="Times New Roman" w:cs="Times New Roman"/>
                    </w:rPr>
                    <w:t xml:space="preserve">Социальная политика на территории городского поселения </w:t>
                  </w:r>
                </w:p>
              </w:tc>
              <w:tc>
                <w:tcPr>
                  <w:tcW w:w="1843" w:type="dxa"/>
                  <w:shd w:val="clear" w:color="auto" w:fill="auto"/>
                  <w:vAlign w:val="center"/>
                </w:tcPr>
                <w:p w:rsidR="00215EA8" w:rsidRPr="00215EA8" w:rsidRDefault="00215EA8" w:rsidP="00215EA8">
                  <w:pPr>
                    <w:jc w:val="center"/>
                    <w:rPr>
                      <w:rFonts w:ascii="Times New Roman" w:hAnsi="Times New Roman" w:cs="Times New Roman"/>
                      <w:bCs/>
                    </w:rPr>
                  </w:pPr>
                  <w:r w:rsidRPr="00215EA8">
                    <w:rPr>
                      <w:rFonts w:ascii="Times New Roman" w:hAnsi="Times New Roman" w:cs="Times New Roman"/>
                      <w:bCs/>
                    </w:rPr>
                    <w:t>98100</w:t>
                  </w:r>
                </w:p>
              </w:tc>
              <w:tc>
                <w:tcPr>
                  <w:tcW w:w="1701" w:type="dxa"/>
                  <w:vAlign w:val="center"/>
                </w:tcPr>
                <w:p w:rsidR="00215EA8" w:rsidRPr="00215EA8" w:rsidRDefault="00215EA8" w:rsidP="00215EA8">
                  <w:pPr>
                    <w:jc w:val="center"/>
                    <w:rPr>
                      <w:rFonts w:ascii="Times New Roman" w:hAnsi="Times New Roman" w:cs="Times New Roman"/>
                      <w:bCs/>
                    </w:rPr>
                  </w:pPr>
                  <w:r w:rsidRPr="00215EA8">
                    <w:rPr>
                      <w:rFonts w:ascii="Times New Roman" w:hAnsi="Times New Roman" w:cs="Times New Roman"/>
                      <w:bCs/>
                    </w:rPr>
                    <w:t>102400</w:t>
                  </w:r>
                </w:p>
              </w:tc>
              <w:tc>
                <w:tcPr>
                  <w:tcW w:w="1843" w:type="dxa"/>
                  <w:vAlign w:val="center"/>
                </w:tcPr>
                <w:p w:rsidR="00215EA8" w:rsidRPr="00215EA8" w:rsidRDefault="00215EA8" w:rsidP="00215EA8">
                  <w:pPr>
                    <w:jc w:val="center"/>
                    <w:rPr>
                      <w:rFonts w:ascii="Times New Roman" w:hAnsi="Times New Roman" w:cs="Times New Roman"/>
                      <w:bCs/>
                    </w:rPr>
                  </w:pPr>
                  <w:r w:rsidRPr="00215EA8">
                    <w:rPr>
                      <w:rFonts w:ascii="Times New Roman" w:hAnsi="Times New Roman" w:cs="Times New Roman"/>
                      <w:bCs/>
                    </w:rPr>
                    <w:t>106500</w:t>
                  </w:r>
                </w:p>
              </w:tc>
            </w:tr>
            <w:tr w:rsidR="00215EA8" w:rsidRPr="003F2C4D" w:rsidTr="00AB6DC0">
              <w:tc>
                <w:tcPr>
                  <w:tcW w:w="4707" w:type="dxa"/>
                  <w:shd w:val="clear" w:color="auto" w:fill="auto"/>
                </w:tcPr>
                <w:p w:rsidR="00215EA8" w:rsidRPr="00AB6DC0" w:rsidRDefault="00215EA8" w:rsidP="00215EA8">
                  <w:pPr>
                    <w:rPr>
                      <w:rFonts w:ascii="Times New Roman" w:hAnsi="Times New Roman" w:cs="Times New Roman"/>
                    </w:rPr>
                  </w:pPr>
                  <w:r w:rsidRPr="00AB6DC0">
                    <w:rPr>
                      <w:rFonts w:ascii="Times New Roman" w:hAnsi="Times New Roman" w:cs="Times New Roman"/>
                    </w:rPr>
                    <w:t>Расходы вне рамок подпрограммы</w:t>
                  </w:r>
                </w:p>
              </w:tc>
              <w:tc>
                <w:tcPr>
                  <w:tcW w:w="1843" w:type="dxa"/>
                  <w:shd w:val="clear" w:color="auto" w:fill="auto"/>
                  <w:vAlign w:val="center"/>
                </w:tcPr>
                <w:p w:rsidR="00215EA8" w:rsidRPr="00215EA8" w:rsidRDefault="00215EA8" w:rsidP="00215EA8">
                  <w:pPr>
                    <w:jc w:val="center"/>
                    <w:rPr>
                      <w:rFonts w:ascii="Times New Roman" w:hAnsi="Times New Roman" w:cs="Times New Roman"/>
                    </w:rPr>
                  </w:pPr>
                  <w:r w:rsidRPr="00215EA8">
                    <w:rPr>
                      <w:rFonts w:ascii="Times New Roman" w:hAnsi="Times New Roman" w:cs="Times New Roman"/>
                    </w:rPr>
                    <w:t>19645200</w:t>
                  </w:r>
                </w:p>
              </w:tc>
              <w:tc>
                <w:tcPr>
                  <w:tcW w:w="1701" w:type="dxa"/>
                  <w:vAlign w:val="center"/>
                </w:tcPr>
                <w:p w:rsidR="00215EA8" w:rsidRPr="00215EA8" w:rsidRDefault="00215EA8" w:rsidP="00215EA8">
                  <w:pPr>
                    <w:jc w:val="center"/>
                    <w:rPr>
                      <w:rFonts w:ascii="Times New Roman" w:hAnsi="Times New Roman" w:cs="Times New Roman"/>
                    </w:rPr>
                  </w:pPr>
                  <w:r w:rsidRPr="00215EA8">
                    <w:rPr>
                      <w:rFonts w:ascii="Times New Roman" w:hAnsi="Times New Roman" w:cs="Times New Roman"/>
                    </w:rPr>
                    <w:t>19328200</w:t>
                  </w:r>
                </w:p>
              </w:tc>
              <w:tc>
                <w:tcPr>
                  <w:tcW w:w="1843" w:type="dxa"/>
                  <w:vAlign w:val="center"/>
                </w:tcPr>
                <w:p w:rsidR="00215EA8" w:rsidRPr="00215EA8" w:rsidRDefault="00215EA8" w:rsidP="00215EA8">
                  <w:pPr>
                    <w:jc w:val="center"/>
                    <w:rPr>
                      <w:rFonts w:ascii="Times New Roman" w:hAnsi="Times New Roman" w:cs="Times New Roman"/>
                    </w:rPr>
                  </w:pPr>
                  <w:r w:rsidRPr="00215EA8">
                    <w:rPr>
                      <w:rFonts w:ascii="Times New Roman" w:hAnsi="Times New Roman" w:cs="Times New Roman"/>
                    </w:rPr>
                    <w:t>19368200</w:t>
                  </w:r>
                </w:p>
              </w:tc>
            </w:tr>
          </w:tbl>
          <w:p w:rsidR="00BA6683" w:rsidRDefault="00BA6683" w:rsidP="00BA6683">
            <w:pPr>
              <w:jc w:val="center"/>
              <w:rPr>
                <w:b/>
              </w:rPr>
            </w:pPr>
          </w:p>
          <w:p w:rsidR="005757CC" w:rsidRDefault="005757CC" w:rsidP="005757CC">
            <w:pPr>
              <w:ind w:firstLine="708"/>
              <w:jc w:val="both"/>
              <w:rPr>
                <w:rFonts w:ascii="Times New Roman" w:hAnsi="Times New Roman" w:cs="Times New Roman"/>
                <w:sz w:val="28"/>
                <w:szCs w:val="28"/>
              </w:rPr>
            </w:pPr>
            <w:r w:rsidRPr="00AB6DC0">
              <w:rPr>
                <w:rFonts w:ascii="Times New Roman" w:hAnsi="Times New Roman" w:cs="Times New Roman"/>
                <w:sz w:val="28"/>
                <w:szCs w:val="28"/>
              </w:rPr>
              <w:t>Формирование бюджета Унечского городского поселения Унечского муниципального района Брянской области осуществляется в «программном» формате. В 202</w:t>
            </w:r>
            <w:r w:rsidR="00465C16">
              <w:rPr>
                <w:rFonts w:ascii="Times New Roman" w:hAnsi="Times New Roman" w:cs="Times New Roman"/>
                <w:sz w:val="28"/>
                <w:szCs w:val="28"/>
              </w:rPr>
              <w:t>5</w:t>
            </w:r>
            <w:r w:rsidRPr="00AB6DC0">
              <w:rPr>
                <w:rFonts w:ascii="Times New Roman" w:hAnsi="Times New Roman" w:cs="Times New Roman"/>
                <w:sz w:val="28"/>
                <w:szCs w:val="28"/>
              </w:rPr>
              <w:t xml:space="preserve"> году в Унечском городском поселении предусмотрена реализация </w:t>
            </w:r>
            <w:r w:rsidR="00465C16">
              <w:rPr>
                <w:rFonts w:ascii="Times New Roman" w:hAnsi="Times New Roman" w:cs="Times New Roman"/>
                <w:sz w:val="28"/>
                <w:szCs w:val="28"/>
              </w:rPr>
              <w:t>3</w:t>
            </w:r>
            <w:r w:rsidRPr="00AB6DC0">
              <w:rPr>
                <w:rFonts w:ascii="Times New Roman" w:hAnsi="Times New Roman" w:cs="Times New Roman"/>
                <w:sz w:val="28"/>
                <w:szCs w:val="28"/>
              </w:rPr>
              <w:t xml:space="preserve">-х муниципальных программ. </w:t>
            </w:r>
          </w:p>
          <w:p w:rsidR="002202AF" w:rsidRPr="002202AF" w:rsidRDefault="002202AF" w:rsidP="002202AF">
            <w:pPr>
              <w:ind w:firstLine="708"/>
              <w:jc w:val="center"/>
              <w:rPr>
                <w:rFonts w:ascii="Times New Roman" w:hAnsi="Times New Roman" w:cs="Times New Roman"/>
                <w:b/>
                <w:sz w:val="28"/>
                <w:szCs w:val="28"/>
              </w:rPr>
            </w:pPr>
            <w:r w:rsidRPr="002202AF">
              <w:rPr>
                <w:rFonts w:ascii="Times New Roman" w:hAnsi="Times New Roman" w:cs="Times New Roman"/>
                <w:b/>
                <w:sz w:val="28"/>
                <w:szCs w:val="28"/>
              </w:rPr>
              <w:t>ФОРМИРОВАНИЕ ЗАКОНОПОСЛУШНОГО ПОВЕДЕНИЯ УЧАСТНИКОВ ДОРОЖНОГО ДВИЖЕНИЯ В МУНИЦИПАЛЬНОМ ОБРАЗОВАНИИ УНЕЧСКОЕ ГОРОДСКОЕ ПОСЕЛЕНИЕ УНЕЧСКОГО МУНИЦИПАЛЬНОГО РАЙОНА БРЯНСКОЙ ОБЛАСТИ НА 202</w:t>
            </w:r>
            <w:r w:rsidR="00411F28">
              <w:rPr>
                <w:rFonts w:ascii="Times New Roman" w:hAnsi="Times New Roman" w:cs="Times New Roman"/>
                <w:b/>
                <w:sz w:val="28"/>
                <w:szCs w:val="28"/>
              </w:rPr>
              <w:t>4</w:t>
            </w:r>
            <w:r w:rsidRPr="002202AF">
              <w:rPr>
                <w:rFonts w:ascii="Times New Roman" w:hAnsi="Times New Roman" w:cs="Times New Roman"/>
                <w:b/>
                <w:sz w:val="28"/>
                <w:szCs w:val="28"/>
              </w:rPr>
              <w:t>-2026 ГОДЫ</w:t>
            </w:r>
          </w:p>
          <w:p w:rsidR="002202AF" w:rsidRPr="002202AF" w:rsidRDefault="002202AF" w:rsidP="002202AF">
            <w:pPr>
              <w:spacing w:line="240" w:lineRule="auto"/>
              <w:ind w:firstLine="708"/>
              <w:rPr>
                <w:rFonts w:ascii="Times New Roman" w:hAnsi="Times New Roman" w:cs="Times New Roman"/>
                <w:sz w:val="28"/>
                <w:szCs w:val="28"/>
              </w:rPr>
            </w:pPr>
            <w:r w:rsidRPr="002202AF">
              <w:rPr>
                <w:rFonts w:ascii="Times New Roman" w:hAnsi="Times New Roman" w:cs="Times New Roman"/>
                <w:sz w:val="28"/>
                <w:szCs w:val="28"/>
              </w:rPr>
              <w:t>На реализацию данной программы на 202</w:t>
            </w:r>
            <w:r w:rsidR="00647B84">
              <w:rPr>
                <w:rFonts w:ascii="Times New Roman" w:hAnsi="Times New Roman" w:cs="Times New Roman"/>
                <w:sz w:val="28"/>
                <w:szCs w:val="28"/>
              </w:rPr>
              <w:t>5</w:t>
            </w:r>
            <w:r w:rsidRPr="002202AF">
              <w:rPr>
                <w:rFonts w:ascii="Times New Roman" w:hAnsi="Times New Roman" w:cs="Times New Roman"/>
                <w:sz w:val="28"/>
                <w:szCs w:val="28"/>
              </w:rPr>
              <w:t>-2026 годы предусмотрены ассигнования в сумме по 15 000 рублей ежегодно.</w:t>
            </w:r>
          </w:p>
          <w:p w:rsidR="002202AF" w:rsidRPr="002202AF" w:rsidRDefault="002202AF" w:rsidP="002202AF">
            <w:pPr>
              <w:spacing w:line="240" w:lineRule="auto"/>
              <w:ind w:firstLine="426"/>
              <w:jc w:val="both"/>
              <w:rPr>
                <w:rFonts w:ascii="Times New Roman" w:hAnsi="Times New Roman" w:cs="Times New Roman"/>
                <w:sz w:val="28"/>
                <w:szCs w:val="28"/>
              </w:rPr>
            </w:pPr>
            <w:r w:rsidRPr="002202AF">
              <w:rPr>
                <w:rFonts w:ascii="Times New Roman" w:hAnsi="Times New Roman" w:cs="Times New Roman"/>
                <w:sz w:val="28"/>
                <w:szCs w:val="28"/>
              </w:rPr>
              <w:t>Цель программы:</w:t>
            </w:r>
          </w:p>
          <w:p w:rsidR="002202AF" w:rsidRPr="002202AF" w:rsidRDefault="002202AF" w:rsidP="002202AF">
            <w:pPr>
              <w:spacing w:line="240" w:lineRule="auto"/>
              <w:ind w:firstLine="426"/>
              <w:jc w:val="both"/>
              <w:rPr>
                <w:rFonts w:ascii="Times New Roman" w:hAnsi="Times New Roman" w:cs="Times New Roman"/>
                <w:sz w:val="28"/>
                <w:szCs w:val="28"/>
              </w:rPr>
            </w:pPr>
            <w:r w:rsidRPr="002202AF">
              <w:rPr>
                <w:rFonts w:ascii="Times New Roman" w:hAnsi="Times New Roman" w:cs="Times New Roman"/>
                <w:sz w:val="28"/>
                <w:szCs w:val="28"/>
              </w:rPr>
              <w:t>-повышение уровня правового воспитания участников дорожного движения, культуры их поведения;</w:t>
            </w:r>
          </w:p>
          <w:p w:rsidR="002202AF" w:rsidRPr="002202AF" w:rsidRDefault="002202AF" w:rsidP="002202AF">
            <w:pPr>
              <w:spacing w:line="240" w:lineRule="auto"/>
              <w:ind w:firstLine="426"/>
              <w:jc w:val="both"/>
              <w:rPr>
                <w:rFonts w:ascii="Times New Roman" w:hAnsi="Times New Roman" w:cs="Times New Roman"/>
                <w:sz w:val="28"/>
                <w:szCs w:val="28"/>
              </w:rPr>
            </w:pPr>
            <w:r w:rsidRPr="002202AF">
              <w:rPr>
                <w:rFonts w:ascii="Times New Roman" w:hAnsi="Times New Roman" w:cs="Times New Roman"/>
                <w:sz w:val="28"/>
                <w:szCs w:val="28"/>
              </w:rPr>
              <w:t>-профилактика детского дорожно-транспортного травматизма в МО.</w:t>
            </w:r>
          </w:p>
          <w:p w:rsidR="002202AF" w:rsidRPr="002202AF" w:rsidRDefault="002202AF" w:rsidP="002202AF">
            <w:pPr>
              <w:spacing w:line="240" w:lineRule="auto"/>
              <w:ind w:firstLine="708"/>
              <w:rPr>
                <w:rFonts w:ascii="Times New Roman" w:hAnsi="Times New Roman" w:cs="Times New Roman"/>
                <w:sz w:val="28"/>
                <w:szCs w:val="28"/>
              </w:rPr>
            </w:pPr>
            <w:r w:rsidRPr="002202AF">
              <w:rPr>
                <w:rFonts w:ascii="Times New Roman" w:hAnsi="Times New Roman" w:cs="Times New Roman"/>
                <w:sz w:val="28"/>
                <w:szCs w:val="28"/>
              </w:rPr>
              <w:t>Задачи программы:</w:t>
            </w:r>
          </w:p>
          <w:p w:rsidR="002202AF" w:rsidRPr="002202AF" w:rsidRDefault="002202AF" w:rsidP="002202AF">
            <w:pPr>
              <w:tabs>
                <w:tab w:val="left" w:pos="2977"/>
              </w:tabs>
              <w:spacing w:line="240" w:lineRule="auto"/>
              <w:jc w:val="both"/>
              <w:rPr>
                <w:rFonts w:ascii="Times New Roman" w:hAnsi="Times New Roman" w:cs="Times New Roman"/>
                <w:sz w:val="28"/>
                <w:szCs w:val="28"/>
              </w:rPr>
            </w:pPr>
            <w:r w:rsidRPr="002202AF">
              <w:rPr>
                <w:rFonts w:ascii="Times New Roman" w:hAnsi="Times New Roman" w:cs="Times New Roman"/>
                <w:sz w:val="28"/>
                <w:szCs w:val="28"/>
              </w:rPr>
              <w:t xml:space="preserve">            -предупреждение опасного поведения детей дошкольного и школьного возраста, участников дорожного движения;</w:t>
            </w:r>
          </w:p>
          <w:p w:rsidR="002202AF" w:rsidRPr="002202AF" w:rsidRDefault="002202AF" w:rsidP="002202AF">
            <w:pPr>
              <w:tabs>
                <w:tab w:val="left" w:pos="2977"/>
              </w:tabs>
              <w:spacing w:line="240" w:lineRule="auto"/>
              <w:jc w:val="both"/>
              <w:rPr>
                <w:rFonts w:ascii="Times New Roman" w:hAnsi="Times New Roman" w:cs="Times New Roman"/>
                <w:sz w:val="28"/>
                <w:szCs w:val="28"/>
              </w:rPr>
            </w:pPr>
            <w:r w:rsidRPr="002202AF">
              <w:rPr>
                <w:rFonts w:ascii="Times New Roman" w:hAnsi="Times New Roman" w:cs="Times New Roman"/>
                <w:sz w:val="28"/>
                <w:szCs w:val="28"/>
              </w:rPr>
              <w:t xml:space="preserve">              -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0"/>
            </w:tblGrid>
            <w:tr w:rsidR="002202AF" w:rsidTr="00A02F7A">
              <w:tc>
                <w:tcPr>
                  <w:tcW w:w="9180" w:type="dxa"/>
                  <w:tcBorders>
                    <w:top w:val="nil"/>
                    <w:left w:val="nil"/>
                    <w:bottom w:val="nil"/>
                    <w:right w:val="nil"/>
                  </w:tcBorders>
                  <w:shd w:val="clear" w:color="auto" w:fill="auto"/>
                </w:tcPr>
                <w:p w:rsidR="002202AF" w:rsidRPr="002202AF" w:rsidRDefault="002202AF" w:rsidP="00A320D7">
                  <w:pPr>
                    <w:spacing w:line="240" w:lineRule="auto"/>
                    <w:jc w:val="center"/>
                    <w:rPr>
                      <w:rFonts w:ascii="Times New Roman" w:hAnsi="Times New Roman" w:cs="Times New Roman"/>
                      <w:b/>
                      <w:sz w:val="28"/>
                      <w:szCs w:val="28"/>
                    </w:rPr>
                  </w:pPr>
                  <w:r w:rsidRPr="002202AF">
                    <w:rPr>
                      <w:rFonts w:ascii="Times New Roman" w:hAnsi="Times New Roman" w:cs="Times New Roman"/>
                      <w:b/>
                      <w:sz w:val="28"/>
                      <w:szCs w:val="28"/>
                    </w:rPr>
                    <w:lastRenderedPageBreak/>
                    <w:t>ПОВЫШЕНИЕ БЕЗОПАСНОСТИ ДОРОЖНОГО ДВИЖЕНИЯ В МУНИЦПАЛЬНОМ ОБРАЗОВАНИИ УНЕЧСКОЕ ГОРОДСКОЕ ПОСЕЛЕНИЕ УНЕЧСКОГО МУНИЦИПАЛЬНОГО РАЙОНА БРЯНСКОЙ ОБЛАСТИ</w:t>
                  </w:r>
                </w:p>
                <w:p w:rsidR="002202AF" w:rsidRPr="005D7162" w:rsidRDefault="002202AF" w:rsidP="00A320D7">
                  <w:pPr>
                    <w:spacing w:line="240" w:lineRule="auto"/>
                    <w:jc w:val="center"/>
                    <w:rPr>
                      <w:b/>
                      <w:sz w:val="24"/>
                      <w:szCs w:val="24"/>
                    </w:rPr>
                  </w:pPr>
                  <w:r w:rsidRPr="002202AF">
                    <w:rPr>
                      <w:rFonts w:ascii="Times New Roman" w:hAnsi="Times New Roman" w:cs="Times New Roman"/>
                      <w:b/>
                      <w:sz w:val="28"/>
                      <w:szCs w:val="28"/>
                    </w:rPr>
                    <w:t>НА 2023-2025 ГОДЫ</w:t>
                  </w:r>
                </w:p>
              </w:tc>
            </w:tr>
          </w:tbl>
          <w:p w:rsidR="002202AF" w:rsidRPr="00A66F05" w:rsidRDefault="002202AF" w:rsidP="002202AF">
            <w:pPr>
              <w:ind w:firstLine="426"/>
              <w:jc w:val="both"/>
              <w:rPr>
                <w:rFonts w:ascii="Times New Roman" w:hAnsi="Times New Roman" w:cs="Times New Roman"/>
                <w:sz w:val="28"/>
                <w:szCs w:val="28"/>
              </w:rPr>
            </w:pPr>
            <w:r w:rsidRPr="00A66F05">
              <w:rPr>
                <w:rFonts w:ascii="Times New Roman" w:hAnsi="Times New Roman" w:cs="Times New Roman"/>
                <w:sz w:val="28"/>
                <w:szCs w:val="28"/>
              </w:rPr>
              <w:t>На реализацию данной программы на 2025 год предусмотрены ассигнования в сумме по 2 350 000 рублей ежегодно.</w:t>
            </w:r>
          </w:p>
          <w:p w:rsidR="002202AF" w:rsidRPr="00A66F05" w:rsidRDefault="002202AF" w:rsidP="002202AF">
            <w:pPr>
              <w:ind w:firstLine="426"/>
              <w:jc w:val="both"/>
              <w:rPr>
                <w:rFonts w:ascii="Times New Roman" w:hAnsi="Times New Roman" w:cs="Times New Roman"/>
                <w:sz w:val="28"/>
                <w:szCs w:val="28"/>
              </w:rPr>
            </w:pPr>
            <w:r w:rsidRPr="00A66F05">
              <w:rPr>
                <w:rFonts w:ascii="Times New Roman" w:hAnsi="Times New Roman" w:cs="Times New Roman"/>
                <w:sz w:val="28"/>
                <w:szCs w:val="28"/>
              </w:rPr>
              <w:t xml:space="preserve"> Цель программы:</w:t>
            </w:r>
          </w:p>
          <w:p w:rsidR="002202AF" w:rsidRPr="00A66F05" w:rsidRDefault="002202AF" w:rsidP="002202AF">
            <w:pPr>
              <w:ind w:firstLine="708"/>
              <w:rPr>
                <w:rFonts w:ascii="Times New Roman" w:hAnsi="Times New Roman" w:cs="Times New Roman"/>
                <w:sz w:val="28"/>
                <w:szCs w:val="28"/>
              </w:rPr>
            </w:pPr>
            <w:r w:rsidRPr="00A66F05">
              <w:rPr>
                <w:rFonts w:ascii="Times New Roman" w:hAnsi="Times New Roman" w:cs="Times New Roman"/>
                <w:sz w:val="28"/>
                <w:szCs w:val="28"/>
              </w:rPr>
              <w:t>- обеспечение охраны жизни, здоровья граждан и их имущества;</w:t>
            </w:r>
          </w:p>
          <w:p w:rsidR="002202AF" w:rsidRPr="00A66F05" w:rsidRDefault="002202AF" w:rsidP="002202AF">
            <w:pPr>
              <w:ind w:firstLine="708"/>
              <w:rPr>
                <w:rFonts w:ascii="Times New Roman" w:hAnsi="Times New Roman" w:cs="Times New Roman"/>
                <w:sz w:val="28"/>
                <w:szCs w:val="28"/>
              </w:rPr>
            </w:pPr>
            <w:r w:rsidRPr="00A66F05">
              <w:rPr>
                <w:rFonts w:ascii="Times New Roman" w:hAnsi="Times New Roman" w:cs="Times New Roman"/>
                <w:sz w:val="28"/>
                <w:szCs w:val="28"/>
              </w:rPr>
              <w:t>- гарантии их законных прав на безопасные условия движения по автомобильным дорогам Унечского района;</w:t>
            </w:r>
          </w:p>
          <w:p w:rsidR="002202AF" w:rsidRPr="00A66F05" w:rsidRDefault="002202AF" w:rsidP="002202AF">
            <w:pPr>
              <w:ind w:firstLine="708"/>
              <w:rPr>
                <w:rFonts w:ascii="Times New Roman" w:hAnsi="Times New Roman" w:cs="Times New Roman"/>
                <w:sz w:val="28"/>
                <w:szCs w:val="28"/>
              </w:rPr>
            </w:pPr>
            <w:r w:rsidRPr="00A66F05">
              <w:rPr>
                <w:rFonts w:ascii="Times New Roman" w:hAnsi="Times New Roman" w:cs="Times New Roman"/>
                <w:sz w:val="28"/>
                <w:szCs w:val="28"/>
              </w:rPr>
              <w:t>- обеспечение экологической безопасности дорожного движения;</w:t>
            </w:r>
          </w:p>
          <w:p w:rsidR="002202AF" w:rsidRPr="00A66F05" w:rsidRDefault="002202AF" w:rsidP="002202AF">
            <w:pPr>
              <w:ind w:firstLine="708"/>
              <w:rPr>
                <w:rFonts w:ascii="Times New Roman" w:hAnsi="Times New Roman" w:cs="Times New Roman"/>
                <w:sz w:val="28"/>
                <w:szCs w:val="28"/>
              </w:rPr>
            </w:pPr>
            <w:r w:rsidRPr="00A66F05">
              <w:rPr>
                <w:rFonts w:ascii="Times New Roman" w:hAnsi="Times New Roman" w:cs="Times New Roman"/>
                <w:sz w:val="28"/>
                <w:szCs w:val="28"/>
              </w:rPr>
              <w:t>Задачи программы:</w:t>
            </w:r>
          </w:p>
          <w:p w:rsidR="002202AF" w:rsidRPr="00A66F05" w:rsidRDefault="002202AF" w:rsidP="002202AF">
            <w:pPr>
              <w:spacing w:before="100" w:beforeAutospacing="1" w:after="100" w:afterAutospacing="1"/>
              <w:jc w:val="both"/>
              <w:rPr>
                <w:rFonts w:ascii="Times New Roman" w:hAnsi="Times New Roman" w:cs="Times New Roman"/>
                <w:sz w:val="28"/>
                <w:szCs w:val="28"/>
              </w:rPr>
            </w:pPr>
            <w:r w:rsidRPr="00A66F05">
              <w:rPr>
                <w:rFonts w:ascii="Times New Roman" w:hAnsi="Times New Roman" w:cs="Times New Roman"/>
                <w:sz w:val="28"/>
                <w:szCs w:val="28"/>
              </w:rPr>
              <w:t xml:space="preserve">           - создание комплексной системы профилактики и информационной работы с населением, направленной на формирование у участников дорожного движения стереотипов законопослушного поведения и негативного отношения к правонарушениям в сфере дорожного движения;</w:t>
            </w:r>
          </w:p>
          <w:p w:rsidR="002202AF" w:rsidRPr="00A66F05" w:rsidRDefault="002202AF" w:rsidP="002202AF">
            <w:pPr>
              <w:ind w:firstLine="708"/>
              <w:jc w:val="both"/>
              <w:rPr>
                <w:rFonts w:ascii="Times New Roman" w:hAnsi="Times New Roman" w:cs="Times New Roman"/>
                <w:sz w:val="28"/>
                <w:szCs w:val="28"/>
              </w:rPr>
            </w:pPr>
            <w:r w:rsidRPr="00A66F05">
              <w:rPr>
                <w:rFonts w:ascii="Times New Roman" w:hAnsi="Times New Roman" w:cs="Times New Roman"/>
                <w:sz w:val="28"/>
                <w:szCs w:val="28"/>
              </w:rPr>
              <w:t>- обеспечение вовлечения в профилактическую работу общественных организаций, поддержка детских и молодежных организаций и объединений, реализующих социальные проекты в сфере воспитания;</w:t>
            </w:r>
          </w:p>
          <w:p w:rsidR="002202AF" w:rsidRPr="00A66F05" w:rsidRDefault="002202AF" w:rsidP="002202AF">
            <w:pPr>
              <w:tabs>
                <w:tab w:val="left" w:pos="2977"/>
              </w:tabs>
              <w:jc w:val="both"/>
              <w:rPr>
                <w:rFonts w:ascii="Times New Roman" w:hAnsi="Times New Roman" w:cs="Times New Roman"/>
                <w:sz w:val="28"/>
                <w:szCs w:val="28"/>
              </w:rPr>
            </w:pPr>
            <w:r w:rsidRPr="00A66F05">
              <w:rPr>
                <w:rFonts w:ascii="Times New Roman" w:hAnsi="Times New Roman" w:cs="Times New Roman"/>
                <w:sz w:val="28"/>
                <w:szCs w:val="28"/>
              </w:rPr>
              <w:t xml:space="preserve">            - модернизация системы профилактики детского дорожно-транспортного травматизма, направленная на максимальный охват детей, и создание условий обучения навыкам безопасного поведения участников дорожного движения на основе современных методов, технологий и оборудования.</w:t>
            </w:r>
          </w:p>
          <w:p w:rsidR="002202AF" w:rsidRPr="0002786C" w:rsidRDefault="002202AF" w:rsidP="002202AF">
            <w:pPr>
              <w:tabs>
                <w:tab w:val="left" w:pos="2977"/>
              </w:tabs>
              <w:jc w:val="both"/>
              <w:rPr>
                <w:b/>
                <w:sz w:val="24"/>
                <w:szCs w:val="24"/>
              </w:rPr>
            </w:pPr>
          </w:p>
          <w:p w:rsidR="002202AF" w:rsidRPr="002B4636" w:rsidRDefault="002202AF" w:rsidP="002202AF">
            <w:pPr>
              <w:ind w:firstLine="708"/>
              <w:jc w:val="center"/>
              <w:rPr>
                <w:rFonts w:ascii="Times New Roman" w:hAnsi="Times New Roman" w:cs="Times New Roman"/>
                <w:b/>
                <w:color w:val="000000"/>
                <w:sz w:val="28"/>
                <w:szCs w:val="28"/>
              </w:rPr>
            </w:pPr>
            <w:r w:rsidRPr="002B4636">
              <w:rPr>
                <w:rFonts w:ascii="Times New Roman" w:hAnsi="Times New Roman" w:cs="Times New Roman"/>
                <w:b/>
                <w:sz w:val="28"/>
                <w:szCs w:val="28"/>
              </w:rPr>
              <w:t xml:space="preserve">ОБЕСПЕЧЕНИЕ РЕАЛИЗАЦИИ ПОЛНОМОЧИЙ ИСПОЛНИТЕЛЬНО-РАСПОРЯДИТЕЛЬНОГО ОРГАНА МУНИЦИПАЛЬНОГО ОБРАЗОВАНИЯ УНЕЧСКОЕ ГОРОДСКОЕ </w:t>
            </w:r>
            <w:r w:rsidRPr="002B4636">
              <w:rPr>
                <w:rFonts w:ascii="Times New Roman" w:hAnsi="Times New Roman" w:cs="Times New Roman"/>
                <w:b/>
                <w:color w:val="000000"/>
                <w:sz w:val="28"/>
                <w:szCs w:val="28"/>
              </w:rPr>
              <w:t>ПОСЕЛЕНИЕ УНЕЧСКОГО МУНИЦИПАЛЬНОГО РАЙОНА БРЯНСКОЙ ОБЛАСТИ</w:t>
            </w:r>
          </w:p>
          <w:p w:rsidR="002202AF" w:rsidRPr="00AB5B87" w:rsidRDefault="002202AF" w:rsidP="002202AF">
            <w:pPr>
              <w:ind w:firstLine="708"/>
              <w:jc w:val="both"/>
              <w:rPr>
                <w:rFonts w:ascii="Times New Roman" w:hAnsi="Times New Roman" w:cs="Times New Roman"/>
                <w:color w:val="000000"/>
                <w:sz w:val="28"/>
                <w:szCs w:val="28"/>
              </w:rPr>
            </w:pPr>
            <w:r w:rsidRPr="00AB5B87">
              <w:rPr>
                <w:rFonts w:ascii="Times New Roman" w:hAnsi="Times New Roman" w:cs="Times New Roman"/>
                <w:color w:val="000000"/>
                <w:sz w:val="28"/>
                <w:szCs w:val="28"/>
              </w:rPr>
              <w:lastRenderedPageBreak/>
              <w:t>На реализацию данной программы на 2025 год предусмотрены ассигнования в сумме 177212227,53 рублей, на 2026 год в сумме 119040209 рублей, на 2027 год в сумме 122612209 рублей. Программа состоит из трех подпрограмм и расходов вне рамок подпрограмм.</w:t>
            </w:r>
          </w:p>
          <w:p w:rsidR="002202AF" w:rsidRPr="00AB5B87" w:rsidRDefault="002202AF" w:rsidP="002202AF">
            <w:pPr>
              <w:jc w:val="both"/>
              <w:rPr>
                <w:rFonts w:ascii="Times New Roman" w:hAnsi="Times New Roman" w:cs="Times New Roman"/>
                <w:color w:val="000000"/>
                <w:sz w:val="28"/>
                <w:szCs w:val="28"/>
              </w:rPr>
            </w:pPr>
            <w:r w:rsidRPr="00AB5B87">
              <w:rPr>
                <w:rFonts w:ascii="Times New Roman" w:hAnsi="Times New Roman" w:cs="Times New Roman"/>
                <w:color w:val="000000"/>
                <w:sz w:val="28"/>
                <w:szCs w:val="28"/>
              </w:rPr>
              <w:t xml:space="preserve">                 Структура расходов вне рамок подпрограмм представлена в таблице 8</w:t>
            </w:r>
            <w:r w:rsidRPr="00AB5B87">
              <w:rPr>
                <w:rFonts w:ascii="Times New Roman" w:hAnsi="Times New Roman" w:cs="Times New Roman"/>
                <w:color w:val="000000"/>
                <w:sz w:val="28"/>
                <w:szCs w:val="28"/>
              </w:rPr>
              <w:tab/>
            </w:r>
          </w:p>
          <w:p w:rsidR="002202AF" w:rsidRPr="00AB5B87" w:rsidRDefault="002202AF" w:rsidP="00AB5B87">
            <w:pPr>
              <w:tabs>
                <w:tab w:val="left" w:pos="7344"/>
              </w:tabs>
              <w:ind w:hanging="426"/>
              <w:rPr>
                <w:rFonts w:ascii="Times New Roman" w:hAnsi="Times New Roman" w:cs="Times New Roman"/>
                <w:color w:val="000000"/>
                <w:sz w:val="28"/>
                <w:szCs w:val="28"/>
              </w:rPr>
            </w:pPr>
            <w:r w:rsidRPr="00AB5B87">
              <w:rPr>
                <w:rFonts w:ascii="Times New Roman" w:hAnsi="Times New Roman" w:cs="Times New Roman"/>
                <w:color w:val="000000"/>
                <w:sz w:val="28"/>
                <w:szCs w:val="28"/>
              </w:rPr>
              <w:t xml:space="preserve">      </w:t>
            </w:r>
            <w:r w:rsidR="00AB5B87">
              <w:rPr>
                <w:rFonts w:ascii="Times New Roman" w:hAnsi="Times New Roman" w:cs="Times New Roman"/>
                <w:color w:val="000000"/>
                <w:sz w:val="28"/>
                <w:szCs w:val="28"/>
              </w:rPr>
              <w:t xml:space="preserve">      </w:t>
            </w:r>
            <w:r w:rsidRPr="00AB5B87">
              <w:rPr>
                <w:rFonts w:ascii="Times New Roman" w:hAnsi="Times New Roman" w:cs="Times New Roman"/>
                <w:color w:val="000000"/>
                <w:sz w:val="28"/>
                <w:szCs w:val="28"/>
              </w:rPr>
              <w:t xml:space="preserve">                                                                                                      </w:t>
            </w:r>
            <w:r w:rsidR="00AB5B87">
              <w:rPr>
                <w:rFonts w:ascii="Times New Roman" w:hAnsi="Times New Roman" w:cs="Times New Roman"/>
                <w:color w:val="000000"/>
                <w:sz w:val="28"/>
                <w:szCs w:val="28"/>
              </w:rPr>
              <w:t xml:space="preserve">            </w:t>
            </w:r>
            <w:r w:rsidRPr="00AB5B87">
              <w:rPr>
                <w:rFonts w:ascii="Times New Roman" w:hAnsi="Times New Roman" w:cs="Times New Roman"/>
                <w:color w:val="000000"/>
                <w:sz w:val="28"/>
                <w:szCs w:val="28"/>
              </w:rPr>
              <w:t>Таблица 8</w:t>
            </w:r>
          </w:p>
          <w:p w:rsidR="002202AF" w:rsidRPr="00AB5B87" w:rsidRDefault="002202AF" w:rsidP="002202AF">
            <w:pPr>
              <w:ind w:hanging="426"/>
              <w:jc w:val="center"/>
              <w:rPr>
                <w:rFonts w:ascii="Times New Roman" w:hAnsi="Times New Roman" w:cs="Times New Roman"/>
                <w:color w:val="000000"/>
                <w:sz w:val="28"/>
                <w:szCs w:val="28"/>
              </w:rPr>
            </w:pPr>
            <w:r w:rsidRPr="00AB5B87">
              <w:rPr>
                <w:rFonts w:ascii="Times New Roman" w:hAnsi="Times New Roman" w:cs="Times New Roman"/>
                <w:color w:val="000000"/>
                <w:sz w:val="28"/>
                <w:szCs w:val="28"/>
              </w:rPr>
              <w:t xml:space="preserve">Структура расходов вне рамок подпрограмм </w:t>
            </w:r>
          </w:p>
          <w:p w:rsidR="002202AF" w:rsidRPr="00AB5B87" w:rsidRDefault="002202AF" w:rsidP="00AB5B87">
            <w:pPr>
              <w:ind w:right="176" w:hanging="426"/>
              <w:jc w:val="right"/>
              <w:rPr>
                <w:rFonts w:ascii="Times New Roman" w:hAnsi="Times New Roman" w:cs="Times New Roman"/>
                <w:color w:val="000000"/>
                <w:sz w:val="28"/>
                <w:szCs w:val="28"/>
              </w:rPr>
            </w:pPr>
            <w:r w:rsidRPr="00AB5B87">
              <w:rPr>
                <w:rFonts w:ascii="Times New Roman" w:hAnsi="Times New Roman" w:cs="Times New Roman"/>
                <w:color w:val="000000"/>
                <w:sz w:val="28"/>
                <w:szCs w:val="28"/>
              </w:rPr>
              <w:t>рублей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1559"/>
              <w:gridCol w:w="1418"/>
              <w:gridCol w:w="1417"/>
            </w:tblGrid>
            <w:tr w:rsidR="002202AF" w:rsidRPr="0002786C" w:rsidTr="00A02F7A">
              <w:tc>
                <w:tcPr>
                  <w:tcW w:w="5387"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Направление расходов</w:t>
                  </w:r>
                </w:p>
              </w:tc>
              <w:tc>
                <w:tcPr>
                  <w:tcW w:w="1559"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2025 год</w:t>
                  </w:r>
                </w:p>
              </w:tc>
              <w:tc>
                <w:tcPr>
                  <w:tcW w:w="1418"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2026 год</w:t>
                  </w:r>
                </w:p>
              </w:tc>
              <w:tc>
                <w:tcPr>
                  <w:tcW w:w="1417"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2027 год</w:t>
                  </w:r>
                </w:p>
              </w:tc>
            </w:tr>
            <w:tr w:rsidR="002202AF" w:rsidRPr="0002786C" w:rsidTr="00A02F7A">
              <w:tc>
                <w:tcPr>
                  <w:tcW w:w="5387" w:type="dxa"/>
                  <w:shd w:val="clear" w:color="auto" w:fill="auto"/>
                </w:tcPr>
                <w:p w:rsidR="002202AF" w:rsidRPr="00AB5B87" w:rsidRDefault="002202AF" w:rsidP="002202AF">
                  <w:pPr>
                    <w:jc w:val="both"/>
                    <w:rPr>
                      <w:rFonts w:ascii="Times New Roman" w:hAnsi="Times New Roman" w:cs="Times New Roman"/>
                      <w:sz w:val="24"/>
                      <w:szCs w:val="24"/>
                    </w:rPr>
                  </w:pPr>
                  <w:r w:rsidRPr="00AB5B87">
                    <w:rPr>
                      <w:rFonts w:ascii="Times New Roman" w:hAnsi="Times New Roman" w:cs="Times New Roman"/>
                      <w:color w:val="000000"/>
                      <w:sz w:val="24"/>
                      <w:szCs w:val="24"/>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1559"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200</w:t>
                  </w:r>
                </w:p>
              </w:tc>
              <w:tc>
                <w:tcPr>
                  <w:tcW w:w="1418"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200</w:t>
                  </w:r>
                </w:p>
              </w:tc>
              <w:tc>
                <w:tcPr>
                  <w:tcW w:w="1417"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200</w:t>
                  </w:r>
                </w:p>
              </w:tc>
            </w:tr>
            <w:tr w:rsidR="002202AF" w:rsidRPr="0002786C" w:rsidTr="00A02F7A">
              <w:tc>
                <w:tcPr>
                  <w:tcW w:w="5387" w:type="dxa"/>
                  <w:shd w:val="clear" w:color="auto" w:fill="auto"/>
                </w:tcPr>
                <w:p w:rsidR="002202AF" w:rsidRPr="00AB5B87" w:rsidRDefault="002202AF" w:rsidP="002202AF">
                  <w:pPr>
                    <w:jc w:val="both"/>
                    <w:rPr>
                      <w:rFonts w:ascii="Times New Roman" w:hAnsi="Times New Roman" w:cs="Times New Roman"/>
                      <w:sz w:val="24"/>
                      <w:szCs w:val="24"/>
                    </w:rPr>
                  </w:pPr>
                  <w:r w:rsidRPr="00AB5B87">
                    <w:rPr>
                      <w:rFonts w:ascii="Times New Roman" w:hAnsi="Times New Roman" w:cs="Times New Roman"/>
                      <w:color w:val="000000"/>
                      <w:sz w:val="24"/>
                      <w:szCs w:val="24"/>
                    </w:rPr>
                    <w:t>Оценка имущества, признание прав и регулирования отношений муниципальной собственности</w:t>
                  </w:r>
                </w:p>
              </w:tc>
              <w:tc>
                <w:tcPr>
                  <w:tcW w:w="1559"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26 000</w:t>
                  </w:r>
                </w:p>
              </w:tc>
              <w:tc>
                <w:tcPr>
                  <w:tcW w:w="1418"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26 000</w:t>
                  </w:r>
                </w:p>
              </w:tc>
              <w:tc>
                <w:tcPr>
                  <w:tcW w:w="1417"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26 000</w:t>
                  </w:r>
                </w:p>
              </w:tc>
            </w:tr>
            <w:tr w:rsidR="002202AF" w:rsidRPr="0002786C" w:rsidTr="00A02F7A">
              <w:tc>
                <w:tcPr>
                  <w:tcW w:w="5387" w:type="dxa"/>
                  <w:shd w:val="clear" w:color="auto" w:fill="auto"/>
                </w:tcPr>
                <w:p w:rsidR="002202AF" w:rsidRPr="00AB5B87" w:rsidRDefault="002202AF" w:rsidP="002202AF">
                  <w:pPr>
                    <w:jc w:val="both"/>
                    <w:rPr>
                      <w:rFonts w:ascii="Times New Roman" w:hAnsi="Times New Roman" w:cs="Times New Roman"/>
                      <w:sz w:val="24"/>
                      <w:szCs w:val="24"/>
                    </w:rPr>
                  </w:pPr>
                  <w:r w:rsidRPr="00AB5B87">
                    <w:rPr>
                      <w:rFonts w:ascii="Times New Roman" w:hAnsi="Times New Roman" w:cs="Times New Roman"/>
                      <w:sz w:val="24"/>
                      <w:szCs w:val="24"/>
                    </w:rPr>
                    <w:t>Эксплуатация и содержание имущества казны муниципального образования</w:t>
                  </w:r>
                </w:p>
              </w:tc>
              <w:tc>
                <w:tcPr>
                  <w:tcW w:w="1559"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110 000</w:t>
                  </w:r>
                </w:p>
              </w:tc>
              <w:tc>
                <w:tcPr>
                  <w:tcW w:w="1418"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110 000</w:t>
                  </w:r>
                </w:p>
              </w:tc>
              <w:tc>
                <w:tcPr>
                  <w:tcW w:w="1417"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110 000</w:t>
                  </w:r>
                </w:p>
              </w:tc>
            </w:tr>
            <w:tr w:rsidR="002202AF" w:rsidRPr="0002786C" w:rsidTr="00A02F7A">
              <w:tc>
                <w:tcPr>
                  <w:tcW w:w="5387" w:type="dxa"/>
                  <w:shd w:val="clear" w:color="auto" w:fill="auto"/>
                </w:tcPr>
                <w:p w:rsidR="002202AF" w:rsidRPr="00AB5B87" w:rsidRDefault="002202AF" w:rsidP="002202AF">
                  <w:pPr>
                    <w:jc w:val="both"/>
                    <w:rPr>
                      <w:rFonts w:ascii="Times New Roman" w:hAnsi="Times New Roman" w:cs="Times New Roman"/>
                      <w:sz w:val="24"/>
                      <w:szCs w:val="24"/>
                    </w:rPr>
                  </w:pPr>
                  <w:r w:rsidRPr="00AB5B87">
                    <w:rPr>
                      <w:rFonts w:ascii="Times New Roman" w:hAnsi="Times New Roman" w:cs="Times New Roman"/>
                      <w:sz w:val="24"/>
                      <w:szCs w:val="24"/>
                    </w:rPr>
                    <w:t>Реализация переданных полномочий по решению отдельных вопросов местного значения поселений в соответствии с заключенными соглашениями по оценке имущества и земельных участков, признанию прав и регулированию отношений муниципальной собственности</w:t>
                  </w:r>
                </w:p>
              </w:tc>
              <w:tc>
                <w:tcPr>
                  <w:tcW w:w="1559"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400 000</w:t>
                  </w:r>
                </w:p>
              </w:tc>
              <w:tc>
                <w:tcPr>
                  <w:tcW w:w="1418"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400 000</w:t>
                  </w:r>
                </w:p>
              </w:tc>
              <w:tc>
                <w:tcPr>
                  <w:tcW w:w="1417"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400 000</w:t>
                  </w:r>
                </w:p>
              </w:tc>
            </w:tr>
            <w:tr w:rsidR="002202AF" w:rsidRPr="0002786C" w:rsidTr="00A02F7A">
              <w:tc>
                <w:tcPr>
                  <w:tcW w:w="5387" w:type="dxa"/>
                  <w:shd w:val="clear" w:color="auto" w:fill="auto"/>
                </w:tcPr>
                <w:p w:rsidR="002202AF" w:rsidRPr="00AB5B87" w:rsidRDefault="002202AF" w:rsidP="002202AF">
                  <w:pPr>
                    <w:jc w:val="both"/>
                    <w:rPr>
                      <w:rFonts w:ascii="Times New Roman" w:hAnsi="Times New Roman" w:cs="Times New Roman"/>
                      <w:color w:val="000000"/>
                      <w:sz w:val="24"/>
                      <w:szCs w:val="24"/>
                    </w:rPr>
                  </w:pPr>
                  <w:r w:rsidRPr="00AB5B87">
                    <w:rPr>
                      <w:rFonts w:ascii="Times New Roman" w:hAnsi="Times New Roman" w:cs="Times New Roman"/>
                      <w:color w:val="000000"/>
                      <w:sz w:val="24"/>
                      <w:szCs w:val="24"/>
                    </w:rPr>
                    <w:lastRenderedPageBreak/>
                    <w:t xml:space="preserve">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    </w:t>
                  </w:r>
                </w:p>
              </w:tc>
              <w:tc>
                <w:tcPr>
                  <w:tcW w:w="1559"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10 230 000</w:t>
                  </w:r>
                </w:p>
              </w:tc>
              <w:tc>
                <w:tcPr>
                  <w:tcW w:w="1418"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10 251 000</w:t>
                  </w:r>
                </w:p>
              </w:tc>
              <w:tc>
                <w:tcPr>
                  <w:tcW w:w="1417"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10 280 000</w:t>
                  </w:r>
                </w:p>
              </w:tc>
            </w:tr>
            <w:tr w:rsidR="002202AF" w:rsidRPr="0002786C" w:rsidTr="00A02F7A">
              <w:tc>
                <w:tcPr>
                  <w:tcW w:w="5387" w:type="dxa"/>
                  <w:shd w:val="clear" w:color="auto" w:fill="auto"/>
                </w:tcPr>
                <w:p w:rsidR="002202AF" w:rsidRPr="00AB5B87" w:rsidRDefault="002202AF" w:rsidP="002202AF">
                  <w:pPr>
                    <w:jc w:val="both"/>
                    <w:rPr>
                      <w:rFonts w:ascii="Times New Roman" w:hAnsi="Times New Roman" w:cs="Times New Roman"/>
                      <w:color w:val="000000"/>
                      <w:sz w:val="24"/>
                      <w:szCs w:val="24"/>
                    </w:rPr>
                  </w:pPr>
                  <w:r w:rsidRPr="00AB5B87">
                    <w:rPr>
                      <w:rFonts w:ascii="Times New Roman" w:hAnsi="Times New Roman" w:cs="Times New Roman"/>
                      <w:color w:val="000000"/>
                      <w:sz w:val="24"/>
                      <w:szCs w:val="24"/>
                    </w:rPr>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1559"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7 629 000</w:t>
                  </w:r>
                </w:p>
              </w:tc>
              <w:tc>
                <w:tcPr>
                  <w:tcW w:w="1418"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7 291 000</w:t>
                  </w:r>
                </w:p>
              </w:tc>
              <w:tc>
                <w:tcPr>
                  <w:tcW w:w="1417"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7 302 000</w:t>
                  </w:r>
                </w:p>
              </w:tc>
            </w:tr>
            <w:tr w:rsidR="002202AF" w:rsidRPr="0002786C" w:rsidTr="00A02F7A">
              <w:tc>
                <w:tcPr>
                  <w:tcW w:w="5387" w:type="dxa"/>
                  <w:shd w:val="clear" w:color="auto" w:fill="auto"/>
                </w:tcPr>
                <w:p w:rsidR="002202AF" w:rsidRPr="00AB5B87" w:rsidRDefault="002202AF" w:rsidP="002202AF">
                  <w:pPr>
                    <w:jc w:val="both"/>
                    <w:rPr>
                      <w:rFonts w:ascii="Times New Roman" w:hAnsi="Times New Roman" w:cs="Times New Roman"/>
                      <w:color w:val="000000"/>
                      <w:sz w:val="24"/>
                      <w:szCs w:val="24"/>
                    </w:rPr>
                  </w:pPr>
                  <w:r w:rsidRPr="00AB5B87">
                    <w:rPr>
                      <w:rFonts w:ascii="Times New Roman" w:hAnsi="Times New Roman" w:cs="Times New Roman"/>
                      <w:sz w:val="24"/>
                      <w:szCs w:val="24"/>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1559"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1 200 000</w:t>
                  </w:r>
                </w:p>
                <w:p w:rsidR="002202AF" w:rsidRPr="00AB5B87" w:rsidRDefault="002202AF" w:rsidP="002202AF">
                  <w:pPr>
                    <w:jc w:val="center"/>
                    <w:rPr>
                      <w:rFonts w:ascii="Times New Roman" w:hAnsi="Times New Roman" w:cs="Times New Roman"/>
                      <w:sz w:val="24"/>
                      <w:szCs w:val="24"/>
                    </w:rPr>
                  </w:pPr>
                </w:p>
              </w:tc>
              <w:tc>
                <w:tcPr>
                  <w:tcW w:w="1418"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1 200 000</w:t>
                  </w:r>
                </w:p>
              </w:tc>
              <w:tc>
                <w:tcPr>
                  <w:tcW w:w="1417"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1 200 000</w:t>
                  </w:r>
                </w:p>
              </w:tc>
            </w:tr>
            <w:tr w:rsidR="002202AF" w:rsidRPr="0002786C" w:rsidTr="00A02F7A">
              <w:trPr>
                <w:trHeight w:val="309"/>
              </w:trPr>
              <w:tc>
                <w:tcPr>
                  <w:tcW w:w="5387" w:type="dxa"/>
                  <w:shd w:val="clear" w:color="auto" w:fill="auto"/>
                </w:tcPr>
                <w:p w:rsidR="002202AF" w:rsidRPr="00AB5B87" w:rsidRDefault="002202AF" w:rsidP="002202AF">
                  <w:pPr>
                    <w:jc w:val="both"/>
                    <w:rPr>
                      <w:rFonts w:ascii="Times New Roman" w:hAnsi="Times New Roman" w:cs="Times New Roman"/>
                      <w:sz w:val="24"/>
                      <w:szCs w:val="24"/>
                    </w:rPr>
                  </w:pPr>
                  <w:r w:rsidRPr="00AB5B87">
                    <w:rPr>
                      <w:rFonts w:ascii="Times New Roman" w:hAnsi="Times New Roman" w:cs="Times New Roman"/>
                      <w:sz w:val="24"/>
                      <w:szCs w:val="24"/>
                    </w:rPr>
                    <w:t>Создание доступной среды для граждан инвалидов</w:t>
                  </w:r>
                </w:p>
              </w:tc>
              <w:tc>
                <w:tcPr>
                  <w:tcW w:w="1559"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50 000</w:t>
                  </w:r>
                </w:p>
              </w:tc>
              <w:tc>
                <w:tcPr>
                  <w:tcW w:w="1418"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50 000</w:t>
                  </w:r>
                </w:p>
              </w:tc>
              <w:tc>
                <w:tcPr>
                  <w:tcW w:w="1417"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50 000</w:t>
                  </w:r>
                </w:p>
              </w:tc>
            </w:tr>
            <w:tr w:rsidR="002202AF" w:rsidRPr="0002786C" w:rsidTr="00A02F7A">
              <w:tc>
                <w:tcPr>
                  <w:tcW w:w="5387" w:type="dxa"/>
                  <w:shd w:val="clear" w:color="auto" w:fill="auto"/>
                </w:tcPr>
                <w:p w:rsidR="002202AF" w:rsidRPr="00AB5B87" w:rsidRDefault="002202AF" w:rsidP="002202AF">
                  <w:pPr>
                    <w:jc w:val="both"/>
                    <w:rPr>
                      <w:rFonts w:ascii="Times New Roman" w:hAnsi="Times New Roman" w:cs="Times New Roman"/>
                      <w:b/>
                      <w:color w:val="000000"/>
                      <w:sz w:val="24"/>
                      <w:szCs w:val="24"/>
                    </w:rPr>
                  </w:pPr>
                  <w:r w:rsidRPr="00AB5B87">
                    <w:rPr>
                      <w:rFonts w:ascii="Times New Roman" w:hAnsi="Times New Roman" w:cs="Times New Roman"/>
                      <w:b/>
                      <w:color w:val="000000"/>
                      <w:sz w:val="24"/>
                      <w:szCs w:val="24"/>
                    </w:rPr>
                    <w:t>Всего:</w:t>
                  </w:r>
                </w:p>
              </w:tc>
              <w:tc>
                <w:tcPr>
                  <w:tcW w:w="1559" w:type="dxa"/>
                  <w:shd w:val="clear" w:color="auto" w:fill="auto"/>
                </w:tcPr>
                <w:p w:rsidR="002202AF" w:rsidRPr="00AB5B87" w:rsidRDefault="002202AF" w:rsidP="002202AF">
                  <w:pPr>
                    <w:jc w:val="center"/>
                    <w:rPr>
                      <w:rFonts w:ascii="Times New Roman" w:hAnsi="Times New Roman" w:cs="Times New Roman"/>
                      <w:b/>
                      <w:sz w:val="24"/>
                      <w:szCs w:val="24"/>
                    </w:rPr>
                  </w:pPr>
                  <w:r w:rsidRPr="00AB5B87">
                    <w:rPr>
                      <w:rFonts w:ascii="Times New Roman" w:hAnsi="Times New Roman" w:cs="Times New Roman"/>
                      <w:b/>
                      <w:sz w:val="24"/>
                      <w:szCs w:val="24"/>
                    </w:rPr>
                    <w:t>19 645 200</w:t>
                  </w:r>
                </w:p>
              </w:tc>
              <w:tc>
                <w:tcPr>
                  <w:tcW w:w="1418" w:type="dxa"/>
                  <w:shd w:val="clear" w:color="auto" w:fill="auto"/>
                </w:tcPr>
                <w:p w:rsidR="002202AF" w:rsidRPr="00AB5B87" w:rsidRDefault="002202AF" w:rsidP="002202AF">
                  <w:pPr>
                    <w:jc w:val="center"/>
                    <w:rPr>
                      <w:rFonts w:ascii="Times New Roman" w:hAnsi="Times New Roman" w:cs="Times New Roman"/>
                      <w:b/>
                      <w:sz w:val="24"/>
                      <w:szCs w:val="24"/>
                    </w:rPr>
                  </w:pPr>
                  <w:r w:rsidRPr="00AB5B87">
                    <w:rPr>
                      <w:rFonts w:ascii="Times New Roman" w:hAnsi="Times New Roman" w:cs="Times New Roman"/>
                      <w:b/>
                      <w:sz w:val="24"/>
                      <w:szCs w:val="24"/>
                    </w:rPr>
                    <w:t>19 328 200</w:t>
                  </w:r>
                </w:p>
              </w:tc>
              <w:tc>
                <w:tcPr>
                  <w:tcW w:w="1417" w:type="dxa"/>
                  <w:shd w:val="clear" w:color="auto" w:fill="auto"/>
                </w:tcPr>
                <w:p w:rsidR="002202AF" w:rsidRPr="00AB5B87" w:rsidRDefault="002202AF" w:rsidP="002202AF">
                  <w:pPr>
                    <w:jc w:val="center"/>
                    <w:rPr>
                      <w:rFonts w:ascii="Times New Roman" w:hAnsi="Times New Roman" w:cs="Times New Roman"/>
                      <w:b/>
                      <w:sz w:val="24"/>
                      <w:szCs w:val="24"/>
                    </w:rPr>
                  </w:pPr>
                  <w:r w:rsidRPr="00AB5B87">
                    <w:rPr>
                      <w:rFonts w:ascii="Times New Roman" w:hAnsi="Times New Roman" w:cs="Times New Roman"/>
                      <w:b/>
                      <w:sz w:val="24"/>
                      <w:szCs w:val="24"/>
                    </w:rPr>
                    <w:t>19 368 200</w:t>
                  </w:r>
                </w:p>
              </w:tc>
            </w:tr>
          </w:tbl>
          <w:p w:rsidR="002202AF" w:rsidRDefault="002202AF" w:rsidP="002202AF">
            <w:pPr>
              <w:widowControl w:val="0"/>
              <w:tabs>
                <w:tab w:val="left" w:pos="4260"/>
              </w:tabs>
              <w:ind w:firstLine="855"/>
              <w:jc w:val="center"/>
              <w:rPr>
                <w:b/>
                <w:bCs/>
                <w:sz w:val="24"/>
                <w:szCs w:val="24"/>
              </w:rPr>
            </w:pPr>
          </w:p>
          <w:p w:rsidR="002202AF" w:rsidRPr="00AB5B87" w:rsidRDefault="002202AF" w:rsidP="009567D8">
            <w:pPr>
              <w:widowControl w:val="0"/>
              <w:tabs>
                <w:tab w:val="left" w:pos="4260"/>
              </w:tabs>
              <w:spacing w:line="240" w:lineRule="auto"/>
              <w:ind w:firstLine="855"/>
              <w:jc w:val="center"/>
              <w:rPr>
                <w:rFonts w:ascii="Times New Roman" w:hAnsi="Times New Roman" w:cs="Times New Roman"/>
                <w:b/>
                <w:bCs/>
                <w:sz w:val="28"/>
                <w:szCs w:val="28"/>
              </w:rPr>
            </w:pPr>
            <w:r w:rsidRPr="00AB5B87">
              <w:rPr>
                <w:rFonts w:ascii="Times New Roman" w:hAnsi="Times New Roman" w:cs="Times New Roman"/>
                <w:b/>
                <w:bCs/>
                <w:sz w:val="28"/>
                <w:szCs w:val="28"/>
              </w:rPr>
              <w:t>Подпрограмма</w:t>
            </w:r>
          </w:p>
          <w:p w:rsidR="002202AF" w:rsidRPr="00AB5B87" w:rsidRDefault="002202AF" w:rsidP="009567D8">
            <w:pPr>
              <w:widowControl w:val="0"/>
              <w:tabs>
                <w:tab w:val="left" w:pos="4260"/>
              </w:tabs>
              <w:spacing w:line="240" w:lineRule="auto"/>
              <w:ind w:firstLine="855"/>
              <w:jc w:val="center"/>
              <w:rPr>
                <w:rFonts w:ascii="Times New Roman" w:hAnsi="Times New Roman" w:cs="Times New Roman"/>
                <w:b/>
                <w:bCs/>
                <w:sz w:val="28"/>
                <w:szCs w:val="28"/>
              </w:rPr>
            </w:pPr>
            <w:r w:rsidRPr="00AB5B87">
              <w:rPr>
                <w:rFonts w:ascii="Times New Roman" w:hAnsi="Times New Roman" w:cs="Times New Roman"/>
                <w:b/>
                <w:bCs/>
                <w:sz w:val="28"/>
                <w:szCs w:val="28"/>
              </w:rPr>
              <w:t xml:space="preserve">«Содействие реализации полномочий в сфере безопасности, защита населения и территории Унечского городского поселения от чрезвычайных ситуаций» </w:t>
            </w:r>
          </w:p>
          <w:p w:rsidR="002202AF" w:rsidRPr="00AB5B87" w:rsidRDefault="002202AF" w:rsidP="002202AF">
            <w:pPr>
              <w:widowControl w:val="0"/>
              <w:tabs>
                <w:tab w:val="left" w:pos="4260"/>
              </w:tabs>
              <w:ind w:firstLine="855"/>
              <w:jc w:val="both"/>
              <w:rPr>
                <w:rFonts w:ascii="Times New Roman" w:hAnsi="Times New Roman" w:cs="Times New Roman"/>
                <w:sz w:val="28"/>
                <w:szCs w:val="28"/>
              </w:rPr>
            </w:pPr>
            <w:r w:rsidRPr="00AB5B87">
              <w:rPr>
                <w:rFonts w:ascii="Times New Roman" w:hAnsi="Times New Roman" w:cs="Times New Roman"/>
                <w:sz w:val="28"/>
                <w:szCs w:val="28"/>
              </w:rPr>
              <w:t>Динамика и структура расходов на реализацию подпрограммы «Содействие реализации полномочий в сфере безопасности, защита населения и территории Унечского городского поселения от чрезвычайных ситуаций» представлена в таблице 9</w:t>
            </w:r>
          </w:p>
          <w:p w:rsidR="002202AF" w:rsidRDefault="002202AF" w:rsidP="002202AF">
            <w:pPr>
              <w:widowControl w:val="0"/>
              <w:ind w:firstLine="855"/>
              <w:jc w:val="both"/>
              <w:rPr>
                <w:rFonts w:ascii="Times New Roman" w:hAnsi="Times New Roman" w:cs="Times New Roman"/>
                <w:bCs/>
                <w:sz w:val="28"/>
                <w:szCs w:val="28"/>
              </w:rPr>
            </w:pPr>
            <w:r w:rsidRPr="00AB5B87">
              <w:rPr>
                <w:rFonts w:ascii="Times New Roman" w:hAnsi="Times New Roman" w:cs="Times New Roman"/>
                <w:bCs/>
                <w:sz w:val="28"/>
                <w:szCs w:val="28"/>
              </w:rPr>
              <w:t xml:space="preserve">                                                                                                           Таблица 9</w:t>
            </w:r>
          </w:p>
          <w:p w:rsidR="009567D8" w:rsidRPr="00AB5B87" w:rsidRDefault="009567D8" w:rsidP="002202AF">
            <w:pPr>
              <w:widowControl w:val="0"/>
              <w:ind w:firstLine="855"/>
              <w:jc w:val="both"/>
              <w:rPr>
                <w:rFonts w:ascii="Times New Roman" w:hAnsi="Times New Roman" w:cs="Times New Roman"/>
                <w:bCs/>
                <w:sz w:val="28"/>
                <w:szCs w:val="28"/>
              </w:rPr>
            </w:pPr>
          </w:p>
          <w:p w:rsidR="00AB5B87" w:rsidRDefault="00AB5B87" w:rsidP="002202AF">
            <w:pPr>
              <w:jc w:val="center"/>
              <w:rPr>
                <w:rFonts w:ascii="Times New Roman" w:hAnsi="Times New Roman" w:cs="Times New Roman"/>
                <w:bCs/>
                <w:sz w:val="28"/>
                <w:szCs w:val="28"/>
              </w:rPr>
            </w:pPr>
          </w:p>
          <w:p w:rsidR="002202AF" w:rsidRPr="00AB5B87" w:rsidRDefault="002202AF" w:rsidP="009567D8">
            <w:pPr>
              <w:spacing w:line="240" w:lineRule="auto"/>
              <w:jc w:val="center"/>
              <w:rPr>
                <w:rFonts w:ascii="Times New Roman" w:hAnsi="Times New Roman" w:cs="Times New Roman"/>
                <w:sz w:val="28"/>
                <w:szCs w:val="28"/>
              </w:rPr>
            </w:pPr>
            <w:r w:rsidRPr="00AB5B87">
              <w:rPr>
                <w:rFonts w:ascii="Times New Roman" w:hAnsi="Times New Roman" w:cs="Times New Roman"/>
                <w:bCs/>
                <w:sz w:val="28"/>
                <w:szCs w:val="28"/>
              </w:rPr>
              <w:lastRenderedPageBreak/>
              <w:t>Динамика и с</w:t>
            </w:r>
            <w:r w:rsidRPr="00AB5B87">
              <w:rPr>
                <w:rFonts w:ascii="Times New Roman" w:hAnsi="Times New Roman" w:cs="Times New Roman"/>
                <w:sz w:val="28"/>
                <w:szCs w:val="28"/>
              </w:rPr>
              <w:t>труктура расходов на реализацию подпрограммы</w:t>
            </w:r>
          </w:p>
          <w:p w:rsidR="002202AF" w:rsidRPr="00AB5B87" w:rsidRDefault="002202AF" w:rsidP="009567D8">
            <w:pPr>
              <w:spacing w:line="240" w:lineRule="auto"/>
              <w:jc w:val="center"/>
              <w:rPr>
                <w:rFonts w:ascii="Times New Roman" w:hAnsi="Times New Roman" w:cs="Times New Roman"/>
                <w:sz w:val="28"/>
                <w:szCs w:val="28"/>
              </w:rPr>
            </w:pPr>
            <w:r w:rsidRPr="00AB5B87">
              <w:rPr>
                <w:rFonts w:ascii="Times New Roman" w:hAnsi="Times New Roman" w:cs="Times New Roman"/>
                <w:sz w:val="28"/>
                <w:szCs w:val="28"/>
              </w:rPr>
              <w:t>«Содействие реализации полномочий в сфере безопасности, защита населения и территории Унечского городского поселения от чрезвычайных ситуаций»</w:t>
            </w:r>
          </w:p>
          <w:p w:rsidR="002202AF" w:rsidRPr="00AB5B87" w:rsidRDefault="002202AF" w:rsidP="002202AF">
            <w:pPr>
              <w:tabs>
                <w:tab w:val="left" w:pos="8208"/>
              </w:tabs>
              <w:ind w:right="-568"/>
              <w:rPr>
                <w:rFonts w:ascii="Times New Roman" w:hAnsi="Times New Roman" w:cs="Times New Roman"/>
                <w:sz w:val="24"/>
                <w:szCs w:val="24"/>
              </w:rPr>
            </w:pPr>
            <w:r w:rsidRPr="0002786C">
              <w:rPr>
                <w:sz w:val="24"/>
                <w:szCs w:val="24"/>
              </w:rPr>
              <w:tab/>
            </w:r>
            <w:r w:rsidR="00AB5B87">
              <w:rPr>
                <w:sz w:val="24"/>
                <w:szCs w:val="24"/>
              </w:rPr>
              <w:t xml:space="preserve">        </w:t>
            </w:r>
            <w:r w:rsidRPr="00AB5B87">
              <w:rPr>
                <w:rFonts w:ascii="Times New Roman" w:hAnsi="Times New Roman" w:cs="Times New Roman"/>
                <w:sz w:val="24"/>
                <w:szCs w:val="24"/>
              </w:rPr>
              <w:t xml:space="preserve"> рублей</w:t>
            </w:r>
          </w:p>
          <w:tbl>
            <w:tblPr>
              <w:tblW w:w="96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1255"/>
              <w:gridCol w:w="1276"/>
              <w:gridCol w:w="1275"/>
            </w:tblGrid>
            <w:tr w:rsidR="002202AF" w:rsidRPr="00AB5B87" w:rsidTr="00A02F7A">
              <w:tc>
                <w:tcPr>
                  <w:tcW w:w="5813"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Направление расходов</w:t>
                  </w:r>
                </w:p>
              </w:tc>
              <w:tc>
                <w:tcPr>
                  <w:tcW w:w="1255"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2025 год</w:t>
                  </w:r>
                </w:p>
              </w:tc>
              <w:tc>
                <w:tcPr>
                  <w:tcW w:w="1276"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2026 год</w:t>
                  </w:r>
                </w:p>
              </w:tc>
              <w:tc>
                <w:tcPr>
                  <w:tcW w:w="1275" w:type="dxa"/>
                  <w:shd w:val="clear" w:color="auto" w:fill="auto"/>
                </w:tcPr>
                <w:p w:rsidR="002202AF" w:rsidRPr="00AB5B87" w:rsidRDefault="002202AF" w:rsidP="002202AF">
                  <w:pPr>
                    <w:ind w:hanging="207"/>
                    <w:jc w:val="center"/>
                    <w:rPr>
                      <w:rFonts w:ascii="Times New Roman" w:hAnsi="Times New Roman" w:cs="Times New Roman"/>
                      <w:sz w:val="24"/>
                      <w:szCs w:val="24"/>
                    </w:rPr>
                  </w:pPr>
                  <w:r w:rsidRPr="00AB5B87">
                    <w:rPr>
                      <w:rFonts w:ascii="Times New Roman" w:hAnsi="Times New Roman" w:cs="Times New Roman"/>
                      <w:sz w:val="24"/>
                      <w:szCs w:val="24"/>
                    </w:rPr>
                    <w:t xml:space="preserve">  2027 год</w:t>
                  </w:r>
                </w:p>
              </w:tc>
            </w:tr>
            <w:tr w:rsidR="002202AF" w:rsidRPr="00AB5B87" w:rsidTr="00A02F7A">
              <w:tc>
                <w:tcPr>
                  <w:tcW w:w="5813" w:type="dxa"/>
                  <w:shd w:val="clear" w:color="auto" w:fill="auto"/>
                </w:tcPr>
                <w:p w:rsidR="002202AF" w:rsidRPr="00AB5B87" w:rsidRDefault="002202AF" w:rsidP="002202AF">
                  <w:pPr>
                    <w:jc w:val="both"/>
                    <w:rPr>
                      <w:rFonts w:ascii="Times New Roman" w:hAnsi="Times New Roman" w:cs="Times New Roman"/>
                      <w:sz w:val="24"/>
                      <w:szCs w:val="24"/>
                    </w:rPr>
                  </w:pPr>
                  <w:r w:rsidRPr="00AB5B87">
                    <w:rPr>
                      <w:rFonts w:ascii="Times New Roman" w:hAnsi="Times New Roman" w:cs="Times New Roman"/>
                      <w:color w:val="000000"/>
                      <w:sz w:val="24"/>
                      <w:szCs w:val="24"/>
                    </w:rPr>
                    <w:t>Организация и осуществление мероприятий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w:t>
                  </w:r>
                </w:p>
              </w:tc>
              <w:tc>
                <w:tcPr>
                  <w:tcW w:w="1255"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30 000</w:t>
                  </w:r>
                </w:p>
              </w:tc>
              <w:tc>
                <w:tcPr>
                  <w:tcW w:w="1276"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30 000</w:t>
                  </w:r>
                </w:p>
              </w:tc>
              <w:tc>
                <w:tcPr>
                  <w:tcW w:w="1275"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30 000</w:t>
                  </w:r>
                </w:p>
              </w:tc>
            </w:tr>
            <w:tr w:rsidR="002202AF" w:rsidRPr="00AB5B87" w:rsidTr="00A02F7A">
              <w:tc>
                <w:tcPr>
                  <w:tcW w:w="5813" w:type="dxa"/>
                  <w:shd w:val="clear" w:color="auto" w:fill="auto"/>
                </w:tcPr>
                <w:p w:rsidR="002202AF" w:rsidRPr="00AB5B87" w:rsidRDefault="002202AF" w:rsidP="002202AF">
                  <w:pPr>
                    <w:jc w:val="both"/>
                    <w:rPr>
                      <w:rFonts w:ascii="Times New Roman" w:hAnsi="Times New Roman" w:cs="Times New Roman"/>
                      <w:sz w:val="24"/>
                      <w:szCs w:val="24"/>
                    </w:rPr>
                  </w:pPr>
                  <w:r w:rsidRPr="00AB5B87">
                    <w:rPr>
                      <w:rFonts w:ascii="Times New Roman" w:hAnsi="Times New Roman" w:cs="Times New Roman"/>
                      <w:bCs/>
                      <w:color w:val="000000"/>
                      <w:sz w:val="24"/>
                      <w:szCs w:val="24"/>
                    </w:rPr>
                    <w:t>Мероприятия в сфере пожарной безопасности</w:t>
                  </w:r>
                </w:p>
              </w:tc>
              <w:tc>
                <w:tcPr>
                  <w:tcW w:w="1255"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130 000</w:t>
                  </w:r>
                </w:p>
              </w:tc>
              <w:tc>
                <w:tcPr>
                  <w:tcW w:w="1276"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130 000</w:t>
                  </w:r>
                </w:p>
              </w:tc>
              <w:tc>
                <w:tcPr>
                  <w:tcW w:w="1275"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130 000</w:t>
                  </w:r>
                </w:p>
              </w:tc>
            </w:tr>
            <w:tr w:rsidR="002202AF" w:rsidRPr="00AB5B87" w:rsidTr="00A02F7A">
              <w:tc>
                <w:tcPr>
                  <w:tcW w:w="5813" w:type="dxa"/>
                  <w:shd w:val="clear" w:color="auto" w:fill="auto"/>
                </w:tcPr>
                <w:p w:rsidR="002202AF" w:rsidRPr="00AB5B87" w:rsidRDefault="002202AF" w:rsidP="002202AF">
                  <w:pPr>
                    <w:jc w:val="both"/>
                    <w:rPr>
                      <w:rFonts w:ascii="Times New Roman" w:hAnsi="Times New Roman" w:cs="Times New Roman"/>
                      <w:sz w:val="24"/>
                      <w:szCs w:val="24"/>
                    </w:rPr>
                  </w:pPr>
                  <w:r w:rsidRPr="00AB5B87">
                    <w:rPr>
                      <w:rFonts w:ascii="Times New Roman" w:hAnsi="Times New Roman" w:cs="Times New Roman"/>
                      <w:sz w:val="24"/>
                      <w:szCs w:val="24"/>
                    </w:rPr>
                    <w:t xml:space="preserve">Водохозяйственные и водоохранные мероприятия </w:t>
                  </w:r>
                </w:p>
              </w:tc>
              <w:tc>
                <w:tcPr>
                  <w:tcW w:w="1255"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461 000</w:t>
                  </w:r>
                </w:p>
              </w:tc>
              <w:tc>
                <w:tcPr>
                  <w:tcW w:w="1276"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461 000</w:t>
                  </w:r>
                </w:p>
              </w:tc>
              <w:tc>
                <w:tcPr>
                  <w:tcW w:w="1275" w:type="dxa"/>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461 000</w:t>
                  </w:r>
                </w:p>
              </w:tc>
            </w:tr>
            <w:tr w:rsidR="002202AF" w:rsidRPr="00AB5B87" w:rsidTr="00A02F7A">
              <w:tc>
                <w:tcPr>
                  <w:tcW w:w="5813" w:type="dxa"/>
                  <w:shd w:val="clear" w:color="auto" w:fill="auto"/>
                  <w:vAlign w:val="center"/>
                </w:tcPr>
                <w:p w:rsidR="002202AF" w:rsidRPr="00AB5B87" w:rsidRDefault="002202AF" w:rsidP="002202AF">
                  <w:pPr>
                    <w:jc w:val="both"/>
                    <w:rPr>
                      <w:rFonts w:ascii="Times New Roman" w:hAnsi="Times New Roman" w:cs="Times New Roman"/>
                      <w:b/>
                      <w:sz w:val="24"/>
                      <w:szCs w:val="24"/>
                    </w:rPr>
                  </w:pPr>
                  <w:r w:rsidRPr="00AB5B87">
                    <w:rPr>
                      <w:rFonts w:ascii="Times New Roman" w:hAnsi="Times New Roman" w:cs="Times New Roman"/>
                      <w:b/>
                      <w:sz w:val="24"/>
                      <w:szCs w:val="24"/>
                    </w:rPr>
                    <w:t>Всего:</w:t>
                  </w:r>
                </w:p>
              </w:tc>
              <w:tc>
                <w:tcPr>
                  <w:tcW w:w="1255" w:type="dxa"/>
                  <w:shd w:val="clear" w:color="auto" w:fill="auto"/>
                </w:tcPr>
                <w:p w:rsidR="002202AF" w:rsidRPr="00AB5B87" w:rsidRDefault="002202AF" w:rsidP="002202AF">
                  <w:pPr>
                    <w:jc w:val="center"/>
                    <w:rPr>
                      <w:rFonts w:ascii="Times New Roman" w:hAnsi="Times New Roman" w:cs="Times New Roman"/>
                      <w:b/>
                      <w:sz w:val="24"/>
                      <w:szCs w:val="24"/>
                    </w:rPr>
                  </w:pPr>
                  <w:r w:rsidRPr="00AB5B87">
                    <w:rPr>
                      <w:rFonts w:ascii="Times New Roman" w:hAnsi="Times New Roman" w:cs="Times New Roman"/>
                      <w:b/>
                      <w:sz w:val="24"/>
                      <w:szCs w:val="24"/>
                    </w:rPr>
                    <w:t>621 000</w:t>
                  </w:r>
                </w:p>
              </w:tc>
              <w:tc>
                <w:tcPr>
                  <w:tcW w:w="1276" w:type="dxa"/>
                  <w:shd w:val="clear" w:color="auto" w:fill="auto"/>
                </w:tcPr>
                <w:p w:rsidR="002202AF" w:rsidRPr="00AB5B87" w:rsidRDefault="002202AF" w:rsidP="002202AF">
                  <w:pPr>
                    <w:jc w:val="center"/>
                    <w:rPr>
                      <w:rFonts w:ascii="Times New Roman" w:hAnsi="Times New Roman" w:cs="Times New Roman"/>
                      <w:b/>
                      <w:sz w:val="24"/>
                      <w:szCs w:val="24"/>
                    </w:rPr>
                  </w:pPr>
                  <w:r w:rsidRPr="00AB5B87">
                    <w:rPr>
                      <w:rFonts w:ascii="Times New Roman" w:hAnsi="Times New Roman" w:cs="Times New Roman"/>
                      <w:b/>
                      <w:sz w:val="24"/>
                      <w:szCs w:val="24"/>
                    </w:rPr>
                    <w:t>621 000</w:t>
                  </w:r>
                </w:p>
              </w:tc>
              <w:tc>
                <w:tcPr>
                  <w:tcW w:w="1275" w:type="dxa"/>
                  <w:shd w:val="clear" w:color="auto" w:fill="auto"/>
                </w:tcPr>
                <w:p w:rsidR="002202AF" w:rsidRPr="00AB5B87" w:rsidRDefault="002202AF" w:rsidP="002202AF">
                  <w:pPr>
                    <w:jc w:val="center"/>
                    <w:rPr>
                      <w:rFonts w:ascii="Times New Roman" w:hAnsi="Times New Roman" w:cs="Times New Roman"/>
                      <w:b/>
                      <w:sz w:val="24"/>
                      <w:szCs w:val="24"/>
                    </w:rPr>
                  </w:pPr>
                  <w:r w:rsidRPr="00AB5B87">
                    <w:rPr>
                      <w:rFonts w:ascii="Times New Roman" w:hAnsi="Times New Roman" w:cs="Times New Roman"/>
                      <w:b/>
                      <w:sz w:val="24"/>
                      <w:szCs w:val="24"/>
                    </w:rPr>
                    <w:t>621 000</w:t>
                  </w:r>
                </w:p>
              </w:tc>
            </w:tr>
          </w:tbl>
          <w:p w:rsidR="002202AF" w:rsidRPr="0002786C" w:rsidRDefault="002202AF" w:rsidP="002202AF">
            <w:pPr>
              <w:jc w:val="center"/>
              <w:rPr>
                <w:sz w:val="24"/>
                <w:szCs w:val="24"/>
              </w:rPr>
            </w:pPr>
          </w:p>
          <w:p w:rsidR="002202AF" w:rsidRPr="00AB5B87" w:rsidRDefault="002202AF" w:rsidP="002202AF">
            <w:pPr>
              <w:ind w:firstLine="709"/>
              <w:jc w:val="both"/>
              <w:rPr>
                <w:rFonts w:ascii="Times New Roman" w:hAnsi="Times New Roman" w:cs="Times New Roman"/>
                <w:sz w:val="28"/>
                <w:szCs w:val="28"/>
              </w:rPr>
            </w:pPr>
            <w:r w:rsidRPr="00AB5B87">
              <w:rPr>
                <w:rFonts w:ascii="Times New Roman" w:hAnsi="Times New Roman" w:cs="Times New Roman"/>
                <w:sz w:val="28"/>
                <w:szCs w:val="28"/>
              </w:rPr>
              <w:t>В рамках подпрограммы «Содействие реализации полномочий в сфере безопасности, защита населения и территории Унечского городского поселения от чрезвычайных ситуаций» направлена на:</w:t>
            </w:r>
          </w:p>
          <w:p w:rsidR="002202AF" w:rsidRPr="00AB5B87" w:rsidRDefault="002202AF" w:rsidP="002202AF">
            <w:pPr>
              <w:jc w:val="both"/>
              <w:rPr>
                <w:rFonts w:ascii="Times New Roman" w:hAnsi="Times New Roman" w:cs="Times New Roman"/>
                <w:bCs/>
                <w:color w:val="000000"/>
                <w:sz w:val="28"/>
                <w:szCs w:val="28"/>
              </w:rPr>
            </w:pPr>
            <w:r w:rsidRPr="00AB5B87">
              <w:rPr>
                <w:rFonts w:ascii="Times New Roman" w:hAnsi="Times New Roman" w:cs="Times New Roman"/>
                <w:bCs/>
                <w:color w:val="000000"/>
                <w:sz w:val="28"/>
                <w:szCs w:val="28"/>
              </w:rPr>
              <w:t xml:space="preserve">         - мероприятия в сфере пожарной безопасности;</w:t>
            </w:r>
          </w:p>
          <w:p w:rsidR="002202AF" w:rsidRPr="00AB5B87" w:rsidRDefault="002202AF" w:rsidP="002202AF">
            <w:pPr>
              <w:jc w:val="both"/>
              <w:rPr>
                <w:rFonts w:ascii="Times New Roman" w:hAnsi="Times New Roman" w:cs="Times New Roman"/>
                <w:color w:val="000000"/>
                <w:sz w:val="28"/>
                <w:szCs w:val="28"/>
              </w:rPr>
            </w:pPr>
            <w:r w:rsidRPr="00AB5B87">
              <w:rPr>
                <w:rFonts w:ascii="Times New Roman" w:hAnsi="Times New Roman" w:cs="Times New Roman"/>
                <w:color w:val="000000"/>
                <w:sz w:val="28"/>
                <w:szCs w:val="28"/>
              </w:rPr>
              <w:t xml:space="preserve">         -  мероприятия в сфере гражданской обороны;</w:t>
            </w:r>
          </w:p>
          <w:p w:rsidR="002202AF" w:rsidRPr="00AB5B87" w:rsidRDefault="002202AF" w:rsidP="002202AF">
            <w:pPr>
              <w:rPr>
                <w:rFonts w:ascii="Times New Roman" w:hAnsi="Times New Roman" w:cs="Times New Roman"/>
                <w:sz w:val="28"/>
                <w:szCs w:val="28"/>
              </w:rPr>
            </w:pPr>
            <w:r w:rsidRPr="00AB5B87">
              <w:rPr>
                <w:rFonts w:ascii="Times New Roman" w:hAnsi="Times New Roman" w:cs="Times New Roman"/>
                <w:sz w:val="28"/>
                <w:szCs w:val="28"/>
              </w:rPr>
              <w:t xml:space="preserve">         - водохозяйственные и водоохранные мероприятия (содержание спасательной станции).</w:t>
            </w:r>
          </w:p>
          <w:p w:rsidR="002202AF" w:rsidRPr="00AB5B87" w:rsidRDefault="002202AF" w:rsidP="002202AF">
            <w:pPr>
              <w:widowControl w:val="0"/>
              <w:ind w:firstLine="855"/>
              <w:jc w:val="both"/>
              <w:rPr>
                <w:rFonts w:ascii="Times New Roman" w:hAnsi="Times New Roman" w:cs="Times New Roman"/>
                <w:bCs/>
                <w:sz w:val="28"/>
                <w:szCs w:val="28"/>
              </w:rPr>
            </w:pPr>
            <w:r w:rsidRPr="00AB5B87">
              <w:rPr>
                <w:rFonts w:ascii="Times New Roman" w:hAnsi="Times New Roman" w:cs="Times New Roman"/>
                <w:bCs/>
                <w:sz w:val="28"/>
                <w:szCs w:val="28"/>
              </w:rPr>
              <w:t>Цель данной подпрограммы - организация и осуществление мероприятий по территориальной обороне и гражданкой обороне, защита населения и территории от чрезвычайных ситуаций природного и техногенного характера.</w:t>
            </w:r>
          </w:p>
          <w:p w:rsidR="002202AF" w:rsidRPr="00AB5B87" w:rsidRDefault="002202AF" w:rsidP="002202AF">
            <w:pPr>
              <w:widowControl w:val="0"/>
              <w:ind w:firstLine="855"/>
              <w:jc w:val="both"/>
              <w:rPr>
                <w:rFonts w:ascii="Times New Roman" w:hAnsi="Times New Roman" w:cs="Times New Roman"/>
                <w:bCs/>
                <w:sz w:val="28"/>
                <w:szCs w:val="28"/>
              </w:rPr>
            </w:pPr>
            <w:r w:rsidRPr="00AB5B87">
              <w:rPr>
                <w:rFonts w:ascii="Times New Roman" w:hAnsi="Times New Roman" w:cs="Times New Roman"/>
                <w:bCs/>
                <w:sz w:val="28"/>
                <w:szCs w:val="28"/>
              </w:rPr>
              <w:t>Задача подпрограммы –обеспечение готовности к реагированию на чрезвычайные ситуации.</w:t>
            </w:r>
          </w:p>
          <w:p w:rsidR="002202AF" w:rsidRDefault="002202AF" w:rsidP="002202AF">
            <w:pPr>
              <w:jc w:val="center"/>
              <w:rPr>
                <w:b/>
                <w:sz w:val="24"/>
                <w:szCs w:val="24"/>
              </w:rPr>
            </w:pPr>
          </w:p>
          <w:p w:rsidR="002202AF" w:rsidRDefault="002202AF" w:rsidP="002202AF">
            <w:pPr>
              <w:jc w:val="center"/>
              <w:rPr>
                <w:b/>
                <w:sz w:val="24"/>
                <w:szCs w:val="24"/>
              </w:rPr>
            </w:pPr>
          </w:p>
          <w:p w:rsidR="002202AF" w:rsidRDefault="002202AF" w:rsidP="002202AF">
            <w:pPr>
              <w:jc w:val="center"/>
              <w:rPr>
                <w:b/>
                <w:sz w:val="24"/>
                <w:szCs w:val="24"/>
              </w:rPr>
            </w:pPr>
          </w:p>
          <w:p w:rsidR="002202AF" w:rsidRPr="00AB5B87" w:rsidRDefault="002202AF" w:rsidP="002202AF">
            <w:pPr>
              <w:jc w:val="center"/>
              <w:rPr>
                <w:rFonts w:ascii="Times New Roman" w:hAnsi="Times New Roman" w:cs="Times New Roman"/>
                <w:sz w:val="28"/>
                <w:szCs w:val="28"/>
              </w:rPr>
            </w:pPr>
            <w:r w:rsidRPr="00AB5B87">
              <w:rPr>
                <w:rFonts w:ascii="Times New Roman" w:hAnsi="Times New Roman" w:cs="Times New Roman"/>
                <w:b/>
                <w:sz w:val="28"/>
                <w:szCs w:val="28"/>
              </w:rPr>
              <w:lastRenderedPageBreak/>
              <w:t>Подпрограмма</w:t>
            </w:r>
          </w:p>
          <w:p w:rsidR="002202AF" w:rsidRPr="00AB5B87" w:rsidRDefault="002202AF" w:rsidP="002202AF">
            <w:pPr>
              <w:jc w:val="center"/>
              <w:rPr>
                <w:rFonts w:ascii="Times New Roman" w:hAnsi="Times New Roman" w:cs="Times New Roman"/>
                <w:b/>
                <w:bCs/>
                <w:color w:val="000000"/>
                <w:sz w:val="28"/>
                <w:szCs w:val="28"/>
              </w:rPr>
            </w:pPr>
            <w:r w:rsidRPr="00AB5B87">
              <w:rPr>
                <w:rFonts w:ascii="Times New Roman" w:hAnsi="Times New Roman" w:cs="Times New Roman"/>
                <w:b/>
                <w:bCs/>
                <w:color w:val="000000"/>
                <w:sz w:val="28"/>
                <w:szCs w:val="28"/>
              </w:rPr>
              <w:t>«Развитие топливно-энергетического комплекса, транспорта, жилищно-коммунального и дорожного хозяйства на территории городского поселения»</w:t>
            </w:r>
          </w:p>
          <w:p w:rsidR="002202AF" w:rsidRPr="0002786C" w:rsidRDefault="002202AF" w:rsidP="002202AF">
            <w:pPr>
              <w:jc w:val="center"/>
              <w:rPr>
                <w:sz w:val="24"/>
                <w:szCs w:val="24"/>
              </w:rPr>
            </w:pPr>
          </w:p>
          <w:p w:rsidR="002202AF" w:rsidRPr="00AB5B87" w:rsidRDefault="002202AF" w:rsidP="002202AF">
            <w:pPr>
              <w:pStyle w:val="ConsPlusTitle"/>
              <w:spacing w:line="276" w:lineRule="auto"/>
              <w:jc w:val="both"/>
              <w:rPr>
                <w:b w:val="0"/>
                <w:sz w:val="28"/>
                <w:szCs w:val="28"/>
              </w:rPr>
            </w:pPr>
            <w:r w:rsidRPr="00AB5B87">
              <w:rPr>
                <w:b w:val="0"/>
                <w:sz w:val="28"/>
                <w:szCs w:val="28"/>
              </w:rPr>
              <w:t>Подпрограмма "Развитие топливно-энергетического комплекса, транспорта, жилищно-коммунального и дорожного хозяйства на территории городского поселения» направлена на:</w:t>
            </w:r>
          </w:p>
          <w:p w:rsidR="002202AF" w:rsidRPr="00AB5B87" w:rsidRDefault="002202AF" w:rsidP="002202AF">
            <w:pPr>
              <w:widowControl w:val="0"/>
              <w:autoSpaceDE w:val="0"/>
              <w:autoSpaceDN w:val="0"/>
              <w:adjustRightInd w:val="0"/>
              <w:ind w:firstLine="540"/>
              <w:jc w:val="both"/>
              <w:rPr>
                <w:rFonts w:ascii="Times New Roman" w:hAnsi="Times New Roman" w:cs="Times New Roman"/>
                <w:sz w:val="28"/>
                <w:szCs w:val="28"/>
              </w:rPr>
            </w:pPr>
            <w:r w:rsidRPr="00AB5B87">
              <w:rPr>
                <w:rFonts w:ascii="Times New Roman" w:hAnsi="Times New Roman" w:cs="Times New Roman"/>
                <w:sz w:val="28"/>
                <w:szCs w:val="28"/>
              </w:rPr>
              <w:t>-обеспечение сохранности автомобильных дорог местного значения и условий безопасного движения по ним;</w:t>
            </w:r>
          </w:p>
          <w:p w:rsidR="002202AF" w:rsidRPr="00AB5B87" w:rsidRDefault="002202AF" w:rsidP="002202AF">
            <w:pPr>
              <w:jc w:val="both"/>
              <w:rPr>
                <w:rFonts w:ascii="Times New Roman" w:hAnsi="Times New Roman" w:cs="Times New Roman"/>
                <w:color w:val="000000"/>
                <w:sz w:val="28"/>
                <w:szCs w:val="28"/>
              </w:rPr>
            </w:pPr>
            <w:r w:rsidRPr="00AB5B87">
              <w:rPr>
                <w:rFonts w:ascii="Times New Roman" w:hAnsi="Times New Roman" w:cs="Times New Roman"/>
                <w:color w:val="000000"/>
                <w:sz w:val="28"/>
                <w:szCs w:val="28"/>
              </w:rPr>
              <w:t xml:space="preserve">        - компенсация транспортным организациям части потерь в доходах,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p w:rsidR="002202AF" w:rsidRPr="00AB5B87" w:rsidRDefault="002202AF" w:rsidP="002202AF">
            <w:pPr>
              <w:jc w:val="both"/>
              <w:rPr>
                <w:rFonts w:ascii="Times New Roman" w:hAnsi="Times New Roman" w:cs="Times New Roman"/>
                <w:color w:val="000000"/>
                <w:sz w:val="28"/>
                <w:szCs w:val="28"/>
              </w:rPr>
            </w:pPr>
            <w:r w:rsidRPr="00AB5B87">
              <w:rPr>
                <w:rFonts w:ascii="Times New Roman" w:hAnsi="Times New Roman" w:cs="Times New Roman"/>
                <w:color w:val="000000"/>
                <w:sz w:val="28"/>
                <w:szCs w:val="28"/>
              </w:rPr>
              <w:t xml:space="preserve">       - содержание, текущий и капитальный ремонт и обеспечение безопасности гидротехнических сооружений;</w:t>
            </w:r>
          </w:p>
          <w:p w:rsidR="002202AF" w:rsidRPr="00AB5B87" w:rsidRDefault="002202AF" w:rsidP="002202AF">
            <w:pPr>
              <w:jc w:val="both"/>
              <w:rPr>
                <w:rFonts w:ascii="Times New Roman" w:hAnsi="Times New Roman" w:cs="Times New Roman"/>
                <w:color w:val="000000"/>
                <w:sz w:val="28"/>
                <w:szCs w:val="28"/>
              </w:rPr>
            </w:pPr>
            <w:r w:rsidRPr="00AB5B87">
              <w:rPr>
                <w:rFonts w:ascii="Times New Roman" w:hAnsi="Times New Roman" w:cs="Times New Roman"/>
                <w:color w:val="000000"/>
                <w:sz w:val="28"/>
                <w:szCs w:val="28"/>
              </w:rPr>
              <w:t xml:space="preserve">       - уплату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p w:rsidR="002202AF" w:rsidRPr="00AB5B87" w:rsidRDefault="002202AF" w:rsidP="002202AF">
            <w:pPr>
              <w:jc w:val="both"/>
              <w:rPr>
                <w:rFonts w:ascii="Times New Roman" w:hAnsi="Times New Roman" w:cs="Times New Roman"/>
                <w:color w:val="000000"/>
                <w:sz w:val="28"/>
                <w:szCs w:val="28"/>
              </w:rPr>
            </w:pPr>
            <w:r w:rsidRPr="00AB5B87">
              <w:rPr>
                <w:rFonts w:ascii="Times New Roman" w:hAnsi="Times New Roman" w:cs="Times New Roman"/>
                <w:color w:val="000000"/>
                <w:sz w:val="28"/>
                <w:szCs w:val="28"/>
              </w:rPr>
              <w:t xml:space="preserve">       -эксплуатация и содержание имущества казны муниципального образования;</w:t>
            </w:r>
          </w:p>
          <w:p w:rsidR="002202AF" w:rsidRPr="00AB5B87" w:rsidRDefault="002202AF" w:rsidP="002202AF">
            <w:pPr>
              <w:jc w:val="both"/>
              <w:rPr>
                <w:rFonts w:ascii="Times New Roman" w:hAnsi="Times New Roman" w:cs="Times New Roman"/>
                <w:color w:val="000000"/>
                <w:sz w:val="28"/>
                <w:szCs w:val="28"/>
              </w:rPr>
            </w:pPr>
            <w:r w:rsidRPr="00AB5B87">
              <w:rPr>
                <w:rFonts w:ascii="Times New Roman" w:hAnsi="Times New Roman" w:cs="Times New Roman"/>
                <w:color w:val="000000"/>
                <w:sz w:val="28"/>
                <w:szCs w:val="28"/>
              </w:rPr>
              <w:t xml:space="preserve">       -   организация и обеспечение освещения улиц;</w:t>
            </w:r>
          </w:p>
          <w:p w:rsidR="002202AF" w:rsidRPr="00AB5B87" w:rsidRDefault="002202AF" w:rsidP="002202AF">
            <w:pPr>
              <w:jc w:val="both"/>
              <w:rPr>
                <w:rFonts w:ascii="Times New Roman" w:hAnsi="Times New Roman" w:cs="Times New Roman"/>
                <w:color w:val="000000"/>
                <w:sz w:val="28"/>
                <w:szCs w:val="28"/>
              </w:rPr>
            </w:pPr>
            <w:r w:rsidRPr="00AB5B87">
              <w:rPr>
                <w:rFonts w:ascii="Times New Roman" w:hAnsi="Times New Roman" w:cs="Times New Roman"/>
                <w:color w:val="000000"/>
                <w:sz w:val="28"/>
                <w:szCs w:val="28"/>
              </w:rPr>
              <w:t xml:space="preserve">       -  озеленение территории;</w:t>
            </w:r>
          </w:p>
          <w:p w:rsidR="002202AF" w:rsidRPr="00AB5B87" w:rsidRDefault="002202AF" w:rsidP="002202AF">
            <w:pPr>
              <w:jc w:val="both"/>
              <w:rPr>
                <w:rFonts w:ascii="Times New Roman" w:hAnsi="Times New Roman" w:cs="Times New Roman"/>
                <w:color w:val="000000"/>
                <w:sz w:val="28"/>
                <w:szCs w:val="28"/>
              </w:rPr>
            </w:pPr>
            <w:r w:rsidRPr="00AB5B87">
              <w:rPr>
                <w:rFonts w:ascii="Times New Roman" w:hAnsi="Times New Roman" w:cs="Times New Roman"/>
                <w:color w:val="000000"/>
                <w:sz w:val="28"/>
                <w:szCs w:val="28"/>
              </w:rPr>
              <w:t xml:space="preserve">       -  организация и содержание мест захоронения (кладбищ);</w:t>
            </w:r>
          </w:p>
          <w:p w:rsidR="002202AF" w:rsidRPr="00AB5B87" w:rsidRDefault="002202AF" w:rsidP="002202AF">
            <w:pPr>
              <w:jc w:val="both"/>
              <w:rPr>
                <w:rFonts w:ascii="Times New Roman" w:hAnsi="Times New Roman" w:cs="Times New Roman"/>
                <w:color w:val="000000"/>
                <w:sz w:val="28"/>
                <w:szCs w:val="28"/>
              </w:rPr>
            </w:pPr>
            <w:r w:rsidRPr="00AB5B87">
              <w:rPr>
                <w:rFonts w:ascii="Times New Roman" w:hAnsi="Times New Roman" w:cs="Times New Roman"/>
                <w:color w:val="000000"/>
                <w:sz w:val="28"/>
                <w:szCs w:val="28"/>
              </w:rPr>
              <w:t xml:space="preserve">       -   мероприятия по благоустройству; </w:t>
            </w:r>
          </w:p>
          <w:p w:rsidR="002202AF" w:rsidRPr="00AB5B87" w:rsidRDefault="002202AF" w:rsidP="002202AF">
            <w:pPr>
              <w:jc w:val="both"/>
              <w:rPr>
                <w:rFonts w:ascii="Times New Roman" w:hAnsi="Times New Roman" w:cs="Times New Roman"/>
                <w:color w:val="000000"/>
                <w:sz w:val="28"/>
                <w:szCs w:val="28"/>
              </w:rPr>
            </w:pPr>
            <w:r w:rsidRPr="00AB5B87">
              <w:rPr>
                <w:rFonts w:ascii="Times New Roman" w:hAnsi="Times New Roman" w:cs="Times New Roman"/>
                <w:color w:val="000000"/>
                <w:sz w:val="28"/>
                <w:szCs w:val="28"/>
              </w:rPr>
              <w:t xml:space="preserve">       -   мероприятия по обеспечению населения бытовыми услугами;</w:t>
            </w:r>
          </w:p>
          <w:p w:rsidR="002202AF" w:rsidRPr="00AB5B87" w:rsidRDefault="002202AF" w:rsidP="002202AF">
            <w:pPr>
              <w:jc w:val="both"/>
              <w:rPr>
                <w:rFonts w:ascii="Times New Roman" w:hAnsi="Times New Roman" w:cs="Times New Roman"/>
                <w:color w:val="000000"/>
                <w:sz w:val="28"/>
                <w:szCs w:val="28"/>
              </w:rPr>
            </w:pPr>
            <w:r w:rsidRPr="00AB5B87">
              <w:rPr>
                <w:rFonts w:ascii="Times New Roman" w:hAnsi="Times New Roman" w:cs="Times New Roman"/>
                <w:color w:val="000000"/>
                <w:sz w:val="28"/>
                <w:szCs w:val="28"/>
              </w:rPr>
              <w:t xml:space="preserve">       - бюджетные инвестиции в объекты капитального строительства муниципальной собственности. </w:t>
            </w:r>
          </w:p>
          <w:p w:rsidR="002202AF" w:rsidRPr="00AB5B87" w:rsidRDefault="002202AF" w:rsidP="002202AF">
            <w:pPr>
              <w:jc w:val="both"/>
              <w:rPr>
                <w:rFonts w:ascii="Times New Roman" w:hAnsi="Times New Roman" w:cs="Times New Roman"/>
                <w:bCs/>
                <w:sz w:val="28"/>
                <w:szCs w:val="28"/>
              </w:rPr>
            </w:pPr>
            <w:r w:rsidRPr="00AB5B87">
              <w:rPr>
                <w:rFonts w:ascii="Times New Roman" w:hAnsi="Times New Roman" w:cs="Times New Roman"/>
                <w:color w:val="000000"/>
                <w:sz w:val="28"/>
                <w:szCs w:val="28"/>
              </w:rPr>
              <w:t xml:space="preserve">      </w:t>
            </w:r>
            <w:r w:rsidRPr="00AB5B87">
              <w:rPr>
                <w:rFonts w:ascii="Times New Roman" w:hAnsi="Times New Roman" w:cs="Times New Roman"/>
                <w:bCs/>
                <w:sz w:val="28"/>
                <w:szCs w:val="28"/>
              </w:rPr>
              <w:t>Целями данной подпрограммы являются:</w:t>
            </w:r>
          </w:p>
          <w:p w:rsidR="002202AF" w:rsidRPr="00AB5B87" w:rsidRDefault="002202AF" w:rsidP="002202AF">
            <w:pPr>
              <w:jc w:val="both"/>
              <w:rPr>
                <w:rFonts w:ascii="Times New Roman" w:hAnsi="Times New Roman" w:cs="Times New Roman"/>
                <w:bCs/>
                <w:sz w:val="28"/>
                <w:szCs w:val="28"/>
              </w:rPr>
            </w:pPr>
            <w:r w:rsidRPr="00AB5B87">
              <w:rPr>
                <w:rFonts w:ascii="Times New Roman" w:hAnsi="Times New Roman" w:cs="Times New Roman"/>
                <w:bCs/>
                <w:sz w:val="28"/>
                <w:szCs w:val="28"/>
              </w:rPr>
              <w:t xml:space="preserve">       обеспечение выполнения и создания условий для реализации муниципальной политики в сфере автомобильных дорог общего пользования дорожной деятельности, транспорта;</w:t>
            </w:r>
          </w:p>
          <w:p w:rsidR="002202AF" w:rsidRPr="00AB5B87" w:rsidRDefault="002202AF" w:rsidP="002202AF">
            <w:pPr>
              <w:jc w:val="both"/>
              <w:rPr>
                <w:rFonts w:ascii="Times New Roman" w:hAnsi="Times New Roman" w:cs="Times New Roman"/>
                <w:color w:val="000000"/>
                <w:sz w:val="28"/>
                <w:szCs w:val="28"/>
              </w:rPr>
            </w:pPr>
            <w:r w:rsidRPr="00AB5B87">
              <w:rPr>
                <w:rFonts w:ascii="Times New Roman" w:hAnsi="Times New Roman" w:cs="Times New Roman"/>
                <w:bCs/>
                <w:sz w:val="28"/>
                <w:szCs w:val="28"/>
              </w:rPr>
              <w:lastRenderedPageBreak/>
              <w:t xml:space="preserve">          обеспечение выполнения и создания условий для реализации муниципальной политики в сфере жилищно-коммунального хозяйства;</w:t>
            </w:r>
          </w:p>
          <w:p w:rsidR="002202AF" w:rsidRPr="00AB5B87" w:rsidRDefault="002202AF" w:rsidP="00DB6E0F">
            <w:pPr>
              <w:jc w:val="both"/>
              <w:rPr>
                <w:rFonts w:ascii="Times New Roman" w:hAnsi="Times New Roman" w:cs="Times New Roman"/>
                <w:sz w:val="28"/>
                <w:szCs w:val="28"/>
              </w:rPr>
            </w:pPr>
            <w:r w:rsidRPr="00AB5B87">
              <w:rPr>
                <w:rFonts w:ascii="Times New Roman" w:hAnsi="Times New Roman" w:cs="Times New Roman"/>
                <w:color w:val="000000"/>
                <w:sz w:val="28"/>
                <w:szCs w:val="28"/>
              </w:rPr>
              <w:t xml:space="preserve">  </w:t>
            </w:r>
            <w:r w:rsidRPr="00AB5B87">
              <w:rPr>
                <w:rFonts w:ascii="Times New Roman" w:hAnsi="Times New Roman" w:cs="Times New Roman"/>
                <w:sz w:val="28"/>
                <w:szCs w:val="28"/>
              </w:rPr>
              <w:t xml:space="preserve"> Задачами подпрограммы являются:</w:t>
            </w:r>
          </w:p>
          <w:p w:rsidR="002202AF" w:rsidRPr="00AB5B87" w:rsidRDefault="002202AF" w:rsidP="002202AF">
            <w:pPr>
              <w:widowControl w:val="0"/>
              <w:autoSpaceDE w:val="0"/>
              <w:autoSpaceDN w:val="0"/>
              <w:adjustRightInd w:val="0"/>
              <w:ind w:firstLine="540"/>
              <w:jc w:val="both"/>
              <w:rPr>
                <w:rFonts w:ascii="Times New Roman" w:hAnsi="Times New Roman" w:cs="Times New Roman"/>
                <w:sz w:val="28"/>
                <w:szCs w:val="28"/>
              </w:rPr>
            </w:pPr>
            <w:r w:rsidRPr="00AB5B87">
              <w:rPr>
                <w:rFonts w:ascii="Times New Roman" w:hAnsi="Times New Roman" w:cs="Times New Roman"/>
                <w:sz w:val="28"/>
                <w:szCs w:val="28"/>
              </w:rPr>
              <w:t>обеспечение сохранности, восстановления и развития автомобильных дорог местного значения и условий безопасности движения по ним при эксплуатации дорожной сети;</w:t>
            </w:r>
          </w:p>
          <w:p w:rsidR="002202AF" w:rsidRPr="00AB5B87" w:rsidRDefault="002202AF" w:rsidP="002202AF">
            <w:pPr>
              <w:widowControl w:val="0"/>
              <w:autoSpaceDE w:val="0"/>
              <w:autoSpaceDN w:val="0"/>
              <w:adjustRightInd w:val="0"/>
              <w:ind w:firstLine="540"/>
              <w:jc w:val="both"/>
              <w:rPr>
                <w:rFonts w:ascii="Times New Roman" w:hAnsi="Times New Roman" w:cs="Times New Roman"/>
                <w:sz w:val="28"/>
                <w:szCs w:val="28"/>
              </w:rPr>
            </w:pPr>
            <w:r w:rsidRPr="00AB5B87">
              <w:rPr>
                <w:rFonts w:ascii="Times New Roman" w:hAnsi="Times New Roman" w:cs="Times New Roman"/>
                <w:sz w:val="28"/>
                <w:szCs w:val="28"/>
              </w:rPr>
              <w:t>создание условий для обеспечения потребности населения городского поселения в транспортных услугах;</w:t>
            </w:r>
          </w:p>
          <w:p w:rsidR="002202AF" w:rsidRPr="00AB5B87" w:rsidRDefault="002202AF" w:rsidP="002202AF">
            <w:pPr>
              <w:widowControl w:val="0"/>
              <w:autoSpaceDE w:val="0"/>
              <w:autoSpaceDN w:val="0"/>
              <w:adjustRightInd w:val="0"/>
              <w:ind w:firstLine="540"/>
              <w:jc w:val="both"/>
              <w:rPr>
                <w:rFonts w:ascii="Times New Roman" w:hAnsi="Times New Roman" w:cs="Times New Roman"/>
                <w:sz w:val="28"/>
                <w:szCs w:val="28"/>
              </w:rPr>
            </w:pPr>
            <w:r w:rsidRPr="00AB5B87">
              <w:rPr>
                <w:rFonts w:ascii="Times New Roman" w:hAnsi="Times New Roman" w:cs="Times New Roman"/>
                <w:sz w:val="28"/>
                <w:szCs w:val="28"/>
              </w:rPr>
              <w:t>содействие реформированию жилищно-коммунального хозяйства, создание благоприятных условий проживания граждан;</w:t>
            </w:r>
          </w:p>
          <w:p w:rsidR="002202AF" w:rsidRDefault="002202AF" w:rsidP="002202AF">
            <w:pPr>
              <w:widowControl w:val="0"/>
              <w:autoSpaceDE w:val="0"/>
              <w:autoSpaceDN w:val="0"/>
              <w:adjustRightInd w:val="0"/>
              <w:ind w:firstLine="540"/>
              <w:jc w:val="both"/>
              <w:rPr>
                <w:rFonts w:ascii="Times New Roman" w:hAnsi="Times New Roman" w:cs="Times New Roman"/>
                <w:sz w:val="28"/>
                <w:szCs w:val="28"/>
              </w:rPr>
            </w:pPr>
            <w:r w:rsidRPr="00AB5B87">
              <w:rPr>
                <w:rFonts w:ascii="Times New Roman" w:hAnsi="Times New Roman" w:cs="Times New Roman"/>
                <w:sz w:val="28"/>
                <w:szCs w:val="28"/>
              </w:rPr>
              <w:t>создание условий для обеспечения качественной работы жилищно-коммунального хозяйства.</w:t>
            </w:r>
          </w:p>
          <w:p w:rsidR="00A320D7" w:rsidRPr="00AB5B87" w:rsidRDefault="00A320D7" w:rsidP="002202AF">
            <w:pPr>
              <w:widowControl w:val="0"/>
              <w:autoSpaceDE w:val="0"/>
              <w:autoSpaceDN w:val="0"/>
              <w:adjustRightInd w:val="0"/>
              <w:ind w:firstLine="540"/>
              <w:jc w:val="both"/>
              <w:rPr>
                <w:rFonts w:ascii="Times New Roman" w:hAnsi="Times New Roman" w:cs="Times New Roman"/>
                <w:sz w:val="28"/>
                <w:szCs w:val="28"/>
              </w:rPr>
            </w:pPr>
          </w:p>
          <w:p w:rsidR="002202AF" w:rsidRPr="00AB5B87" w:rsidRDefault="002202AF" w:rsidP="002202AF">
            <w:pPr>
              <w:widowControl w:val="0"/>
              <w:autoSpaceDE w:val="0"/>
              <w:autoSpaceDN w:val="0"/>
              <w:adjustRightInd w:val="0"/>
              <w:ind w:firstLine="540"/>
              <w:jc w:val="right"/>
              <w:rPr>
                <w:rFonts w:ascii="Times New Roman" w:eastAsia="Calibri" w:hAnsi="Times New Roman" w:cs="Times New Roman"/>
                <w:sz w:val="28"/>
                <w:szCs w:val="28"/>
              </w:rPr>
            </w:pPr>
            <w:r w:rsidRPr="00AB5B87">
              <w:rPr>
                <w:rFonts w:ascii="Times New Roman" w:eastAsia="Calibri" w:hAnsi="Times New Roman" w:cs="Times New Roman"/>
                <w:sz w:val="28"/>
                <w:szCs w:val="28"/>
              </w:rPr>
              <w:t>Таблица 10</w:t>
            </w:r>
          </w:p>
          <w:p w:rsidR="002202AF" w:rsidRPr="00AB5B87" w:rsidRDefault="002202AF" w:rsidP="002202AF">
            <w:pPr>
              <w:widowControl w:val="0"/>
              <w:autoSpaceDE w:val="0"/>
              <w:autoSpaceDN w:val="0"/>
              <w:adjustRightInd w:val="0"/>
              <w:ind w:firstLine="540"/>
              <w:jc w:val="center"/>
              <w:rPr>
                <w:rFonts w:ascii="Times New Roman" w:hAnsi="Times New Roman" w:cs="Times New Roman"/>
                <w:sz w:val="28"/>
                <w:szCs w:val="28"/>
              </w:rPr>
            </w:pPr>
            <w:r w:rsidRPr="00AB5B87">
              <w:rPr>
                <w:rFonts w:ascii="Times New Roman" w:hAnsi="Times New Roman" w:cs="Times New Roman"/>
                <w:sz w:val="28"/>
                <w:szCs w:val="28"/>
              </w:rPr>
              <w:t>Динамика и структура расходов на финансовое обеспечение реализации подпрограммы «Развитие топливно-энергетического комплекса, транспорта, жилищно-коммунального и дорожного хозяйства на территории городского поселения</w:t>
            </w:r>
          </w:p>
          <w:p w:rsidR="002202AF" w:rsidRPr="00AB5B87" w:rsidRDefault="002202AF" w:rsidP="002202AF">
            <w:pPr>
              <w:widowControl w:val="0"/>
              <w:autoSpaceDE w:val="0"/>
              <w:autoSpaceDN w:val="0"/>
              <w:adjustRightInd w:val="0"/>
              <w:ind w:firstLine="540"/>
              <w:jc w:val="center"/>
              <w:rPr>
                <w:rFonts w:ascii="Times New Roman" w:hAnsi="Times New Roman" w:cs="Times New Roman"/>
                <w:sz w:val="24"/>
                <w:szCs w:val="24"/>
              </w:rPr>
            </w:pPr>
            <w:r w:rsidRPr="00AB5B87">
              <w:rPr>
                <w:rFonts w:ascii="Times New Roman" w:hAnsi="Times New Roman" w:cs="Times New Roman"/>
                <w:sz w:val="24"/>
                <w:szCs w:val="24"/>
              </w:rPr>
              <w:t xml:space="preserve">                                                                                                                                рублей</w:t>
            </w:r>
          </w:p>
          <w:tbl>
            <w:tblPr>
              <w:tblW w:w="9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54"/>
              <w:gridCol w:w="1775"/>
              <w:gridCol w:w="1644"/>
              <w:gridCol w:w="1889"/>
            </w:tblGrid>
            <w:tr w:rsidR="002202AF" w:rsidRPr="00AB5B87" w:rsidTr="00387B96">
              <w:trPr>
                <w:jc w:val="center"/>
              </w:trPr>
              <w:tc>
                <w:tcPr>
                  <w:tcW w:w="4654" w:type="dxa"/>
                  <w:shd w:val="clear" w:color="auto" w:fill="auto"/>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Направление расходов</w:t>
                  </w:r>
                </w:p>
              </w:tc>
              <w:tc>
                <w:tcPr>
                  <w:tcW w:w="1775" w:type="dxa"/>
                  <w:shd w:val="clear" w:color="auto" w:fill="auto"/>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2025 год</w:t>
                  </w:r>
                </w:p>
              </w:tc>
              <w:tc>
                <w:tcPr>
                  <w:tcW w:w="1644" w:type="dxa"/>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2026 год</w:t>
                  </w:r>
                </w:p>
              </w:tc>
              <w:tc>
                <w:tcPr>
                  <w:tcW w:w="1889" w:type="dxa"/>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2027 год</w:t>
                  </w:r>
                </w:p>
              </w:tc>
            </w:tr>
            <w:tr w:rsidR="002202AF" w:rsidRPr="00AB5B87" w:rsidTr="00387B96">
              <w:trPr>
                <w:trHeight w:val="841"/>
                <w:jc w:val="center"/>
              </w:trPr>
              <w:tc>
                <w:tcPr>
                  <w:tcW w:w="4654" w:type="dxa"/>
                  <w:shd w:val="clear" w:color="auto" w:fill="auto"/>
                </w:tcPr>
                <w:p w:rsidR="00A320D7" w:rsidRDefault="002202AF" w:rsidP="00A320D7">
                  <w:pPr>
                    <w:jc w:val="both"/>
                    <w:rPr>
                      <w:rFonts w:ascii="Times New Roman" w:hAnsi="Times New Roman" w:cs="Times New Roman"/>
                      <w:color w:val="000000"/>
                      <w:sz w:val="24"/>
                      <w:szCs w:val="24"/>
                    </w:rPr>
                  </w:pPr>
                  <w:r w:rsidRPr="00AB5B87">
                    <w:rPr>
                      <w:rFonts w:ascii="Times New Roman" w:hAnsi="Times New Roman" w:cs="Times New Roman"/>
                      <w:color w:val="000000"/>
                      <w:sz w:val="24"/>
                      <w:szCs w:val="24"/>
                    </w:rPr>
                    <w:t>Обеспечение сохранности автомобильных дорог местного значения и условий безопасности движения по ним (капитальный ремонт и ремонт дорог за счет средств областного и местного бюджета)</w:t>
                  </w:r>
                </w:p>
                <w:p w:rsidR="00A320D7" w:rsidRPr="00AB5B87" w:rsidRDefault="00A320D7" w:rsidP="00A320D7">
                  <w:pPr>
                    <w:jc w:val="both"/>
                    <w:rPr>
                      <w:rFonts w:ascii="Times New Roman" w:hAnsi="Times New Roman" w:cs="Times New Roman"/>
                      <w:sz w:val="24"/>
                      <w:szCs w:val="24"/>
                    </w:rPr>
                  </w:pPr>
                </w:p>
              </w:tc>
              <w:tc>
                <w:tcPr>
                  <w:tcW w:w="1775" w:type="dxa"/>
                  <w:shd w:val="clear" w:color="auto" w:fill="auto"/>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25 434 776,77</w:t>
                  </w:r>
                </w:p>
              </w:tc>
              <w:tc>
                <w:tcPr>
                  <w:tcW w:w="1644" w:type="dxa"/>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25 434 776,77</w:t>
                  </w:r>
                </w:p>
              </w:tc>
              <w:tc>
                <w:tcPr>
                  <w:tcW w:w="1889" w:type="dxa"/>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25 434 776,77</w:t>
                  </w:r>
                </w:p>
              </w:tc>
            </w:tr>
            <w:tr w:rsidR="002202AF" w:rsidRPr="00AB5B87" w:rsidTr="00387B96">
              <w:trPr>
                <w:jc w:val="center"/>
              </w:trPr>
              <w:tc>
                <w:tcPr>
                  <w:tcW w:w="4654" w:type="dxa"/>
                  <w:shd w:val="clear" w:color="auto" w:fill="auto"/>
                </w:tcPr>
                <w:p w:rsidR="002202AF" w:rsidRDefault="002202AF" w:rsidP="002202AF">
                  <w:pPr>
                    <w:jc w:val="both"/>
                    <w:rPr>
                      <w:rFonts w:ascii="Times New Roman" w:hAnsi="Times New Roman" w:cs="Times New Roman"/>
                      <w:color w:val="000000"/>
                      <w:sz w:val="24"/>
                      <w:szCs w:val="24"/>
                    </w:rPr>
                  </w:pPr>
                  <w:r w:rsidRPr="00AB5B87">
                    <w:rPr>
                      <w:rFonts w:ascii="Times New Roman" w:hAnsi="Times New Roman" w:cs="Times New Roman"/>
                      <w:color w:val="000000"/>
                      <w:sz w:val="24"/>
                      <w:szCs w:val="24"/>
                    </w:rPr>
                    <w:t>Обеспечение сохранности автомобильных дорог местного значения и условий безопасного движения по ним</w:t>
                  </w:r>
                </w:p>
                <w:p w:rsidR="00A320D7" w:rsidRPr="00AB5B87" w:rsidRDefault="00A320D7" w:rsidP="002202AF">
                  <w:pPr>
                    <w:jc w:val="both"/>
                    <w:rPr>
                      <w:rFonts w:ascii="Times New Roman" w:hAnsi="Times New Roman" w:cs="Times New Roman"/>
                      <w:sz w:val="24"/>
                      <w:szCs w:val="24"/>
                    </w:rPr>
                  </w:pPr>
                </w:p>
              </w:tc>
              <w:tc>
                <w:tcPr>
                  <w:tcW w:w="1775" w:type="dxa"/>
                  <w:shd w:val="clear" w:color="auto" w:fill="auto"/>
                  <w:vAlign w:val="center"/>
                </w:tcPr>
                <w:p w:rsidR="002202AF" w:rsidRPr="00AB5B87" w:rsidRDefault="002202AF" w:rsidP="001C7746">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lastRenderedPageBreak/>
                    <w:t>28 658 598,45</w:t>
                  </w:r>
                </w:p>
              </w:tc>
              <w:tc>
                <w:tcPr>
                  <w:tcW w:w="1644" w:type="dxa"/>
                </w:tcPr>
                <w:p w:rsidR="001C7746" w:rsidRDefault="001C7746" w:rsidP="001C7746">
                  <w:pPr>
                    <w:jc w:val="center"/>
                    <w:rPr>
                      <w:rFonts w:ascii="Times New Roman" w:hAnsi="Times New Roman" w:cs="Times New Roman"/>
                      <w:sz w:val="24"/>
                      <w:szCs w:val="24"/>
                    </w:rPr>
                  </w:pPr>
                </w:p>
                <w:p w:rsidR="002202AF" w:rsidRPr="00AB5B87" w:rsidRDefault="002202AF" w:rsidP="001C7746">
                  <w:pPr>
                    <w:jc w:val="center"/>
                    <w:rPr>
                      <w:rFonts w:ascii="Times New Roman" w:hAnsi="Times New Roman" w:cs="Times New Roman"/>
                      <w:sz w:val="24"/>
                      <w:szCs w:val="24"/>
                    </w:rPr>
                  </w:pPr>
                  <w:r w:rsidRPr="00AB5B87">
                    <w:rPr>
                      <w:rFonts w:ascii="Times New Roman" w:hAnsi="Times New Roman" w:cs="Times New Roman"/>
                      <w:sz w:val="24"/>
                      <w:szCs w:val="24"/>
                    </w:rPr>
                    <w:t>34 699 223,23</w:t>
                  </w:r>
                </w:p>
              </w:tc>
              <w:tc>
                <w:tcPr>
                  <w:tcW w:w="1889" w:type="dxa"/>
                  <w:vAlign w:val="center"/>
                </w:tcPr>
                <w:p w:rsidR="002202AF" w:rsidRPr="00AB5B87" w:rsidRDefault="002202AF" w:rsidP="001C7746">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37 932 223,23</w:t>
                  </w:r>
                </w:p>
              </w:tc>
            </w:tr>
            <w:tr w:rsidR="002202AF" w:rsidRPr="00AB5B87" w:rsidTr="001C7746">
              <w:trPr>
                <w:trHeight w:val="283"/>
                <w:jc w:val="center"/>
              </w:trPr>
              <w:tc>
                <w:tcPr>
                  <w:tcW w:w="4654" w:type="dxa"/>
                  <w:shd w:val="clear" w:color="auto" w:fill="auto"/>
                </w:tcPr>
                <w:p w:rsidR="002202AF" w:rsidRPr="00AB5B87" w:rsidRDefault="002202AF" w:rsidP="001C7746">
                  <w:pPr>
                    <w:widowControl w:val="0"/>
                    <w:autoSpaceDE w:val="0"/>
                    <w:autoSpaceDN w:val="0"/>
                    <w:adjustRightInd w:val="0"/>
                    <w:jc w:val="both"/>
                    <w:rPr>
                      <w:rFonts w:ascii="Times New Roman" w:hAnsi="Times New Roman" w:cs="Times New Roman"/>
                      <w:sz w:val="24"/>
                      <w:szCs w:val="24"/>
                    </w:rPr>
                  </w:pPr>
                  <w:r w:rsidRPr="00AB5B87">
                    <w:rPr>
                      <w:rFonts w:ascii="Times New Roman" w:hAnsi="Times New Roman" w:cs="Times New Roman"/>
                      <w:sz w:val="24"/>
                      <w:szCs w:val="24"/>
                    </w:rPr>
                    <w:t>Приведение в нормативное состояние автомобильных дорог и искусственных дорожных сооружений (Капитальный ремонт путепровода через ж.д.</w:t>
                  </w:r>
                  <w:r w:rsidR="009567D8">
                    <w:rPr>
                      <w:rFonts w:ascii="Times New Roman" w:hAnsi="Times New Roman" w:cs="Times New Roman"/>
                      <w:sz w:val="24"/>
                      <w:szCs w:val="24"/>
                    </w:rPr>
                    <w:t xml:space="preserve"> </w:t>
                  </w:r>
                  <w:r w:rsidRPr="00AB5B87">
                    <w:rPr>
                      <w:rFonts w:ascii="Times New Roman" w:hAnsi="Times New Roman" w:cs="Times New Roman"/>
                      <w:sz w:val="24"/>
                      <w:szCs w:val="24"/>
                    </w:rPr>
                    <w:t>пути в г.</w:t>
                  </w:r>
                  <w:r w:rsidR="009567D8">
                    <w:rPr>
                      <w:rFonts w:ascii="Times New Roman" w:hAnsi="Times New Roman" w:cs="Times New Roman"/>
                      <w:sz w:val="24"/>
                      <w:szCs w:val="24"/>
                    </w:rPr>
                    <w:t xml:space="preserve"> </w:t>
                  </w:r>
                  <w:r w:rsidRPr="00AB5B87">
                    <w:rPr>
                      <w:rFonts w:ascii="Times New Roman" w:hAnsi="Times New Roman" w:cs="Times New Roman"/>
                      <w:sz w:val="24"/>
                      <w:szCs w:val="24"/>
                    </w:rPr>
                    <w:t xml:space="preserve">Унеча на автомобильные дороги "Брянск-Новозыбков"-Унеча км.8+225)                  </w:t>
                  </w:r>
                </w:p>
              </w:tc>
              <w:tc>
                <w:tcPr>
                  <w:tcW w:w="1775" w:type="dxa"/>
                  <w:shd w:val="clear" w:color="auto" w:fill="auto"/>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63 960 624,78</w:t>
                  </w:r>
                </w:p>
              </w:tc>
              <w:tc>
                <w:tcPr>
                  <w:tcW w:w="1644" w:type="dxa"/>
                </w:tcPr>
                <w:p w:rsidR="00A320D7" w:rsidRDefault="00A320D7" w:rsidP="00D804E1">
                  <w:pPr>
                    <w:widowControl w:val="0"/>
                    <w:autoSpaceDE w:val="0"/>
                    <w:autoSpaceDN w:val="0"/>
                    <w:adjustRightInd w:val="0"/>
                    <w:jc w:val="center"/>
                    <w:rPr>
                      <w:rFonts w:ascii="Times New Roman" w:hAnsi="Times New Roman" w:cs="Times New Roman"/>
                      <w:sz w:val="24"/>
                      <w:szCs w:val="24"/>
                    </w:rPr>
                  </w:pPr>
                </w:p>
                <w:p w:rsidR="00630399" w:rsidRDefault="00630399" w:rsidP="00D804E1">
                  <w:pPr>
                    <w:widowControl w:val="0"/>
                    <w:autoSpaceDE w:val="0"/>
                    <w:autoSpaceDN w:val="0"/>
                    <w:adjustRightInd w:val="0"/>
                    <w:jc w:val="center"/>
                    <w:rPr>
                      <w:rFonts w:ascii="Times New Roman" w:hAnsi="Times New Roman" w:cs="Times New Roman"/>
                      <w:sz w:val="24"/>
                      <w:szCs w:val="24"/>
                    </w:rPr>
                  </w:pPr>
                </w:p>
                <w:p w:rsidR="002202AF" w:rsidRPr="00AB5B87" w:rsidRDefault="002202AF" w:rsidP="00D804E1">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0</w:t>
                  </w:r>
                </w:p>
              </w:tc>
              <w:tc>
                <w:tcPr>
                  <w:tcW w:w="1889" w:type="dxa"/>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p>
                <w:p w:rsidR="00630399" w:rsidRDefault="00630399" w:rsidP="002202AF">
                  <w:pPr>
                    <w:widowControl w:val="0"/>
                    <w:autoSpaceDE w:val="0"/>
                    <w:autoSpaceDN w:val="0"/>
                    <w:adjustRightInd w:val="0"/>
                    <w:jc w:val="center"/>
                    <w:rPr>
                      <w:rFonts w:ascii="Times New Roman" w:hAnsi="Times New Roman" w:cs="Times New Roman"/>
                      <w:sz w:val="24"/>
                      <w:szCs w:val="24"/>
                    </w:rPr>
                  </w:pPr>
                </w:p>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0</w:t>
                  </w:r>
                </w:p>
              </w:tc>
            </w:tr>
            <w:tr w:rsidR="002202AF" w:rsidRPr="00AB5B87" w:rsidTr="00387B96">
              <w:trPr>
                <w:trHeight w:val="1522"/>
                <w:jc w:val="center"/>
              </w:trPr>
              <w:tc>
                <w:tcPr>
                  <w:tcW w:w="4654" w:type="dxa"/>
                  <w:shd w:val="clear" w:color="auto" w:fill="auto"/>
                </w:tcPr>
                <w:p w:rsidR="002202AF" w:rsidRPr="00AB5B87" w:rsidRDefault="002202AF" w:rsidP="002202AF">
                  <w:pPr>
                    <w:jc w:val="both"/>
                    <w:rPr>
                      <w:rFonts w:ascii="Times New Roman" w:hAnsi="Times New Roman" w:cs="Times New Roman"/>
                      <w:sz w:val="24"/>
                      <w:szCs w:val="24"/>
                    </w:rPr>
                  </w:pPr>
                  <w:r w:rsidRPr="00AB5B87">
                    <w:rPr>
                      <w:rFonts w:ascii="Times New Roman" w:hAnsi="Times New Roman" w:cs="Times New Roman"/>
                      <w:sz w:val="24"/>
                      <w:szCs w:val="24"/>
                    </w:rPr>
                    <w:t>Компенсация транспортным организациям части потерь в доходах,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1775" w:type="dxa"/>
                  <w:shd w:val="clear" w:color="auto" w:fill="auto"/>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4 073 000</w:t>
                  </w:r>
                </w:p>
              </w:tc>
              <w:tc>
                <w:tcPr>
                  <w:tcW w:w="1644" w:type="dxa"/>
                  <w:vAlign w:val="center"/>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4 073 000</w:t>
                  </w:r>
                </w:p>
              </w:tc>
              <w:tc>
                <w:tcPr>
                  <w:tcW w:w="1889" w:type="dxa"/>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4 073 000</w:t>
                  </w:r>
                </w:p>
              </w:tc>
            </w:tr>
            <w:tr w:rsidR="002202AF" w:rsidRPr="00AB5B87" w:rsidTr="00387B96">
              <w:trPr>
                <w:jc w:val="center"/>
              </w:trPr>
              <w:tc>
                <w:tcPr>
                  <w:tcW w:w="4654" w:type="dxa"/>
                  <w:shd w:val="clear" w:color="auto" w:fill="auto"/>
                </w:tcPr>
                <w:p w:rsidR="002202AF" w:rsidRPr="00AB5B87" w:rsidRDefault="002202AF" w:rsidP="002202AF">
                  <w:pPr>
                    <w:jc w:val="both"/>
                    <w:rPr>
                      <w:rFonts w:ascii="Times New Roman" w:hAnsi="Times New Roman" w:cs="Times New Roman"/>
                      <w:sz w:val="24"/>
                      <w:szCs w:val="24"/>
                    </w:rPr>
                  </w:pPr>
                  <w:r w:rsidRPr="00AB5B87">
                    <w:rPr>
                      <w:rFonts w:ascii="Times New Roman" w:hAnsi="Times New Roman" w:cs="Times New Roman"/>
                      <w:sz w:val="24"/>
                      <w:szCs w:val="24"/>
                    </w:rPr>
                    <w:t>Содержание, текущий и капитальный ремонт и обеспечение безопасности гидротехнических сооружений</w:t>
                  </w:r>
                </w:p>
              </w:tc>
              <w:tc>
                <w:tcPr>
                  <w:tcW w:w="1775" w:type="dxa"/>
                  <w:shd w:val="clear" w:color="auto" w:fill="auto"/>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190 000</w:t>
                  </w:r>
                </w:p>
              </w:tc>
              <w:tc>
                <w:tcPr>
                  <w:tcW w:w="1644" w:type="dxa"/>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190 000</w:t>
                  </w:r>
                </w:p>
              </w:tc>
              <w:tc>
                <w:tcPr>
                  <w:tcW w:w="1889" w:type="dxa"/>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190 000</w:t>
                  </w:r>
                </w:p>
              </w:tc>
            </w:tr>
            <w:tr w:rsidR="002202AF" w:rsidRPr="00AB5B87" w:rsidTr="00387B96">
              <w:trPr>
                <w:jc w:val="center"/>
              </w:trPr>
              <w:tc>
                <w:tcPr>
                  <w:tcW w:w="4654" w:type="dxa"/>
                  <w:shd w:val="clear" w:color="auto" w:fill="auto"/>
                </w:tcPr>
                <w:p w:rsidR="002202AF" w:rsidRPr="00AB5B87" w:rsidRDefault="002202AF" w:rsidP="002202AF">
                  <w:pPr>
                    <w:jc w:val="both"/>
                    <w:rPr>
                      <w:rFonts w:ascii="Times New Roman" w:hAnsi="Times New Roman" w:cs="Times New Roman"/>
                      <w:sz w:val="24"/>
                      <w:szCs w:val="24"/>
                    </w:rPr>
                  </w:pPr>
                  <w:r w:rsidRPr="00AB5B87">
                    <w:rPr>
                      <w:rFonts w:ascii="Times New Roman" w:hAnsi="Times New Roman" w:cs="Times New Roman"/>
                      <w:sz w:val="24"/>
                      <w:szCs w:val="24"/>
                    </w:rPr>
                    <w:t>Эксплуатация и содержание имущества казны муниципального образования</w:t>
                  </w:r>
                </w:p>
              </w:tc>
              <w:tc>
                <w:tcPr>
                  <w:tcW w:w="1775" w:type="dxa"/>
                  <w:shd w:val="clear" w:color="auto" w:fill="auto"/>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120 000</w:t>
                  </w:r>
                </w:p>
              </w:tc>
              <w:tc>
                <w:tcPr>
                  <w:tcW w:w="1644" w:type="dxa"/>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120 000</w:t>
                  </w:r>
                </w:p>
              </w:tc>
              <w:tc>
                <w:tcPr>
                  <w:tcW w:w="1889" w:type="dxa"/>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120 000</w:t>
                  </w:r>
                </w:p>
              </w:tc>
            </w:tr>
            <w:tr w:rsidR="002202AF" w:rsidRPr="00AB5B87" w:rsidTr="00387B96">
              <w:trPr>
                <w:trHeight w:val="363"/>
                <w:jc w:val="center"/>
              </w:trPr>
              <w:tc>
                <w:tcPr>
                  <w:tcW w:w="4654" w:type="dxa"/>
                  <w:shd w:val="clear" w:color="auto" w:fill="auto"/>
                </w:tcPr>
                <w:p w:rsidR="002202AF" w:rsidRPr="00AB5B87" w:rsidRDefault="002202AF" w:rsidP="002202AF">
                  <w:pPr>
                    <w:jc w:val="both"/>
                    <w:rPr>
                      <w:rFonts w:ascii="Times New Roman" w:hAnsi="Times New Roman" w:cs="Times New Roman"/>
                      <w:sz w:val="24"/>
                      <w:szCs w:val="24"/>
                    </w:rPr>
                  </w:pPr>
                  <w:r w:rsidRPr="00AB5B87">
                    <w:rPr>
                      <w:rFonts w:ascii="Times New Roman" w:hAnsi="Times New Roman" w:cs="Times New Roman"/>
                      <w:sz w:val="24"/>
                      <w:szCs w:val="24"/>
                    </w:rPr>
                    <w:t>Бюджетные инвестиции в объекты капитального строительства муниципальной собственности</w:t>
                  </w:r>
                </w:p>
              </w:tc>
              <w:tc>
                <w:tcPr>
                  <w:tcW w:w="1775" w:type="dxa"/>
                  <w:shd w:val="clear" w:color="auto" w:fill="auto"/>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1 450 000</w:t>
                  </w:r>
                </w:p>
              </w:tc>
              <w:tc>
                <w:tcPr>
                  <w:tcW w:w="1644" w:type="dxa"/>
                </w:tcPr>
                <w:p w:rsidR="002202AF" w:rsidRPr="00AB5B87" w:rsidRDefault="002202AF" w:rsidP="002202AF">
                  <w:pPr>
                    <w:jc w:val="center"/>
                    <w:rPr>
                      <w:rFonts w:ascii="Times New Roman" w:hAnsi="Times New Roman" w:cs="Times New Roman"/>
                      <w:sz w:val="24"/>
                      <w:szCs w:val="24"/>
                    </w:rPr>
                  </w:pPr>
                </w:p>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1 450 000</w:t>
                  </w:r>
                </w:p>
              </w:tc>
              <w:tc>
                <w:tcPr>
                  <w:tcW w:w="1889" w:type="dxa"/>
                </w:tcPr>
                <w:p w:rsidR="002202AF" w:rsidRPr="00AB5B87" w:rsidRDefault="002202AF" w:rsidP="002202AF">
                  <w:pPr>
                    <w:jc w:val="center"/>
                    <w:rPr>
                      <w:rFonts w:ascii="Times New Roman" w:hAnsi="Times New Roman" w:cs="Times New Roman"/>
                      <w:sz w:val="24"/>
                      <w:szCs w:val="24"/>
                    </w:rPr>
                  </w:pPr>
                </w:p>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1 450 000</w:t>
                  </w:r>
                </w:p>
              </w:tc>
            </w:tr>
            <w:tr w:rsidR="002202AF" w:rsidRPr="00AB5B87" w:rsidTr="00387B96">
              <w:trPr>
                <w:trHeight w:val="363"/>
                <w:jc w:val="center"/>
              </w:trPr>
              <w:tc>
                <w:tcPr>
                  <w:tcW w:w="4654" w:type="dxa"/>
                  <w:shd w:val="clear" w:color="auto" w:fill="auto"/>
                </w:tcPr>
                <w:p w:rsidR="002202AF" w:rsidRPr="00AB5B87" w:rsidRDefault="002202AF" w:rsidP="002202AF">
                  <w:pPr>
                    <w:jc w:val="both"/>
                    <w:rPr>
                      <w:rFonts w:ascii="Times New Roman" w:hAnsi="Times New Roman" w:cs="Times New Roman"/>
                      <w:sz w:val="24"/>
                      <w:szCs w:val="24"/>
                    </w:rPr>
                  </w:pPr>
                  <w:r w:rsidRPr="00AB5B87">
                    <w:rPr>
                      <w:rFonts w:ascii="Times New Roman" w:hAnsi="Times New Roman" w:cs="Times New Roman"/>
                      <w:sz w:val="24"/>
                      <w:szCs w:val="24"/>
                    </w:rPr>
                    <w:t>Организация и обеспечение освещения улиц</w:t>
                  </w:r>
                </w:p>
              </w:tc>
              <w:tc>
                <w:tcPr>
                  <w:tcW w:w="1775" w:type="dxa"/>
                  <w:shd w:val="clear" w:color="auto" w:fill="auto"/>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17 286 000</w:t>
                  </w:r>
                </w:p>
              </w:tc>
              <w:tc>
                <w:tcPr>
                  <w:tcW w:w="1644" w:type="dxa"/>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17 346 000</w:t>
                  </w:r>
                </w:p>
              </w:tc>
              <w:tc>
                <w:tcPr>
                  <w:tcW w:w="1889" w:type="dxa"/>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17 641 000</w:t>
                  </w:r>
                </w:p>
              </w:tc>
            </w:tr>
            <w:tr w:rsidR="002202AF" w:rsidRPr="00AB5B87" w:rsidTr="00387B96">
              <w:trPr>
                <w:jc w:val="center"/>
              </w:trPr>
              <w:tc>
                <w:tcPr>
                  <w:tcW w:w="4654" w:type="dxa"/>
                  <w:shd w:val="clear" w:color="auto" w:fill="auto"/>
                </w:tcPr>
                <w:p w:rsidR="002202AF" w:rsidRPr="00AB5B87" w:rsidRDefault="002202AF" w:rsidP="002202AF">
                  <w:pPr>
                    <w:widowControl w:val="0"/>
                    <w:autoSpaceDE w:val="0"/>
                    <w:autoSpaceDN w:val="0"/>
                    <w:adjustRightInd w:val="0"/>
                    <w:jc w:val="both"/>
                    <w:rPr>
                      <w:rFonts w:ascii="Times New Roman" w:hAnsi="Times New Roman" w:cs="Times New Roman"/>
                      <w:sz w:val="24"/>
                      <w:szCs w:val="24"/>
                    </w:rPr>
                  </w:pPr>
                  <w:r w:rsidRPr="00AB5B87">
                    <w:rPr>
                      <w:rFonts w:ascii="Times New Roman" w:hAnsi="Times New Roman" w:cs="Times New Roman"/>
                      <w:sz w:val="24"/>
                      <w:szCs w:val="24"/>
                    </w:rPr>
                    <w:t>Озеленение территории</w:t>
                  </w:r>
                </w:p>
              </w:tc>
              <w:tc>
                <w:tcPr>
                  <w:tcW w:w="1775" w:type="dxa"/>
                  <w:shd w:val="clear" w:color="auto" w:fill="auto"/>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4 287 000</w:t>
                  </w:r>
                </w:p>
              </w:tc>
              <w:tc>
                <w:tcPr>
                  <w:tcW w:w="1644" w:type="dxa"/>
                </w:tcPr>
                <w:p w:rsidR="002202AF" w:rsidRPr="00AB5B87" w:rsidRDefault="002202AF" w:rsidP="002202AF">
                  <w:pPr>
                    <w:rPr>
                      <w:rFonts w:ascii="Times New Roman" w:hAnsi="Times New Roman" w:cs="Times New Roman"/>
                      <w:sz w:val="24"/>
                      <w:szCs w:val="24"/>
                    </w:rPr>
                  </w:pPr>
                  <w:r w:rsidRPr="00AB5B87">
                    <w:rPr>
                      <w:rFonts w:ascii="Times New Roman" w:hAnsi="Times New Roman" w:cs="Times New Roman"/>
                      <w:sz w:val="24"/>
                      <w:szCs w:val="24"/>
                    </w:rPr>
                    <w:t xml:space="preserve">     4 287 000</w:t>
                  </w:r>
                </w:p>
              </w:tc>
              <w:tc>
                <w:tcPr>
                  <w:tcW w:w="1889" w:type="dxa"/>
                </w:tcPr>
                <w:p w:rsidR="002202AF" w:rsidRPr="00AB5B87" w:rsidRDefault="002202AF" w:rsidP="002202AF">
                  <w:pPr>
                    <w:rPr>
                      <w:rFonts w:ascii="Times New Roman" w:hAnsi="Times New Roman" w:cs="Times New Roman"/>
                      <w:sz w:val="24"/>
                      <w:szCs w:val="24"/>
                    </w:rPr>
                  </w:pPr>
                  <w:r w:rsidRPr="00AB5B87">
                    <w:rPr>
                      <w:rFonts w:ascii="Times New Roman" w:hAnsi="Times New Roman" w:cs="Times New Roman"/>
                      <w:sz w:val="24"/>
                      <w:szCs w:val="24"/>
                    </w:rPr>
                    <w:t xml:space="preserve">      4 287 000</w:t>
                  </w:r>
                </w:p>
              </w:tc>
            </w:tr>
            <w:tr w:rsidR="002202AF" w:rsidRPr="00AB5B87" w:rsidTr="00387B96">
              <w:trPr>
                <w:jc w:val="center"/>
              </w:trPr>
              <w:tc>
                <w:tcPr>
                  <w:tcW w:w="4654" w:type="dxa"/>
                  <w:shd w:val="clear" w:color="auto" w:fill="auto"/>
                </w:tcPr>
                <w:p w:rsidR="002202AF" w:rsidRPr="00AB5B87" w:rsidRDefault="002202AF" w:rsidP="002202AF">
                  <w:pPr>
                    <w:jc w:val="both"/>
                    <w:rPr>
                      <w:rFonts w:ascii="Times New Roman" w:hAnsi="Times New Roman" w:cs="Times New Roman"/>
                      <w:sz w:val="24"/>
                      <w:szCs w:val="24"/>
                    </w:rPr>
                  </w:pPr>
                  <w:r w:rsidRPr="00AB5B87">
                    <w:rPr>
                      <w:rFonts w:ascii="Times New Roman" w:hAnsi="Times New Roman" w:cs="Times New Roman"/>
                      <w:sz w:val="24"/>
                      <w:szCs w:val="24"/>
                    </w:rPr>
                    <w:t>Организация и содержание мест захоронения (кладбищ)</w:t>
                  </w:r>
                </w:p>
              </w:tc>
              <w:tc>
                <w:tcPr>
                  <w:tcW w:w="1775" w:type="dxa"/>
                  <w:shd w:val="clear" w:color="auto" w:fill="auto"/>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1 726 000</w:t>
                  </w:r>
                </w:p>
              </w:tc>
              <w:tc>
                <w:tcPr>
                  <w:tcW w:w="1644" w:type="dxa"/>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1 726 000</w:t>
                  </w:r>
                </w:p>
              </w:tc>
              <w:tc>
                <w:tcPr>
                  <w:tcW w:w="1889" w:type="dxa"/>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1 726 000</w:t>
                  </w:r>
                </w:p>
              </w:tc>
            </w:tr>
            <w:tr w:rsidR="002202AF" w:rsidRPr="00AB5B87" w:rsidTr="00387B96">
              <w:trPr>
                <w:jc w:val="center"/>
              </w:trPr>
              <w:tc>
                <w:tcPr>
                  <w:tcW w:w="4654" w:type="dxa"/>
                  <w:shd w:val="clear" w:color="auto" w:fill="auto"/>
                </w:tcPr>
                <w:p w:rsidR="002202AF" w:rsidRPr="00AB5B87" w:rsidRDefault="002202AF" w:rsidP="002202AF">
                  <w:pPr>
                    <w:jc w:val="both"/>
                    <w:rPr>
                      <w:rFonts w:ascii="Times New Roman" w:hAnsi="Times New Roman" w:cs="Times New Roman"/>
                      <w:sz w:val="24"/>
                      <w:szCs w:val="24"/>
                    </w:rPr>
                  </w:pPr>
                  <w:r w:rsidRPr="00AB5B87">
                    <w:rPr>
                      <w:rFonts w:ascii="Times New Roman" w:hAnsi="Times New Roman" w:cs="Times New Roman"/>
                      <w:sz w:val="24"/>
                      <w:szCs w:val="24"/>
                    </w:rPr>
                    <w:t>Мероприятия по благоустройству</w:t>
                  </w:r>
                </w:p>
              </w:tc>
              <w:tc>
                <w:tcPr>
                  <w:tcW w:w="1775" w:type="dxa"/>
                  <w:shd w:val="clear" w:color="auto" w:fill="auto"/>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3 408 000</w:t>
                  </w:r>
                </w:p>
              </w:tc>
              <w:tc>
                <w:tcPr>
                  <w:tcW w:w="1644" w:type="dxa"/>
                </w:tcPr>
                <w:p w:rsidR="002202AF" w:rsidRPr="00AB5B87" w:rsidRDefault="002202AF" w:rsidP="002202AF">
                  <w:pPr>
                    <w:rPr>
                      <w:rFonts w:ascii="Times New Roman" w:hAnsi="Times New Roman" w:cs="Times New Roman"/>
                      <w:sz w:val="24"/>
                      <w:szCs w:val="24"/>
                    </w:rPr>
                  </w:pPr>
                  <w:r w:rsidRPr="00AB5B87">
                    <w:rPr>
                      <w:rFonts w:ascii="Times New Roman" w:hAnsi="Times New Roman" w:cs="Times New Roman"/>
                      <w:sz w:val="24"/>
                      <w:szCs w:val="24"/>
                    </w:rPr>
                    <w:t xml:space="preserve">     3 408 000</w:t>
                  </w:r>
                </w:p>
              </w:tc>
              <w:tc>
                <w:tcPr>
                  <w:tcW w:w="1889" w:type="dxa"/>
                </w:tcPr>
                <w:p w:rsidR="002202AF" w:rsidRPr="00AB5B87" w:rsidRDefault="002202AF" w:rsidP="002202AF">
                  <w:pPr>
                    <w:rPr>
                      <w:rFonts w:ascii="Times New Roman" w:hAnsi="Times New Roman" w:cs="Times New Roman"/>
                      <w:sz w:val="24"/>
                      <w:szCs w:val="24"/>
                    </w:rPr>
                  </w:pPr>
                  <w:r w:rsidRPr="00AB5B87">
                    <w:rPr>
                      <w:rFonts w:ascii="Times New Roman" w:hAnsi="Times New Roman" w:cs="Times New Roman"/>
                      <w:sz w:val="24"/>
                      <w:szCs w:val="24"/>
                    </w:rPr>
                    <w:t xml:space="preserve">     3 408 000</w:t>
                  </w:r>
                </w:p>
              </w:tc>
            </w:tr>
            <w:tr w:rsidR="002202AF" w:rsidRPr="00AB5B87" w:rsidTr="00387B96">
              <w:trPr>
                <w:jc w:val="center"/>
              </w:trPr>
              <w:tc>
                <w:tcPr>
                  <w:tcW w:w="4654" w:type="dxa"/>
                  <w:shd w:val="clear" w:color="auto" w:fill="auto"/>
                </w:tcPr>
                <w:p w:rsidR="002202AF" w:rsidRPr="00AB5B87" w:rsidRDefault="002202AF" w:rsidP="002202AF">
                  <w:pPr>
                    <w:jc w:val="both"/>
                    <w:rPr>
                      <w:rFonts w:ascii="Times New Roman" w:hAnsi="Times New Roman" w:cs="Times New Roman"/>
                      <w:sz w:val="24"/>
                      <w:szCs w:val="24"/>
                    </w:rPr>
                  </w:pPr>
                  <w:r w:rsidRPr="00AB5B87">
                    <w:rPr>
                      <w:rFonts w:ascii="Times New Roman" w:hAnsi="Times New Roman" w:cs="Times New Roman"/>
                      <w:sz w:val="24"/>
                      <w:szCs w:val="24"/>
                    </w:rPr>
                    <w:t>Мероприятия в сфере коммунального хозяйства</w:t>
                  </w:r>
                </w:p>
              </w:tc>
              <w:tc>
                <w:tcPr>
                  <w:tcW w:w="1775" w:type="dxa"/>
                  <w:shd w:val="clear" w:color="auto" w:fill="auto"/>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150 000</w:t>
                  </w:r>
                </w:p>
              </w:tc>
              <w:tc>
                <w:tcPr>
                  <w:tcW w:w="1644" w:type="dxa"/>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150 000</w:t>
                  </w:r>
                </w:p>
              </w:tc>
              <w:tc>
                <w:tcPr>
                  <w:tcW w:w="1889" w:type="dxa"/>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150 000</w:t>
                  </w:r>
                </w:p>
              </w:tc>
            </w:tr>
            <w:tr w:rsidR="002202AF" w:rsidRPr="00AB5B87" w:rsidTr="00387B96">
              <w:trPr>
                <w:jc w:val="center"/>
              </w:trPr>
              <w:tc>
                <w:tcPr>
                  <w:tcW w:w="4654" w:type="dxa"/>
                  <w:shd w:val="clear" w:color="auto" w:fill="auto"/>
                </w:tcPr>
                <w:p w:rsidR="002202AF" w:rsidRPr="00AB5B87" w:rsidRDefault="002202AF" w:rsidP="002202AF">
                  <w:pPr>
                    <w:jc w:val="both"/>
                    <w:rPr>
                      <w:rFonts w:ascii="Times New Roman" w:hAnsi="Times New Roman" w:cs="Times New Roman"/>
                      <w:sz w:val="24"/>
                      <w:szCs w:val="24"/>
                    </w:rPr>
                  </w:pPr>
                  <w:r w:rsidRPr="00AB5B87">
                    <w:rPr>
                      <w:rFonts w:ascii="Times New Roman" w:hAnsi="Times New Roman" w:cs="Times New Roman"/>
                      <w:sz w:val="24"/>
                      <w:szCs w:val="24"/>
                    </w:rPr>
                    <w:t>Мероприятия по обеспечению населения бытовыми услугами</w:t>
                  </w:r>
                </w:p>
              </w:tc>
              <w:tc>
                <w:tcPr>
                  <w:tcW w:w="1775" w:type="dxa"/>
                  <w:shd w:val="clear" w:color="auto" w:fill="auto"/>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5 216 000</w:t>
                  </w:r>
                </w:p>
              </w:tc>
              <w:tc>
                <w:tcPr>
                  <w:tcW w:w="1644" w:type="dxa"/>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5 216 000</w:t>
                  </w:r>
                </w:p>
              </w:tc>
              <w:tc>
                <w:tcPr>
                  <w:tcW w:w="1889" w:type="dxa"/>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5 216 000</w:t>
                  </w:r>
                </w:p>
              </w:tc>
            </w:tr>
            <w:tr w:rsidR="002202AF" w:rsidRPr="00AB5B87" w:rsidTr="00387B96">
              <w:trPr>
                <w:jc w:val="center"/>
              </w:trPr>
              <w:tc>
                <w:tcPr>
                  <w:tcW w:w="4654" w:type="dxa"/>
                  <w:shd w:val="clear" w:color="auto" w:fill="auto"/>
                </w:tcPr>
                <w:p w:rsidR="002202AF" w:rsidRPr="00AB5B87" w:rsidRDefault="002202AF" w:rsidP="002202AF">
                  <w:pPr>
                    <w:jc w:val="both"/>
                    <w:rPr>
                      <w:rFonts w:ascii="Times New Roman" w:hAnsi="Times New Roman" w:cs="Times New Roman"/>
                      <w:sz w:val="24"/>
                      <w:szCs w:val="24"/>
                    </w:rPr>
                  </w:pPr>
                  <w:r w:rsidRPr="00AB5B87">
                    <w:rPr>
                      <w:rFonts w:ascii="Times New Roman" w:hAnsi="Times New Roman" w:cs="Times New Roman"/>
                      <w:sz w:val="24"/>
                      <w:szCs w:val="24"/>
                    </w:rPr>
                    <w:t xml:space="preserve">Уплата взносов на капитальный ремонт многоквартирных домов за объекты муниципальной казны и имущества, закрепленного за органами местного </w:t>
                  </w:r>
                  <w:r w:rsidRPr="00AB5B87">
                    <w:rPr>
                      <w:rFonts w:ascii="Times New Roman" w:hAnsi="Times New Roman" w:cs="Times New Roman"/>
                      <w:sz w:val="24"/>
                      <w:szCs w:val="24"/>
                    </w:rPr>
                    <w:lastRenderedPageBreak/>
                    <w:t>самоуправления</w:t>
                  </w:r>
                </w:p>
              </w:tc>
              <w:tc>
                <w:tcPr>
                  <w:tcW w:w="1775" w:type="dxa"/>
                  <w:shd w:val="clear" w:color="auto" w:fill="auto"/>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lastRenderedPageBreak/>
                    <w:t>488 000</w:t>
                  </w:r>
                </w:p>
              </w:tc>
              <w:tc>
                <w:tcPr>
                  <w:tcW w:w="1644" w:type="dxa"/>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488 000</w:t>
                  </w:r>
                </w:p>
              </w:tc>
              <w:tc>
                <w:tcPr>
                  <w:tcW w:w="1889" w:type="dxa"/>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488 000</w:t>
                  </w:r>
                </w:p>
              </w:tc>
            </w:tr>
            <w:tr w:rsidR="002202AF" w:rsidRPr="00AB5B87" w:rsidTr="00387B96">
              <w:trPr>
                <w:jc w:val="center"/>
              </w:trPr>
              <w:tc>
                <w:tcPr>
                  <w:tcW w:w="4654" w:type="dxa"/>
                  <w:shd w:val="clear" w:color="auto" w:fill="auto"/>
                </w:tcPr>
                <w:p w:rsidR="002202AF" w:rsidRPr="00AB5B87" w:rsidRDefault="002202AF" w:rsidP="002202AF">
                  <w:pPr>
                    <w:jc w:val="both"/>
                    <w:rPr>
                      <w:rFonts w:ascii="Times New Roman" w:hAnsi="Times New Roman" w:cs="Times New Roman"/>
                      <w:sz w:val="24"/>
                      <w:szCs w:val="24"/>
                    </w:rPr>
                  </w:pPr>
                  <w:r w:rsidRPr="00AB5B87">
                    <w:rPr>
                      <w:rFonts w:ascii="Times New Roman" w:hAnsi="Times New Roman" w:cs="Times New Roman"/>
                      <w:sz w:val="24"/>
                      <w:szCs w:val="24"/>
                    </w:rPr>
                    <w:t xml:space="preserve">Мероприятия по благоустройству </w:t>
                  </w:r>
                </w:p>
              </w:tc>
              <w:tc>
                <w:tcPr>
                  <w:tcW w:w="1775" w:type="dxa"/>
                  <w:shd w:val="clear" w:color="auto" w:fill="auto"/>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399 927,53</w:t>
                  </w:r>
                </w:p>
              </w:tc>
              <w:tc>
                <w:tcPr>
                  <w:tcW w:w="1644" w:type="dxa"/>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400 609</w:t>
                  </w:r>
                </w:p>
              </w:tc>
              <w:tc>
                <w:tcPr>
                  <w:tcW w:w="1889" w:type="dxa"/>
                  <w:vAlign w:val="center"/>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400 509</w:t>
                  </w:r>
                </w:p>
              </w:tc>
            </w:tr>
            <w:tr w:rsidR="002202AF" w:rsidRPr="00AB5B87" w:rsidTr="00387B96">
              <w:trPr>
                <w:jc w:val="center"/>
              </w:trPr>
              <w:tc>
                <w:tcPr>
                  <w:tcW w:w="4654" w:type="dxa"/>
                  <w:shd w:val="clear" w:color="auto" w:fill="auto"/>
                </w:tcPr>
                <w:p w:rsidR="002202AF" w:rsidRPr="00AB5B87" w:rsidRDefault="002202AF" w:rsidP="002202AF">
                  <w:pPr>
                    <w:widowControl w:val="0"/>
                    <w:autoSpaceDE w:val="0"/>
                    <w:autoSpaceDN w:val="0"/>
                    <w:adjustRightInd w:val="0"/>
                    <w:jc w:val="both"/>
                    <w:rPr>
                      <w:rFonts w:ascii="Times New Roman" w:hAnsi="Times New Roman" w:cs="Times New Roman"/>
                      <w:b/>
                      <w:sz w:val="24"/>
                      <w:szCs w:val="24"/>
                    </w:rPr>
                  </w:pPr>
                  <w:r w:rsidRPr="00AB5B87">
                    <w:rPr>
                      <w:rFonts w:ascii="Times New Roman" w:hAnsi="Times New Roman" w:cs="Times New Roman"/>
                      <w:b/>
                      <w:sz w:val="24"/>
                      <w:szCs w:val="24"/>
                    </w:rPr>
                    <w:t>Всего:</w:t>
                  </w:r>
                </w:p>
              </w:tc>
              <w:tc>
                <w:tcPr>
                  <w:tcW w:w="1775" w:type="dxa"/>
                  <w:shd w:val="clear" w:color="auto" w:fill="auto"/>
                  <w:vAlign w:val="center"/>
                </w:tcPr>
                <w:p w:rsidR="002202AF" w:rsidRPr="00AB5B87" w:rsidRDefault="002202AF" w:rsidP="002202AF">
                  <w:pPr>
                    <w:widowControl w:val="0"/>
                    <w:autoSpaceDE w:val="0"/>
                    <w:autoSpaceDN w:val="0"/>
                    <w:adjustRightInd w:val="0"/>
                    <w:jc w:val="center"/>
                    <w:rPr>
                      <w:rFonts w:ascii="Times New Roman" w:hAnsi="Times New Roman" w:cs="Times New Roman"/>
                      <w:b/>
                      <w:sz w:val="24"/>
                      <w:szCs w:val="24"/>
                    </w:rPr>
                  </w:pPr>
                  <w:r w:rsidRPr="00AB5B87">
                    <w:rPr>
                      <w:rFonts w:ascii="Times New Roman" w:hAnsi="Times New Roman" w:cs="Times New Roman"/>
                      <w:b/>
                      <w:sz w:val="24"/>
                      <w:szCs w:val="24"/>
                    </w:rPr>
                    <w:t>156 847 927,53</w:t>
                  </w:r>
                </w:p>
              </w:tc>
              <w:tc>
                <w:tcPr>
                  <w:tcW w:w="1644" w:type="dxa"/>
                </w:tcPr>
                <w:p w:rsidR="002202AF" w:rsidRPr="00AB5B87" w:rsidRDefault="002202AF" w:rsidP="002202AF">
                  <w:pPr>
                    <w:widowControl w:val="0"/>
                    <w:autoSpaceDE w:val="0"/>
                    <w:autoSpaceDN w:val="0"/>
                    <w:adjustRightInd w:val="0"/>
                    <w:jc w:val="center"/>
                    <w:rPr>
                      <w:rFonts w:ascii="Times New Roman" w:hAnsi="Times New Roman" w:cs="Times New Roman"/>
                      <w:b/>
                      <w:sz w:val="24"/>
                      <w:szCs w:val="24"/>
                    </w:rPr>
                  </w:pPr>
                  <w:r w:rsidRPr="00AB5B87">
                    <w:rPr>
                      <w:rFonts w:ascii="Times New Roman" w:hAnsi="Times New Roman" w:cs="Times New Roman"/>
                      <w:b/>
                      <w:sz w:val="24"/>
                      <w:szCs w:val="24"/>
                    </w:rPr>
                    <w:t>98 988 609</w:t>
                  </w:r>
                </w:p>
              </w:tc>
              <w:tc>
                <w:tcPr>
                  <w:tcW w:w="1889" w:type="dxa"/>
                </w:tcPr>
                <w:p w:rsidR="002202AF" w:rsidRPr="00AB5B87" w:rsidRDefault="002202AF" w:rsidP="002202AF">
                  <w:pPr>
                    <w:widowControl w:val="0"/>
                    <w:autoSpaceDE w:val="0"/>
                    <w:autoSpaceDN w:val="0"/>
                    <w:adjustRightInd w:val="0"/>
                    <w:jc w:val="center"/>
                    <w:rPr>
                      <w:rFonts w:ascii="Times New Roman" w:hAnsi="Times New Roman" w:cs="Times New Roman"/>
                      <w:b/>
                      <w:sz w:val="24"/>
                      <w:szCs w:val="24"/>
                    </w:rPr>
                  </w:pPr>
                  <w:r w:rsidRPr="00AB5B87">
                    <w:rPr>
                      <w:rFonts w:ascii="Times New Roman" w:hAnsi="Times New Roman" w:cs="Times New Roman"/>
                      <w:b/>
                      <w:sz w:val="24"/>
                      <w:szCs w:val="24"/>
                    </w:rPr>
                    <w:t>102 516 509</w:t>
                  </w:r>
                </w:p>
              </w:tc>
            </w:tr>
          </w:tbl>
          <w:p w:rsidR="002202AF" w:rsidRPr="00AB5B87" w:rsidRDefault="002202AF" w:rsidP="002202AF">
            <w:pPr>
              <w:widowControl w:val="0"/>
              <w:autoSpaceDE w:val="0"/>
              <w:autoSpaceDN w:val="0"/>
              <w:adjustRightInd w:val="0"/>
              <w:ind w:firstLine="540"/>
              <w:jc w:val="both"/>
              <w:rPr>
                <w:rFonts w:ascii="Times New Roman" w:hAnsi="Times New Roman" w:cs="Times New Roman"/>
                <w:sz w:val="24"/>
                <w:szCs w:val="24"/>
              </w:rPr>
            </w:pPr>
          </w:p>
          <w:p w:rsidR="002202AF" w:rsidRPr="00AB5B87" w:rsidRDefault="002202AF" w:rsidP="002202AF">
            <w:pPr>
              <w:jc w:val="both"/>
              <w:rPr>
                <w:rFonts w:ascii="Times New Roman" w:hAnsi="Times New Roman" w:cs="Times New Roman"/>
                <w:sz w:val="28"/>
                <w:szCs w:val="28"/>
              </w:rPr>
            </w:pPr>
            <w:r w:rsidRPr="00657399">
              <w:rPr>
                <w:sz w:val="24"/>
                <w:szCs w:val="24"/>
              </w:rPr>
              <w:t xml:space="preserve">           </w:t>
            </w:r>
            <w:r w:rsidRPr="00AB5B87">
              <w:rPr>
                <w:rFonts w:ascii="Times New Roman" w:hAnsi="Times New Roman" w:cs="Times New Roman"/>
                <w:sz w:val="28"/>
                <w:szCs w:val="28"/>
              </w:rPr>
              <w:t>Основную долю в структуре ассигнований подпрограммы 75,3% занимают расходы на содержание и ремонт автомобильных дорог, капитальный ремонт путепровода, 11% уличное освещение, 2,6% транспорт, 1,1% организация и содержание мест захоронения, 2,7% озеленение территории, 2,2% мероприятия по благоустройству, 3,3 мероприятия по обеспечению населения бытовыми услугами, 1% бюджетные инвестиции в объекты капитального строительства муниципальной собственности.</w:t>
            </w:r>
          </w:p>
          <w:p w:rsidR="002202AF" w:rsidRDefault="002202AF" w:rsidP="002202AF">
            <w:pPr>
              <w:pStyle w:val="ConsPlusTitle"/>
              <w:spacing w:line="276" w:lineRule="auto"/>
              <w:jc w:val="center"/>
            </w:pPr>
          </w:p>
          <w:p w:rsidR="002202AF" w:rsidRPr="00AB5B87" w:rsidRDefault="002202AF" w:rsidP="002202AF">
            <w:pPr>
              <w:pStyle w:val="ConsPlusTitle"/>
              <w:spacing w:line="276" w:lineRule="auto"/>
              <w:jc w:val="center"/>
              <w:rPr>
                <w:sz w:val="28"/>
                <w:szCs w:val="28"/>
              </w:rPr>
            </w:pPr>
            <w:r w:rsidRPr="00AB5B87">
              <w:rPr>
                <w:sz w:val="28"/>
                <w:szCs w:val="28"/>
              </w:rPr>
              <w:t xml:space="preserve">Подпрограмма </w:t>
            </w:r>
          </w:p>
          <w:p w:rsidR="002202AF" w:rsidRDefault="002202AF" w:rsidP="002202AF">
            <w:pPr>
              <w:pStyle w:val="ConsPlusTitle"/>
              <w:spacing w:line="276" w:lineRule="auto"/>
              <w:jc w:val="center"/>
              <w:rPr>
                <w:sz w:val="28"/>
                <w:szCs w:val="28"/>
              </w:rPr>
            </w:pPr>
            <w:r w:rsidRPr="00AB5B87">
              <w:rPr>
                <w:sz w:val="28"/>
                <w:szCs w:val="28"/>
              </w:rPr>
              <w:t xml:space="preserve">«Социальная политика на территории городского поселения» </w:t>
            </w:r>
          </w:p>
          <w:p w:rsidR="00AB5B87" w:rsidRPr="00AB5B87" w:rsidRDefault="00AB5B87" w:rsidP="002202AF">
            <w:pPr>
              <w:pStyle w:val="ConsPlusTitle"/>
              <w:spacing w:line="276" w:lineRule="auto"/>
              <w:jc w:val="center"/>
              <w:rPr>
                <w:sz w:val="28"/>
                <w:szCs w:val="28"/>
              </w:rPr>
            </w:pPr>
          </w:p>
          <w:p w:rsidR="002202AF" w:rsidRPr="00AB5B87" w:rsidRDefault="002202AF" w:rsidP="002202AF">
            <w:pPr>
              <w:ind w:left="-284" w:firstLine="284"/>
              <w:jc w:val="both"/>
              <w:rPr>
                <w:rFonts w:ascii="Times New Roman" w:hAnsi="Times New Roman" w:cs="Times New Roman"/>
                <w:sz w:val="28"/>
                <w:szCs w:val="28"/>
              </w:rPr>
            </w:pPr>
            <w:r w:rsidRPr="00AB5B87">
              <w:rPr>
                <w:rFonts w:ascii="Times New Roman" w:hAnsi="Times New Roman" w:cs="Times New Roman"/>
                <w:sz w:val="28"/>
                <w:szCs w:val="28"/>
              </w:rPr>
              <w:t>Подпрограмма "Социальная политика на территории городского поселения") направлена на:</w:t>
            </w:r>
          </w:p>
          <w:p w:rsidR="002202AF" w:rsidRPr="00AB5B87" w:rsidRDefault="002202AF" w:rsidP="002202AF">
            <w:pPr>
              <w:ind w:left="-284" w:firstLine="284"/>
              <w:jc w:val="both"/>
              <w:rPr>
                <w:rFonts w:ascii="Times New Roman" w:hAnsi="Times New Roman" w:cs="Times New Roman"/>
                <w:sz w:val="28"/>
                <w:szCs w:val="28"/>
              </w:rPr>
            </w:pPr>
            <w:r w:rsidRPr="00AB5B87">
              <w:rPr>
                <w:rFonts w:ascii="Times New Roman" w:hAnsi="Times New Roman" w:cs="Times New Roman"/>
                <w:sz w:val="28"/>
                <w:szCs w:val="28"/>
              </w:rPr>
              <w:t>- мероприятия подпрограммы «Обеспечение жильем молодых семей Брянской области» государственной программы «Социальная и демографическая политика Брянской области»;</w:t>
            </w:r>
          </w:p>
          <w:p w:rsidR="002202AF" w:rsidRPr="00AB5B87" w:rsidRDefault="002202AF" w:rsidP="002202AF">
            <w:pPr>
              <w:ind w:left="-284" w:firstLine="284"/>
              <w:jc w:val="both"/>
              <w:rPr>
                <w:rFonts w:ascii="Times New Roman" w:hAnsi="Times New Roman" w:cs="Times New Roman"/>
                <w:sz w:val="28"/>
                <w:szCs w:val="28"/>
              </w:rPr>
            </w:pPr>
            <w:r w:rsidRPr="00AB5B87">
              <w:rPr>
                <w:rFonts w:ascii="Times New Roman" w:hAnsi="Times New Roman" w:cs="Times New Roman"/>
                <w:sz w:val="28"/>
                <w:szCs w:val="28"/>
              </w:rPr>
              <w:t>-выплаты муниципальных пенсий (доплат к государственным пенсиям);</w:t>
            </w:r>
          </w:p>
          <w:p w:rsidR="002202AF" w:rsidRPr="00AB5B87" w:rsidRDefault="002202AF" w:rsidP="002202AF">
            <w:pPr>
              <w:pStyle w:val="ConsPlusNormal"/>
              <w:spacing w:line="276" w:lineRule="auto"/>
              <w:ind w:left="-284" w:firstLine="284"/>
              <w:jc w:val="both"/>
              <w:rPr>
                <w:szCs w:val="28"/>
              </w:rPr>
            </w:pPr>
            <w:r w:rsidRPr="00AB5B87">
              <w:rPr>
                <w:szCs w:val="28"/>
              </w:rPr>
              <w:t>-мероприятия по работе с детьми и молодежью.</w:t>
            </w:r>
          </w:p>
          <w:p w:rsidR="002202AF" w:rsidRPr="00AB5B87" w:rsidRDefault="002202AF" w:rsidP="002202AF">
            <w:pPr>
              <w:ind w:left="-284" w:firstLine="284"/>
              <w:jc w:val="both"/>
              <w:rPr>
                <w:rFonts w:ascii="Times New Roman" w:hAnsi="Times New Roman" w:cs="Times New Roman"/>
                <w:sz w:val="28"/>
                <w:szCs w:val="28"/>
              </w:rPr>
            </w:pPr>
            <w:r w:rsidRPr="00AB5B87">
              <w:rPr>
                <w:rFonts w:ascii="Times New Roman" w:hAnsi="Times New Roman" w:cs="Times New Roman"/>
                <w:sz w:val="28"/>
                <w:szCs w:val="28"/>
              </w:rPr>
              <w:t xml:space="preserve">      Основной целью</w:t>
            </w:r>
            <w:r w:rsidRPr="00AB5B87">
              <w:rPr>
                <w:rFonts w:ascii="Times New Roman" w:hAnsi="Times New Roman" w:cs="Times New Roman"/>
                <w:bCs/>
                <w:sz w:val="28"/>
                <w:szCs w:val="28"/>
              </w:rPr>
              <w:t xml:space="preserve"> данной подпрограммы является - предоставление мер социальной поддержки и социальных гарантий граждан.</w:t>
            </w:r>
          </w:p>
          <w:p w:rsidR="002202AF" w:rsidRPr="00AB5B87" w:rsidRDefault="002202AF" w:rsidP="002202AF">
            <w:pPr>
              <w:ind w:left="-284" w:firstLine="284"/>
              <w:jc w:val="both"/>
              <w:rPr>
                <w:rFonts w:ascii="Times New Roman" w:hAnsi="Times New Roman" w:cs="Times New Roman"/>
                <w:sz w:val="28"/>
                <w:szCs w:val="28"/>
              </w:rPr>
            </w:pPr>
            <w:r w:rsidRPr="00AB5B87">
              <w:rPr>
                <w:rFonts w:ascii="Times New Roman" w:hAnsi="Times New Roman" w:cs="Times New Roman"/>
                <w:sz w:val="28"/>
                <w:szCs w:val="28"/>
              </w:rPr>
              <w:t xml:space="preserve">     Задачами подпрограммы являются:</w:t>
            </w:r>
          </w:p>
          <w:p w:rsidR="002202AF" w:rsidRPr="00AB5B87" w:rsidRDefault="002202AF" w:rsidP="00D804E1">
            <w:pPr>
              <w:widowControl w:val="0"/>
              <w:autoSpaceDE w:val="0"/>
              <w:autoSpaceDN w:val="0"/>
              <w:adjustRightInd w:val="0"/>
              <w:ind w:left="-108" w:hanging="142"/>
              <w:jc w:val="both"/>
              <w:rPr>
                <w:rFonts w:ascii="Times New Roman" w:hAnsi="Times New Roman" w:cs="Times New Roman"/>
                <w:sz w:val="28"/>
                <w:szCs w:val="28"/>
              </w:rPr>
            </w:pPr>
            <w:r w:rsidRPr="00AB5B87">
              <w:rPr>
                <w:rFonts w:ascii="Times New Roman" w:hAnsi="Times New Roman" w:cs="Times New Roman"/>
                <w:sz w:val="28"/>
                <w:szCs w:val="28"/>
              </w:rPr>
              <w:t>осуществление государственной поддержки молодых семей в улучшении жилищных условий;</w:t>
            </w:r>
          </w:p>
          <w:p w:rsidR="002202AF" w:rsidRPr="00AB5B87" w:rsidRDefault="002202AF" w:rsidP="002202AF">
            <w:pPr>
              <w:widowControl w:val="0"/>
              <w:autoSpaceDE w:val="0"/>
              <w:autoSpaceDN w:val="0"/>
              <w:adjustRightInd w:val="0"/>
              <w:ind w:left="-284" w:firstLine="284"/>
              <w:jc w:val="both"/>
              <w:rPr>
                <w:rFonts w:ascii="Times New Roman" w:hAnsi="Times New Roman" w:cs="Times New Roman"/>
                <w:sz w:val="28"/>
                <w:szCs w:val="28"/>
              </w:rPr>
            </w:pPr>
            <w:r w:rsidRPr="00AB5B87">
              <w:rPr>
                <w:rFonts w:ascii="Times New Roman" w:hAnsi="Times New Roman" w:cs="Times New Roman"/>
                <w:sz w:val="28"/>
                <w:szCs w:val="28"/>
              </w:rPr>
              <w:t>создание условий успешной эффективной самореализации молодежи.</w:t>
            </w:r>
          </w:p>
          <w:p w:rsidR="002202AF" w:rsidRPr="00AB5B87" w:rsidRDefault="002202AF" w:rsidP="001C7746">
            <w:pPr>
              <w:widowControl w:val="0"/>
              <w:autoSpaceDE w:val="0"/>
              <w:autoSpaceDN w:val="0"/>
              <w:adjustRightInd w:val="0"/>
              <w:ind w:left="-108" w:firstLine="318"/>
              <w:jc w:val="both"/>
              <w:rPr>
                <w:rFonts w:ascii="Times New Roman" w:hAnsi="Times New Roman" w:cs="Times New Roman"/>
                <w:sz w:val="28"/>
                <w:szCs w:val="28"/>
              </w:rPr>
            </w:pPr>
            <w:r w:rsidRPr="00AB5B87">
              <w:rPr>
                <w:rFonts w:ascii="Times New Roman" w:hAnsi="Times New Roman" w:cs="Times New Roman"/>
                <w:sz w:val="28"/>
                <w:szCs w:val="28"/>
              </w:rPr>
              <w:t>Динамика и структура расходов на реализацию подпрограммы представлена в таблице 11.</w:t>
            </w:r>
          </w:p>
          <w:p w:rsidR="002202AF" w:rsidRPr="00152D42" w:rsidRDefault="002202AF" w:rsidP="002202AF">
            <w:pPr>
              <w:pStyle w:val="ConsPlusNormal"/>
              <w:spacing w:line="276" w:lineRule="auto"/>
              <w:jc w:val="right"/>
              <w:rPr>
                <w:sz w:val="24"/>
                <w:szCs w:val="24"/>
              </w:rPr>
            </w:pPr>
            <w:r w:rsidRPr="00152D42">
              <w:rPr>
                <w:sz w:val="24"/>
                <w:szCs w:val="24"/>
              </w:rPr>
              <w:t>Таблица 11</w:t>
            </w:r>
          </w:p>
          <w:p w:rsidR="002202AF" w:rsidRPr="00152D42" w:rsidRDefault="002202AF" w:rsidP="002202AF">
            <w:pPr>
              <w:pStyle w:val="ConsPlusNormal"/>
              <w:spacing w:line="276" w:lineRule="auto"/>
              <w:jc w:val="center"/>
              <w:rPr>
                <w:sz w:val="24"/>
                <w:szCs w:val="24"/>
              </w:rPr>
            </w:pPr>
            <w:r w:rsidRPr="00152D42">
              <w:rPr>
                <w:sz w:val="24"/>
                <w:szCs w:val="24"/>
              </w:rPr>
              <w:lastRenderedPageBreak/>
              <w:t>Динамика и структура расходов на реализацию подпрограммы "Социальная политика на территории городского поселения"</w:t>
            </w:r>
          </w:p>
          <w:p w:rsidR="002202AF" w:rsidRPr="001F0243" w:rsidRDefault="002202AF" w:rsidP="002202AF">
            <w:pPr>
              <w:pStyle w:val="ConsPlusNormal"/>
              <w:spacing w:line="276" w:lineRule="auto"/>
              <w:jc w:val="right"/>
              <w:rPr>
                <w:sz w:val="24"/>
                <w:szCs w:val="24"/>
              </w:rPr>
            </w:pPr>
            <w:r w:rsidRPr="001F0243">
              <w:rPr>
                <w:sz w:val="24"/>
                <w:szCs w:val="24"/>
              </w:rPr>
              <w:t xml:space="preserve"> рублей</w:t>
            </w:r>
          </w:p>
          <w:tbl>
            <w:tblPr>
              <w:tblW w:w="9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6"/>
              <w:gridCol w:w="1601"/>
              <w:gridCol w:w="1570"/>
              <w:gridCol w:w="1558"/>
            </w:tblGrid>
            <w:tr w:rsidR="002202AF" w:rsidRPr="00A44F7C" w:rsidTr="002C628A">
              <w:trPr>
                <w:jc w:val="center"/>
              </w:trPr>
              <w:tc>
                <w:tcPr>
                  <w:tcW w:w="2581" w:type="pct"/>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Направление расходов</w:t>
                  </w:r>
                </w:p>
              </w:tc>
              <w:tc>
                <w:tcPr>
                  <w:tcW w:w="819" w:type="pct"/>
                  <w:shd w:val="clear" w:color="auto" w:fill="auto"/>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2025год</w:t>
                  </w:r>
                </w:p>
              </w:tc>
              <w:tc>
                <w:tcPr>
                  <w:tcW w:w="803" w:type="pct"/>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2026 год</w:t>
                  </w:r>
                </w:p>
              </w:tc>
              <w:tc>
                <w:tcPr>
                  <w:tcW w:w="798" w:type="pct"/>
                </w:tcPr>
                <w:p w:rsidR="002202AF" w:rsidRPr="00AB5B87" w:rsidRDefault="002202AF" w:rsidP="002202AF">
                  <w:pPr>
                    <w:widowControl w:val="0"/>
                    <w:autoSpaceDE w:val="0"/>
                    <w:autoSpaceDN w:val="0"/>
                    <w:adjustRightInd w:val="0"/>
                    <w:jc w:val="center"/>
                    <w:rPr>
                      <w:rFonts w:ascii="Times New Roman" w:hAnsi="Times New Roman" w:cs="Times New Roman"/>
                      <w:sz w:val="24"/>
                      <w:szCs w:val="24"/>
                    </w:rPr>
                  </w:pPr>
                  <w:r w:rsidRPr="00AB5B87">
                    <w:rPr>
                      <w:rFonts w:ascii="Times New Roman" w:hAnsi="Times New Roman" w:cs="Times New Roman"/>
                      <w:sz w:val="24"/>
                      <w:szCs w:val="24"/>
                    </w:rPr>
                    <w:t>2027 год</w:t>
                  </w:r>
                </w:p>
              </w:tc>
            </w:tr>
            <w:tr w:rsidR="002202AF" w:rsidRPr="00A44F7C" w:rsidTr="002C628A">
              <w:trPr>
                <w:jc w:val="center"/>
              </w:trPr>
              <w:tc>
                <w:tcPr>
                  <w:tcW w:w="2581" w:type="pct"/>
                  <w:shd w:val="clear" w:color="auto" w:fill="auto"/>
                </w:tcPr>
                <w:p w:rsidR="002202AF" w:rsidRPr="00AB5B87" w:rsidRDefault="002202AF" w:rsidP="002202AF">
                  <w:pPr>
                    <w:rPr>
                      <w:rFonts w:ascii="Times New Roman" w:hAnsi="Times New Roman" w:cs="Times New Roman"/>
                      <w:sz w:val="24"/>
                      <w:szCs w:val="24"/>
                    </w:rPr>
                  </w:pPr>
                  <w:r w:rsidRPr="00AB5B87">
                    <w:rPr>
                      <w:rFonts w:ascii="Times New Roman" w:hAnsi="Times New Roman" w:cs="Times New Roman"/>
                      <w:sz w:val="24"/>
                      <w:szCs w:val="24"/>
                    </w:rPr>
                    <w:t>Выплата муниципальных пенсий (доплат к государственным пенсиям)</w:t>
                  </w:r>
                </w:p>
              </w:tc>
              <w:tc>
                <w:tcPr>
                  <w:tcW w:w="819" w:type="pct"/>
                  <w:shd w:val="clear" w:color="auto" w:fill="auto"/>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98 100</w:t>
                  </w:r>
                </w:p>
              </w:tc>
              <w:tc>
                <w:tcPr>
                  <w:tcW w:w="803" w:type="pct"/>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102 400</w:t>
                  </w:r>
                </w:p>
              </w:tc>
              <w:tc>
                <w:tcPr>
                  <w:tcW w:w="798" w:type="pct"/>
                </w:tcPr>
                <w:p w:rsidR="002202AF" w:rsidRPr="00AB5B87" w:rsidRDefault="002202AF" w:rsidP="002202AF">
                  <w:pPr>
                    <w:jc w:val="center"/>
                    <w:rPr>
                      <w:rFonts w:ascii="Times New Roman" w:hAnsi="Times New Roman" w:cs="Times New Roman"/>
                      <w:sz w:val="24"/>
                      <w:szCs w:val="24"/>
                    </w:rPr>
                  </w:pPr>
                  <w:r w:rsidRPr="00AB5B87">
                    <w:rPr>
                      <w:rFonts w:ascii="Times New Roman" w:hAnsi="Times New Roman" w:cs="Times New Roman"/>
                      <w:sz w:val="24"/>
                      <w:szCs w:val="24"/>
                    </w:rPr>
                    <w:t>106 500</w:t>
                  </w:r>
                </w:p>
              </w:tc>
            </w:tr>
            <w:tr w:rsidR="002202AF" w:rsidRPr="00A44F7C" w:rsidTr="002C628A">
              <w:trPr>
                <w:jc w:val="center"/>
              </w:trPr>
              <w:tc>
                <w:tcPr>
                  <w:tcW w:w="2581" w:type="pct"/>
                  <w:shd w:val="clear" w:color="auto" w:fill="auto"/>
                </w:tcPr>
                <w:p w:rsidR="002202AF" w:rsidRPr="00AB5B87" w:rsidRDefault="002202AF" w:rsidP="002202AF">
                  <w:pPr>
                    <w:rPr>
                      <w:rFonts w:ascii="Times New Roman" w:hAnsi="Times New Roman" w:cs="Times New Roman"/>
                      <w:sz w:val="24"/>
                      <w:szCs w:val="24"/>
                    </w:rPr>
                  </w:pPr>
                  <w:r w:rsidRPr="00AB5B87">
                    <w:rPr>
                      <w:rFonts w:ascii="Times New Roman" w:hAnsi="Times New Roman" w:cs="Times New Roman"/>
                      <w:b/>
                      <w:sz w:val="24"/>
                      <w:szCs w:val="24"/>
                    </w:rPr>
                    <w:t>Всего:</w:t>
                  </w:r>
                </w:p>
              </w:tc>
              <w:tc>
                <w:tcPr>
                  <w:tcW w:w="819" w:type="pct"/>
                  <w:shd w:val="clear" w:color="auto" w:fill="auto"/>
                </w:tcPr>
                <w:p w:rsidR="002202AF" w:rsidRPr="00AB5B87" w:rsidRDefault="002202AF" w:rsidP="002202AF">
                  <w:pPr>
                    <w:jc w:val="center"/>
                    <w:rPr>
                      <w:rFonts w:ascii="Times New Roman" w:hAnsi="Times New Roman" w:cs="Times New Roman"/>
                      <w:b/>
                      <w:sz w:val="24"/>
                      <w:szCs w:val="24"/>
                    </w:rPr>
                  </w:pPr>
                  <w:r w:rsidRPr="00AB5B87">
                    <w:rPr>
                      <w:rFonts w:ascii="Times New Roman" w:hAnsi="Times New Roman" w:cs="Times New Roman"/>
                      <w:b/>
                      <w:sz w:val="24"/>
                      <w:szCs w:val="24"/>
                    </w:rPr>
                    <w:t>98 100</w:t>
                  </w:r>
                </w:p>
              </w:tc>
              <w:tc>
                <w:tcPr>
                  <w:tcW w:w="803" w:type="pct"/>
                </w:tcPr>
                <w:p w:rsidR="002202AF" w:rsidRPr="00AB5B87" w:rsidRDefault="002202AF" w:rsidP="002202AF">
                  <w:pPr>
                    <w:jc w:val="center"/>
                    <w:rPr>
                      <w:rFonts w:ascii="Times New Roman" w:hAnsi="Times New Roman" w:cs="Times New Roman"/>
                      <w:b/>
                      <w:sz w:val="24"/>
                      <w:szCs w:val="24"/>
                    </w:rPr>
                  </w:pPr>
                  <w:r w:rsidRPr="00AB5B87">
                    <w:rPr>
                      <w:rFonts w:ascii="Times New Roman" w:hAnsi="Times New Roman" w:cs="Times New Roman"/>
                      <w:b/>
                      <w:sz w:val="24"/>
                      <w:szCs w:val="24"/>
                    </w:rPr>
                    <w:t>102 400</w:t>
                  </w:r>
                </w:p>
              </w:tc>
              <w:tc>
                <w:tcPr>
                  <w:tcW w:w="798" w:type="pct"/>
                </w:tcPr>
                <w:p w:rsidR="002202AF" w:rsidRPr="00AB5B87" w:rsidRDefault="002202AF" w:rsidP="002202AF">
                  <w:pPr>
                    <w:jc w:val="center"/>
                    <w:rPr>
                      <w:rFonts w:ascii="Times New Roman" w:hAnsi="Times New Roman" w:cs="Times New Roman"/>
                      <w:b/>
                      <w:sz w:val="24"/>
                      <w:szCs w:val="24"/>
                    </w:rPr>
                  </w:pPr>
                  <w:r w:rsidRPr="00AB5B87">
                    <w:rPr>
                      <w:rFonts w:ascii="Times New Roman" w:hAnsi="Times New Roman" w:cs="Times New Roman"/>
                      <w:b/>
                      <w:sz w:val="24"/>
                      <w:szCs w:val="24"/>
                    </w:rPr>
                    <w:t>106 500</w:t>
                  </w:r>
                </w:p>
              </w:tc>
            </w:tr>
          </w:tbl>
          <w:p w:rsidR="002202AF" w:rsidRPr="00A44F7C" w:rsidRDefault="002202AF" w:rsidP="002202AF">
            <w:pPr>
              <w:pStyle w:val="ConsPlusNormal"/>
              <w:spacing w:line="276" w:lineRule="auto"/>
              <w:jc w:val="center"/>
              <w:rPr>
                <w:color w:val="FF0000"/>
                <w:sz w:val="24"/>
                <w:szCs w:val="24"/>
              </w:rPr>
            </w:pPr>
          </w:p>
          <w:p w:rsidR="002202AF" w:rsidRPr="002C628A" w:rsidRDefault="002202AF" w:rsidP="002202AF">
            <w:pPr>
              <w:jc w:val="center"/>
              <w:rPr>
                <w:rFonts w:ascii="Times New Roman" w:hAnsi="Times New Roman" w:cs="Times New Roman"/>
                <w:b/>
                <w:sz w:val="28"/>
                <w:szCs w:val="28"/>
              </w:rPr>
            </w:pPr>
            <w:r w:rsidRPr="002C628A">
              <w:rPr>
                <w:rFonts w:ascii="Times New Roman" w:hAnsi="Times New Roman" w:cs="Times New Roman"/>
                <w:b/>
                <w:sz w:val="28"/>
                <w:szCs w:val="28"/>
              </w:rPr>
              <w:t>Непрограммная часть расходов бюджета муниципального образования Унечское городское поселение Унечского муниципального района Брянской области</w:t>
            </w:r>
          </w:p>
          <w:p w:rsidR="002202AF" w:rsidRPr="002C628A" w:rsidRDefault="002202AF" w:rsidP="002202AF">
            <w:pPr>
              <w:ind w:firstLine="708"/>
              <w:jc w:val="both"/>
              <w:rPr>
                <w:rFonts w:ascii="Times New Roman" w:hAnsi="Times New Roman" w:cs="Times New Roman"/>
                <w:sz w:val="28"/>
                <w:szCs w:val="28"/>
              </w:rPr>
            </w:pPr>
            <w:r w:rsidRPr="002C628A">
              <w:rPr>
                <w:rFonts w:ascii="Times New Roman" w:hAnsi="Times New Roman" w:cs="Times New Roman"/>
                <w:sz w:val="28"/>
                <w:szCs w:val="28"/>
              </w:rPr>
              <w:t xml:space="preserve">Расходы бюджета города, не включенные в муниципальные программы муниципального образования Унечское городское поселение Унечского муниципального района Брянской области представлены в таблице 12.                                                                             </w:t>
            </w:r>
          </w:p>
          <w:p w:rsidR="002202AF" w:rsidRPr="00152D42" w:rsidRDefault="002202AF" w:rsidP="002202AF">
            <w:pPr>
              <w:jc w:val="right"/>
              <w:rPr>
                <w:sz w:val="24"/>
                <w:szCs w:val="24"/>
              </w:rPr>
            </w:pPr>
            <w:r w:rsidRPr="00152D42">
              <w:rPr>
                <w:sz w:val="24"/>
                <w:szCs w:val="24"/>
              </w:rPr>
              <w:t xml:space="preserve">          </w:t>
            </w:r>
          </w:p>
          <w:p w:rsidR="002202AF" w:rsidRPr="002C628A" w:rsidRDefault="002202AF" w:rsidP="002202AF">
            <w:pPr>
              <w:jc w:val="right"/>
              <w:rPr>
                <w:rFonts w:ascii="Times New Roman" w:hAnsi="Times New Roman" w:cs="Times New Roman"/>
                <w:color w:val="FF0000"/>
                <w:sz w:val="24"/>
                <w:szCs w:val="24"/>
              </w:rPr>
            </w:pPr>
            <w:r w:rsidRPr="002C628A">
              <w:rPr>
                <w:rFonts w:ascii="Times New Roman" w:hAnsi="Times New Roman" w:cs="Times New Roman"/>
                <w:sz w:val="24"/>
                <w:szCs w:val="24"/>
              </w:rPr>
              <w:t xml:space="preserve">   Таблица 12</w:t>
            </w:r>
          </w:p>
          <w:p w:rsidR="002202AF" w:rsidRPr="002C628A" w:rsidRDefault="002202AF" w:rsidP="002202AF">
            <w:pPr>
              <w:jc w:val="center"/>
              <w:rPr>
                <w:rFonts w:ascii="Times New Roman" w:hAnsi="Times New Roman" w:cs="Times New Roman"/>
                <w:sz w:val="28"/>
                <w:szCs w:val="28"/>
              </w:rPr>
            </w:pPr>
            <w:r w:rsidRPr="002C628A">
              <w:rPr>
                <w:rFonts w:ascii="Times New Roman" w:hAnsi="Times New Roman" w:cs="Times New Roman"/>
                <w:sz w:val="28"/>
                <w:szCs w:val="28"/>
              </w:rPr>
              <w:t>Непрограммные расходы бюджета на 2025-2027 годы</w:t>
            </w:r>
          </w:p>
          <w:p w:rsidR="002202AF" w:rsidRPr="002C628A" w:rsidRDefault="002202AF" w:rsidP="002C628A">
            <w:pPr>
              <w:ind w:right="318"/>
              <w:jc w:val="right"/>
              <w:rPr>
                <w:rFonts w:ascii="Times New Roman" w:hAnsi="Times New Roman" w:cs="Times New Roman"/>
                <w:sz w:val="28"/>
                <w:szCs w:val="28"/>
              </w:rPr>
            </w:pPr>
            <w:r w:rsidRPr="002C628A">
              <w:rPr>
                <w:rFonts w:ascii="Times New Roman" w:hAnsi="Times New Roman" w:cs="Times New Roman"/>
                <w:sz w:val="28"/>
                <w:szCs w:val="28"/>
              </w:rPr>
              <w:t xml:space="preserve">                                                                                     рублей</w:t>
            </w:r>
          </w:p>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4"/>
              <w:gridCol w:w="3501"/>
              <w:gridCol w:w="1226"/>
              <w:gridCol w:w="1287"/>
              <w:gridCol w:w="1287"/>
            </w:tblGrid>
            <w:tr w:rsidR="002202AF" w:rsidRPr="0014379B" w:rsidTr="00A02F7A">
              <w:trPr>
                <w:jc w:val="center"/>
              </w:trPr>
              <w:tc>
                <w:tcPr>
                  <w:tcW w:w="2154" w:type="dxa"/>
                </w:tcPr>
                <w:p w:rsidR="002202AF" w:rsidRPr="002C628A" w:rsidRDefault="002202AF" w:rsidP="002202AF">
                  <w:pPr>
                    <w:jc w:val="center"/>
                    <w:rPr>
                      <w:rFonts w:ascii="Times New Roman" w:hAnsi="Times New Roman" w:cs="Times New Roman"/>
                      <w:sz w:val="24"/>
                      <w:szCs w:val="24"/>
                    </w:rPr>
                  </w:pPr>
                  <w:r w:rsidRPr="002C628A">
                    <w:rPr>
                      <w:rFonts w:ascii="Times New Roman" w:hAnsi="Times New Roman" w:cs="Times New Roman"/>
                      <w:sz w:val="24"/>
                      <w:szCs w:val="24"/>
                    </w:rPr>
                    <w:t>Главный распорядитель бюджетных средств</w:t>
                  </w:r>
                </w:p>
              </w:tc>
              <w:tc>
                <w:tcPr>
                  <w:tcW w:w="3501" w:type="dxa"/>
                  <w:shd w:val="clear" w:color="auto" w:fill="auto"/>
                </w:tcPr>
                <w:p w:rsidR="002202AF" w:rsidRPr="002C628A" w:rsidRDefault="002202AF" w:rsidP="002202AF">
                  <w:pPr>
                    <w:jc w:val="center"/>
                    <w:rPr>
                      <w:rFonts w:ascii="Times New Roman" w:hAnsi="Times New Roman" w:cs="Times New Roman"/>
                      <w:sz w:val="24"/>
                      <w:szCs w:val="24"/>
                    </w:rPr>
                  </w:pPr>
                  <w:r w:rsidRPr="002C628A">
                    <w:rPr>
                      <w:rFonts w:ascii="Times New Roman" w:hAnsi="Times New Roman" w:cs="Times New Roman"/>
                      <w:sz w:val="24"/>
                      <w:szCs w:val="24"/>
                    </w:rPr>
                    <w:t>Направление расходов</w:t>
                  </w:r>
                </w:p>
              </w:tc>
              <w:tc>
                <w:tcPr>
                  <w:tcW w:w="1226" w:type="dxa"/>
                  <w:shd w:val="clear" w:color="auto" w:fill="auto"/>
                </w:tcPr>
                <w:p w:rsidR="002202AF" w:rsidRPr="002C628A" w:rsidRDefault="002202AF" w:rsidP="002202AF">
                  <w:pPr>
                    <w:widowControl w:val="0"/>
                    <w:autoSpaceDE w:val="0"/>
                    <w:autoSpaceDN w:val="0"/>
                    <w:adjustRightInd w:val="0"/>
                    <w:jc w:val="center"/>
                    <w:rPr>
                      <w:rFonts w:ascii="Times New Roman" w:hAnsi="Times New Roman" w:cs="Times New Roman"/>
                      <w:sz w:val="24"/>
                      <w:szCs w:val="24"/>
                    </w:rPr>
                  </w:pPr>
                  <w:r w:rsidRPr="002C628A">
                    <w:rPr>
                      <w:rFonts w:ascii="Times New Roman" w:hAnsi="Times New Roman" w:cs="Times New Roman"/>
                      <w:sz w:val="24"/>
                      <w:szCs w:val="24"/>
                    </w:rPr>
                    <w:t>2025год</w:t>
                  </w:r>
                </w:p>
              </w:tc>
              <w:tc>
                <w:tcPr>
                  <w:tcW w:w="1287" w:type="dxa"/>
                </w:tcPr>
                <w:p w:rsidR="002202AF" w:rsidRPr="002C628A" w:rsidRDefault="002202AF" w:rsidP="002202AF">
                  <w:pPr>
                    <w:widowControl w:val="0"/>
                    <w:autoSpaceDE w:val="0"/>
                    <w:autoSpaceDN w:val="0"/>
                    <w:adjustRightInd w:val="0"/>
                    <w:jc w:val="center"/>
                    <w:rPr>
                      <w:rFonts w:ascii="Times New Roman" w:hAnsi="Times New Roman" w:cs="Times New Roman"/>
                      <w:sz w:val="24"/>
                      <w:szCs w:val="24"/>
                    </w:rPr>
                  </w:pPr>
                  <w:r w:rsidRPr="002C628A">
                    <w:rPr>
                      <w:rFonts w:ascii="Times New Roman" w:hAnsi="Times New Roman" w:cs="Times New Roman"/>
                      <w:sz w:val="24"/>
                      <w:szCs w:val="24"/>
                    </w:rPr>
                    <w:t>2026 год</w:t>
                  </w:r>
                </w:p>
              </w:tc>
              <w:tc>
                <w:tcPr>
                  <w:tcW w:w="1287" w:type="dxa"/>
                </w:tcPr>
                <w:p w:rsidR="002202AF" w:rsidRPr="002C628A" w:rsidRDefault="002202AF" w:rsidP="002202AF">
                  <w:pPr>
                    <w:widowControl w:val="0"/>
                    <w:autoSpaceDE w:val="0"/>
                    <w:autoSpaceDN w:val="0"/>
                    <w:adjustRightInd w:val="0"/>
                    <w:jc w:val="center"/>
                    <w:rPr>
                      <w:rFonts w:ascii="Times New Roman" w:hAnsi="Times New Roman" w:cs="Times New Roman"/>
                      <w:sz w:val="24"/>
                      <w:szCs w:val="24"/>
                    </w:rPr>
                  </w:pPr>
                  <w:r w:rsidRPr="002C628A">
                    <w:rPr>
                      <w:rFonts w:ascii="Times New Roman" w:hAnsi="Times New Roman" w:cs="Times New Roman"/>
                      <w:sz w:val="24"/>
                      <w:szCs w:val="24"/>
                    </w:rPr>
                    <w:t>2027 год</w:t>
                  </w:r>
                </w:p>
              </w:tc>
            </w:tr>
            <w:tr w:rsidR="002202AF" w:rsidRPr="0014379B" w:rsidTr="00A02F7A">
              <w:trPr>
                <w:jc w:val="center"/>
              </w:trPr>
              <w:tc>
                <w:tcPr>
                  <w:tcW w:w="2154" w:type="dxa"/>
                </w:tcPr>
                <w:p w:rsidR="002202AF" w:rsidRPr="002C628A" w:rsidRDefault="002202AF" w:rsidP="002202AF">
                  <w:pPr>
                    <w:jc w:val="both"/>
                    <w:rPr>
                      <w:rFonts w:ascii="Times New Roman" w:hAnsi="Times New Roman" w:cs="Times New Roman"/>
                      <w:sz w:val="24"/>
                      <w:szCs w:val="24"/>
                    </w:rPr>
                  </w:pPr>
                  <w:r w:rsidRPr="002C628A">
                    <w:rPr>
                      <w:rFonts w:ascii="Times New Roman" w:hAnsi="Times New Roman" w:cs="Times New Roman"/>
                      <w:sz w:val="24"/>
                      <w:szCs w:val="24"/>
                    </w:rPr>
                    <w:t>Администрация Унечского района</w:t>
                  </w:r>
                </w:p>
              </w:tc>
              <w:tc>
                <w:tcPr>
                  <w:tcW w:w="3501" w:type="dxa"/>
                  <w:shd w:val="clear" w:color="auto" w:fill="auto"/>
                </w:tcPr>
                <w:p w:rsidR="002202AF" w:rsidRPr="002C628A" w:rsidRDefault="002202AF" w:rsidP="002C628A">
                  <w:pPr>
                    <w:rPr>
                      <w:rFonts w:ascii="Times New Roman" w:hAnsi="Times New Roman" w:cs="Times New Roman"/>
                      <w:sz w:val="24"/>
                      <w:szCs w:val="24"/>
                    </w:rPr>
                  </w:pPr>
                  <w:r w:rsidRPr="002C628A">
                    <w:rPr>
                      <w:rFonts w:ascii="Times New Roman" w:hAnsi="Times New Roman" w:cs="Times New Roman"/>
                      <w:sz w:val="24"/>
                      <w:szCs w:val="24"/>
                    </w:rPr>
                    <w:t>Руководство и управление в сфере установленных функций органов местного самоуправления</w:t>
                  </w:r>
                </w:p>
              </w:tc>
              <w:tc>
                <w:tcPr>
                  <w:tcW w:w="1226" w:type="dxa"/>
                  <w:shd w:val="clear" w:color="auto" w:fill="auto"/>
                </w:tcPr>
                <w:p w:rsidR="002202AF" w:rsidRPr="002C628A" w:rsidRDefault="002202AF" w:rsidP="002202AF">
                  <w:pPr>
                    <w:jc w:val="center"/>
                    <w:rPr>
                      <w:rFonts w:ascii="Times New Roman" w:hAnsi="Times New Roman" w:cs="Times New Roman"/>
                      <w:sz w:val="24"/>
                      <w:szCs w:val="24"/>
                    </w:rPr>
                  </w:pPr>
                  <w:r w:rsidRPr="002C628A">
                    <w:rPr>
                      <w:rFonts w:ascii="Times New Roman" w:hAnsi="Times New Roman" w:cs="Times New Roman"/>
                      <w:sz w:val="24"/>
                      <w:szCs w:val="24"/>
                    </w:rPr>
                    <w:t>104 000</w:t>
                  </w:r>
                </w:p>
              </w:tc>
              <w:tc>
                <w:tcPr>
                  <w:tcW w:w="1287" w:type="dxa"/>
                </w:tcPr>
                <w:p w:rsidR="002202AF" w:rsidRPr="002C628A" w:rsidRDefault="002202AF" w:rsidP="002202AF">
                  <w:pPr>
                    <w:jc w:val="center"/>
                    <w:rPr>
                      <w:rFonts w:ascii="Times New Roman" w:hAnsi="Times New Roman" w:cs="Times New Roman"/>
                      <w:sz w:val="24"/>
                      <w:szCs w:val="24"/>
                    </w:rPr>
                  </w:pPr>
                  <w:r w:rsidRPr="002C628A">
                    <w:rPr>
                      <w:rFonts w:ascii="Times New Roman" w:hAnsi="Times New Roman" w:cs="Times New Roman"/>
                      <w:sz w:val="24"/>
                      <w:szCs w:val="24"/>
                    </w:rPr>
                    <w:t>105 000</w:t>
                  </w:r>
                </w:p>
              </w:tc>
              <w:tc>
                <w:tcPr>
                  <w:tcW w:w="1287" w:type="dxa"/>
                </w:tcPr>
                <w:p w:rsidR="002202AF" w:rsidRPr="002C628A" w:rsidRDefault="002202AF" w:rsidP="002202AF">
                  <w:pPr>
                    <w:jc w:val="center"/>
                    <w:rPr>
                      <w:rFonts w:ascii="Times New Roman" w:hAnsi="Times New Roman" w:cs="Times New Roman"/>
                      <w:sz w:val="24"/>
                      <w:szCs w:val="24"/>
                    </w:rPr>
                  </w:pPr>
                  <w:r w:rsidRPr="002C628A">
                    <w:rPr>
                      <w:rFonts w:ascii="Times New Roman" w:hAnsi="Times New Roman" w:cs="Times New Roman"/>
                      <w:sz w:val="24"/>
                      <w:szCs w:val="24"/>
                    </w:rPr>
                    <w:t>106 000</w:t>
                  </w:r>
                </w:p>
              </w:tc>
            </w:tr>
            <w:tr w:rsidR="002202AF" w:rsidRPr="0014379B" w:rsidTr="00A02F7A">
              <w:trPr>
                <w:jc w:val="center"/>
              </w:trPr>
              <w:tc>
                <w:tcPr>
                  <w:tcW w:w="2154" w:type="dxa"/>
                </w:tcPr>
                <w:p w:rsidR="002202AF" w:rsidRPr="002C628A" w:rsidRDefault="002202AF" w:rsidP="002202AF">
                  <w:pPr>
                    <w:jc w:val="both"/>
                    <w:rPr>
                      <w:rFonts w:ascii="Times New Roman" w:hAnsi="Times New Roman" w:cs="Times New Roman"/>
                      <w:sz w:val="24"/>
                      <w:szCs w:val="24"/>
                    </w:rPr>
                  </w:pPr>
                  <w:r w:rsidRPr="002C628A">
                    <w:rPr>
                      <w:rFonts w:ascii="Times New Roman" w:hAnsi="Times New Roman" w:cs="Times New Roman"/>
                      <w:sz w:val="24"/>
                      <w:szCs w:val="24"/>
                    </w:rPr>
                    <w:t>Администрация Унечского района</w:t>
                  </w:r>
                </w:p>
              </w:tc>
              <w:tc>
                <w:tcPr>
                  <w:tcW w:w="3501" w:type="dxa"/>
                  <w:shd w:val="clear" w:color="auto" w:fill="auto"/>
                </w:tcPr>
                <w:p w:rsidR="002202AF" w:rsidRPr="002C628A" w:rsidRDefault="002202AF" w:rsidP="002202AF">
                  <w:pPr>
                    <w:rPr>
                      <w:rFonts w:ascii="Times New Roman" w:hAnsi="Times New Roman" w:cs="Times New Roman"/>
                      <w:sz w:val="24"/>
                      <w:szCs w:val="24"/>
                    </w:rPr>
                  </w:pPr>
                  <w:r w:rsidRPr="002C628A">
                    <w:rPr>
                      <w:rFonts w:ascii="Times New Roman" w:hAnsi="Times New Roman" w:cs="Times New Roman"/>
                      <w:sz w:val="24"/>
                      <w:szCs w:val="24"/>
                    </w:rPr>
                    <w:t>Резервный фонд местных администраций</w:t>
                  </w:r>
                </w:p>
              </w:tc>
              <w:tc>
                <w:tcPr>
                  <w:tcW w:w="1226" w:type="dxa"/>
                  <w:shd w:val="clear" w:color="auto" w:fill="auto"/>
                </w:tcPr>
                <w:p w:rsidR="002202AF" w:rsidRPr="002C628A" w:rsidRDefault="002202AF" w:rsidP="002202AF">
                  <w:pPr>
                    <w:jc w:val="center"/>
                    <w:rPr>
                      <w:rFonts w:ascii="Times New Roman" w:hAnsi="Times New Roman" w:cs="Times New Roman"/>
                      <w:sz w:val="24"/>
                      <w:szCs w:val="24"/>
                    </w:rPr>
                  </w:pPr>
                  <w:r w:rsidRPr="002C628A">
                    <w:rPr>
                      <w:rFonts w:ascii="Times New Roman" w:hAnsi="Times New Roman" w:cs="Times New Roman"/>
                      <w:sz w:val="24"/>
                      <w:szCs w:val="24"/>
                    </w:rPr>
                    <w:t>1000 000</w:t>
                  </w:r>
                </w:p>
              </w:tc>
              <w:tc>
                <w:tcPr>
                  <w:tcW w:w="1287" w:type="dxa"/>
                </w:tcPr>
                <w:p w:rsidR="002202AF" w:rsidRPr="002C628A" w:rsidRDefault="002202AF" w:rsidP="002202AF">
                  <w:pPr>
                    <w:jc w:val="center"/>
                    <w:rPr>
                      <w:rFonts w:ascii="Times New Roman" w:hAnsi="Times New Roman" w:cs="Times New Roman"/>
                      <w:sz w:val="24"/>
                      <w:szCs w:val="24"/>
                    </w:rPr>
                  </w:pPr>
                  <w:r w:rsidRPr="002C628A">
                    <w:rPr>
                      <w:rFonts w:ascii="Times New Roman" w:hAnsi="Times New Roman" w:cs="Times New Roman"/>
                      <w:sz w:val="24"/>
                      <w:szCs w:val="24"/>
                    </w:rPr>
                    <w:t>1 000 000</w:t>
                  </w:r>
                </w:p>
              </w:tc>
              <w:tc>
                <w:tcPr>
                  <w:tcW w:w="1287" w:type="dxa"/>
                </w:tcPr>
                <w:p w:rsidR="002202AF" w:rsidRPr="002C628A" w:rsidRDefault="002202AF" w:rsidP="002202AF">
                  <w:pPr>
                    <w:jc w:val="center"/>
                    <w:rPr>
                      <w:rFonts w:ascii="Times New Roman" w:hAnsi="Times New Roman" w:cs="Times New Roman"/>
                      <w:sz w:val="24"/>
                      <w:szCs w:val="24"/>
                    </w:rPr>
                  </w:pPr>
                  <w:r w:rsidRPr="002C628A">
                    <w:rPr>
                      <w:rFonts w:ascii="Times New Roman" w:hAnsi="Times New Roman" w:cs="Times New Roman"/>
                      <w:sz w:val="24"/>
                      <w:szCs w:val="24"/>
                    </w:rPr>
                    <w:t>2 000 000</w:t>
                  </w:r>
                </w:p>
              </w:tc>
            </w:tr>
            <w:tr w:rsidR="002202AF" w:rsidRPr="0014379B" w:rsidTr="00A02F7A">
              <w:trPr>
                <w:jc w:val="center"/>
              </w:trPr>
              <w:tc>
                <w:tcPr>
                  <w:tcW w:w="2154" w:type="dxa"/>
                </w:tcPr>
                <w:p w:rsidR="002202AF" w:rsidRPr="002C628A" w:rsidRDefault="002202AF" w:rsidP="002202AF">
                  <w:pPr>
                    <w:jc w:val="both"/>
                    <w:rPr>
                      <w:rFonts w:ascii="Times New Roman" w:hAnsi="Times New Roman" w:cs="Times New Roman"/>
                      <w:sz w:val="24"/>
                      <w:szCs w:val="24"/>
                    </w:rPr>
                  </w:pPr>
                  <w:r w:rsidRPr="002C628A">
                    <w:rPr>
                      <w:rFonts w:ascii="Times New Roman" w:hAnsi="Times New Roman" w:cs="Times New Roman"/>
                      <w:sz w:val="24"/>
                      <w:szCs w:val="24"/>
                    </w:rPr>
                    <w:t>Администрация Унечского района</w:t>
                  </w:r>
                </w:p>
              </w:tc>
              <w:tc>
                <w:tcPr>
                  <w:tcW w:w="3501" w:type="dxa"/>
                  <w:shd w:val="clear" w:color="auto" w:fill="auto"/>
                </w:tcPr>
                <w:p w:rsidR="002202AF" w:rsidRPr="002C628A" w:rsidRDefault="002202AF" w:rsidP="002202AF">
                  <w:pPr>
                    <w:rPr>
                      <w:rFonts w:ascii="Times New Roman" w:hAnsi="Times New Roman" w:cs="Times New Roman"/>
                      <w:sz w:val="24"/>
                      <w:szCs w:val="24"/>
                    </w:rPr>
                  </w:pPr>
                  <w:r w:rsidRPr="002C628A">
                    <w:rPr>
                      <w:rFonts w:ascii="Times New Roman" w:hAnsi="Times New Roman" w:cs="Times New Roman"/>
                      <w:sz w:val="24"/>
                      <w:szCs w:val="24"/>
                    </w:rPr>
                    <w:t xml:space="preserve">Реализация переданных полномочий по решению отдельных вопросов местного значения поселений в соответствии с заключенными соглашениями в части </w:t>
                  </w:r>
                  <w:r w:rsidRPr="002C628A">
                    <w:rPr>
                      <w:rFonts w:ascii="Times New Roman" w:hAnsi="Times New Roman" w:cs="Times New Roman"/>
                      <w:sz w:val="24"/>
                      <w:szCs w:val="24"/>
                    </w:rPr>
                    <w:lastRenderedPageBreak/>
                    <w:t>осуществления внешнего муниципального финансового контроля</w:t>
                  </w:r>
                </w:p>
              </w:tc>
              <w:tc>
                <w:tcPr>
                  <w:tcW w:w="1226" w:type="dxa"/>
                  <w:shd w:val="clear" w:color="auto" w:fill="auto"/>
                </w:tcPr>
                <w:p w:rsidR="002202AF" w:rsidRPr="002C628A" w:rsidRDefault="002202AF" w:rsidP="002202AF">
                  <w:pPr>
                    <w:jc w:val="center"/>
                    <w:rPr>
                      <w:rFonts w:ascii="Times New Roman" w:hAnsi="Times New Roman" w:cs="Times New Roman"/>
                      <w:sz w:val="24"/>
                      <w:szCs w:val="24"/>
                    </w:rPr>
                  </w:pPr>
                  <w:r w:rsidRPr="002C628A">
                    <w:rPr>
                      <w:rFonts w:ascii="Times New Roman" w:hAnsi="Times New Roman" w:cs="Times New Roman"/>
                      <w:sz w:val="24"/>
                      <w:szCs w:val="24"/>
                    </w:rPr>
                    <w:lastRenderedPageBreak/>
                    <w:t>420</w:t>
                  </w:r>
                </w:p>
              </w:tc>
              <w:tc>
                <w:tcPr>
                  <w:tcW w:w="1287" w:type="dxa"/>
                </w:tcPr>
                <w:p w:rsidR="002202AF" w:rsidRPr="002C628A" w:rsidRDefault="002202AF" w:rsidP="002202AF">
                  <w:pPr>
                    <w:jc w:val="center"/>
                    <w:rPr>
                      <w:rFonts w:ascii="Times New Roman" w:hAnsi="Times New Roman" w:cs="Times New Roman"/>
                      <w:sz w:val="24"/>
                      <w:szCs w:val="24"/>
                    </w:rPr>
                  </w:pPr>
                  <w:r w:rsidRPr="002C628A">
                    <w:rPr>
                      <w:rFonts w:ascii="Times New Roman" w:hAnsi="Times New Roman" w:cs="Times New Roman"/>
                      <w:sz w:val="24"/>
                      <w:szCs w:val="24"/>
                    </w:rPr>
                    <w:t>420</w:t>
                  </w:r>
                </w:p>
              </w:tc>
              <w:tc>
                <w:tcPr>
                  <w:tcW w:w="1287" w:type="dxa"/>
                </w:tcPr>
                <w:p w:rsidR="002202AF" w:rsidRPr="002C628A" w:rsidRDefault="002202AF" w:rsidP="002202AF">
                  <w:pPr>
                    <w:jc w:val="center"/>
                    <w:rPr>
                      <w:rFonts w:ascii="Times New Roman" w:hAnsi="Times New Roman" w:cs="Times New Roman"/>
                      <w:sz w:val="24"/>
                      <w:szCs w:val="24"/>
                    </w:rPr>
                  </w:pPr>
                  <w:r w:rsidRPr="002C628A">
                    <w:rPr>
                      <w:rFonts w:ascii="Times New Roman" w:hAnsi="Times New Roman" w:cs="Times New Roman"/>
                      <w:sz w:val="24"/>
                      <w:szCs w:val="24"/>
                    </w:rPr>
                    <w:t>420</w:t>
                  </w:r>
                </w:p>
              </w:tc>
            </w:tr>
            <w:tr w:rsidR="002202AF" w:rsidRPr="0014379B" w:rsidTr="00A02F7A">
              <w:trPr>
                <w:jc w:val="center"/>
              </w:trPr>
              <w:tc>
                <w:tcPr>
                  <w:tcW w:w="2154" w:type="dxa"/>
                </w:tcPr>
                <w:p w:rsidR="002202AF" w:rsidRPr="002C628A" w:rsidRDefault="002202AF" w:rsidP="002202AF">
                  <w:pPr>
                    <w:jc w:val="both"/>
                    <w:rPr>
                      <w:rFonts w:ascii="Times New Roman" w:hAnsi="Times New Roman" w:cs="Times New Roman"/>
                      <w:sz w:val="24"/>
                      <w:szCs w:val="24"/>
                    </w:rPr>
                  </w:pPr>
                  <w:r w:rsidRPr="002C628A">
                    <w:rPr>
                      <w:rFonts w:ascii="Times New Roman" w:hAnsi="Times New Roman" w:cs="Times New Roman"/>
                      <w:sz w:val="24"/>
                      <w:szCs w:val="24"/>
                    </w:rPr>
                    <w:t>Администрация Унечского района</w:t>
                  </w:r>
                </w:p>
              </w:tc>
              <w:tc>
                <w:tcPr>
                  <w:tcW w:w="3501" w:type="dxa"/>
                  <w:shd w:val="clear" w:color="auto" w:fill="auto"/>
                </w:tcPr>
                <w:p w:rsidR="002202AF" w:rsidRPr="002C628A" w:rsidRDefault="002202AF" w:rsidP="002202AF">
                  <w:pPr>
                    <w:rPr>
                      <w:rFonts w:ascii="Times New Roman" w:hAnsi="Times New Roman" w:cs="Times New Roman"/>
                      <w:sz w:val="24"/>
                      <w:szCs w:val="24"/>
                    </w:rPr>
                  </w:pPr>
                  <w:r w:rsidRPr="002C628A">
                    <w:rPr>
                      <w:rFonts w:ascii="Times New Roman" w:hAnsi="Times New Roman" w:cs="Times New Roman"/>
                      <w:sz w:val="24"/>
                      <w:szCs w:val="24"/>
                    </w:rPr>
                    <w:t>Условно утвержденные расходы</w:t>
                  </w:r>
                </w:p>
              </w:tc>
              <w:tc>
                <w:tcPr>
                  <w:tcW w:w="1226" w:type="dxa"/>
                  <w:shd w:val="clear" w:color="auto" w:fill="auto"/>
                </w:tcPr>
                <w:p w:rsidR="002202AF" w:rsidRPr="002C628A" w:rsidRDefault="002202AF" w:rsidP="002202AF">
                  <w:pPr>
                    <w:jc w:val="center"/>
                    <w:rPr>
                      <w:rFonts w:ascii="Times New Roman" w:hAnsi="Times New Roman" w:cs="Times New Roman"/>
                      <w:sz w:val="24"/>
                      <w:szCs w:val="24"/>
                    </w:rPr>
                  </w:pPr>
                  <w:r w:rsidRPr="002C628A">
                    <w:rPr>
                      <w:rFonts w:ascii="Times New Roman" w:hAnsi="Times New Roman" w:cs="Times New Roman"/>
                      <w:sz w:val="24"/>
                      <w:szCs w:val="24"/>
                    </w:rPr>
                    <w:t>0</w:t>
                  </w:r>
                </w:p>
              </w:tc>
              <w:tc>
                <w:tcPr>
                  <w:tcW w:w="1287" w:type="dxa"/>
                </w:tcPr>
                <w:p w:rsidR="002202AF" w:rsidRPr="002C628A" w:rsidRDefault="002202AF" w:rsidP="002202AF">
                  <w:pPr>
                    <w:jc w:val="center"/>
                    <w:rPr>
                      <w:rFonts w:ascii="Times New Roman" w:hAnsi="Times New Roman" w:cs="Times New Roman"/>
                      <w:sz w:val="24"/>
                      <w:szCs w:val="24"/>
                    </w:rPr>
                  </w:pPr>
                  <w:r w:rsidRPr="002C628A">
                    <w:rPr>
                      <w:rFonts w:ascii="Times New Roman" w:hAnsi="Times New Roman" w:cs="Times New Roman"/>
                      <w:sz w:val="24"/>
                      <w:szCs w:val="24"/>
                    </w:rPr>
                    <w:t>2 436 000</w:t>
                  </w:r>
                </w:p>
              </w:tc>
              <w:tc>
                <w:tcPr>
                  <w:tcW w:w="1287" w:type="dxa"/>
                </w:tcPr>
                <w:p w:rsidR="002202AF" w:rsidRPr="002C628A" w:rsidRDefault="002202AF" w:rsidP="002202AF">
                  <w:pPr>
                    <w:jc w:val="center"/>
                    <w:rPr>
                      <w:rFonts w:ascii="Times New Roman" w:hAnsi="Times New Roman" w:cs="Times New Roman"/>
                      <w:sz w:val="24"/>
                      <w:szCs w:val="24"/>
                    </w:rPr>
                  </w:pPr>
                  <w:r w:rsidRPr="002C628A">
                    <w:rPr>
                      <w:rFonts w:ascii="Times New Roman" w:hAnsi="Times New Roman" w:cs="Times New Roman"/>
                      <w:sz w:val="24"/>
                      <w:szCs w:val="24"/>
                    </w:rPr>
                    <w:t>5 239 000</w:t>
                  </w:r>
                </w:p>
              </w:tc>
            </w:tr>
            <w:tr w:rsidR="002202AF" w:rsidRPr="0014379B" w:rsidTr="00A02F7A">
              <w:trPr>
                <w:jc w:val="center"/>
              </w:trPr>
              <w:tc>
                <w:tcPr>
                  <w:tcW w:w="2154" w:type="dxa"/>
                </w:tcPr>
                <w:p w:rsidR="002202AF" w:rsidRPr="002C628A" w:rsidRDefault="002202AF" w:rsidP="002202AF">
                  <w:pPr>
                    <w:ind w:left="457" w:hanging="457"/>
                    <w:jc w:val="center"/>
                    <w:rPr>
                      <w:rFonts w:ascii="Times New Roman" w:hAnsi="Times New Roman" w:cs="Times New Roman"/>
                      <w:b/>
                      <w:sz w:val="24"/>
                      <w:szCs w:val="24"/>
                    </w:rPr>
                  </w:pPr>
                </w:p>
              </w:tc>
              <w:tc>
                <w:tcPr>
                  <w:tcW w:w="3501" w:type="dxa"/>
                  <w:shd w:val="clear" w:color="auto" w:fill="auto"/>
                </w:tcPr>
                <w:p w:rsidR="002202AF" w:rsidRPr="002C628A" w:rsidRDefault="002202AF" w:rsidP="002202AF">
                  <w:pPr>
                    <w:rPr>
                      <w:rFonts w:ascii="Times New Roman" w:hAnsi="Times New Roman" w:cs="Times New Roman"/>
                      <w:b/>
                      <w:sz w:val="24"/>
                      <w:szCs w:val="24"/>
                    </w:rPr>
                  </w:pPr>
                  <w:r w:rsidRPr="002C628A">
                    <w:rPr>
                      <w:rFonts w:ascii="Times New Roman" w:hAnsi="Times New Roman" w:cs="Times New Roman"/>
                      <w:b/>
                      <w:sz w:val="24"/>
                      <w:szCs w:val="24"/>
                    </w:rPr>
                    <w:t>Всего:</w:t>
                  </w:r>
                </w:p>
              </w:tc>
              <w:tc>
                <w:tcPr>
                  <w:tcW w:w="1226" w:type="dxa"/>
                  <w:shd w:val="clear" w:color="auto" w:fill="auto"/>
                </w:tcPr>
                <w:p w:rsidR="002202AF" w:rsidRPr="002C628A" w:rsidRDefault="002202AF" w:rsidP="002202AF">
                  <w:pPr>
                    <w:jc w:val="center"/>
                    <w:rPr>
                      <w:rFonts w:ascii="Times New Roman" w:hAnsi="Times New Roman" w:cs="Times New Roman"/>
                      <w:b/>
                      <w:sz w:val="24"/>
                      <w:szCs w:val="24"/>
                    </w:rPr>
                  </w:pPr>
                  <w:r w:rsidRPr="002C628A">
                    <w:rPr>
                      <w:rFonts w:ascii="Times New Roman" w:hAnsi="Times New Roman" w:cs="Times New Roman"/>
                      <w:b/>
                      <w:sz w:val="24"/>
                      <w:szCs w:val="24"/>
                    </w:rPr>
                    <w:t>1 104 420</w:t>
                  </w:r>
                </w:p>
              </w:tc>
              <w:tc>
                <w:tcPr>
                  <w:tcW w:w="1287" w:type="dxa"/>
                </w:tcPr>
                <w:p w:rsidR="002202AF" w:rsidRPr="002C628A" w:rsidRDefault="002202AF" w:rsidP="002202AF">
                  <w:pPr>
                    <w:jc w:val="center"/>
                    <w:rPr>
                      <w:rFonts w:ascii="Times New Roman" w:hAnsi="Times New Roman" w:cs="Times New Roman"/>
                      <w:b/>
                      <w:sz w:val="24"/>
                      <w:szCs w:val="24"/>
                    </w:rPr>
                  </w:pPr>
                  <w:r w:rsidRPr="002C628A">
                    <w:rPr>
                      <w:rFonts w:ascii="Times New Roman" w:hAnsi="Times New Roman" w:cs="Times New Roman"/>
                      <w:b/>
                      <w:sz w:val="24"/>
                      <w:szCs w:val="24"/>
                    </w:rPr>
                    <w:t>3 541 420</w:t>
                  </w:r>
                </w:p>
              </w:tc>
              <w:tc>
                <w:tcPr>
                  <w:tcW w:w="1287" w:type="dxa"/>
                </w:tcPr>
                <w:p w:rsidR="002202AF" w:rsidRPr="002C628A" w:rsidRDefault="002202AF" w:rsidP="002202AF">
                  <w:pPr>
                    <w:jc w:val="center"/>
                    <w:rPr>
                      <w:rFonts w:ascii="Times New Roman" w:hAnsi="Times New Roman" w:cs="Times New Roman"/>
                      <w:b/>
                      <w:sz w:val="24"/>
                      <w:szCs w:val="24"/>
                    </w:rPr>
                  </w:pPr>
                  <w:r w:rsidRPr="002C628A">
                    <w:rPr>
                      <w:rFonts w:ascii="Times New Roman" w:hAnsi="Times New Roman" w:cs="Times New Roman"/>
                      <w:b/>
                      <w:sz w:val="24"/>
                      <w:szCs w:val="24"/>
                    </w:rPr>
                    <w:t>7 345 420</w:t>
                  </w:r>
                </w:p>
              </w:tc>
            </w:tr>
          </w:tbl>
          <w:p w:rsidR="002202AF" w:rsidRPr="00A44F7C" w:rsidRDefault="002202AF" w:rsidP="002202AF">
            <w:pPr>
              <w:jc w:val="center"/>
              <w:rPr>
                <w:color w:val="FF0000"/>
                <w:sz w:val="24"/>
                <w:szCs w:val="24"/>
              </w:rPr>
            </w:pPr>
          </w:p>
          <w:p w:rsidR="002202AF" w:rsidRPr="002C628A" w:rsidRDefault="002202AF" w:rsidP="002202AF">
            <w:pPr>
              <w:ind w:firstLine="708"/>
              <w:jc w:val="both"/>
              <w:rPr>
                <w:rFonts w:ascii="Times New Roman" w:hAnsi="Times New Roman" w:cs="Times New Roman"/>
                <w:sz w:val="28"/>
                <w:szCs w:val="28"/>
              </w:rPr>
            </w:pPr>
            <w:r w:rsidRPr="002C628A">
              <w:rPr>
                <w:rFonts w:ascii="Times New Roman" w:hAnsi="Times New Roman" w:cs="Times New Roman"/>
                <w:sz w:val="28"/>
                <w:szCs w:val="28"/>
              </w:rPr>
              <w:t>На 2025 год предусмотрены бюджетные ассигнования на содержание Унечского городского Совета народных депутатов в сумме 104 000 рублей, резервный фонд запланирован в объеме 1 000 000 руб, на осуществление внешнего муниципального финансового контроля 420 рублей.</w:t>
            </w:r>
          </w:p>
          <w:p w:rsidR="002202AF" w:rsidRPr="00A44F7C" w:rsidRDefault="002202AF" w:rsidP="002202AF">
            <w:pPr>
              <w:jc w:val="center"/>
              <w:rPr>
                <w:b/>
                <w:color w:val="FF0000"/>
                <w:sz w:val="24"/>
                <w:szCs w:val="24"/>
              </w:rPr>
            </w:pPr>
          </w:p>
          <w:p w:rsidR="002202AF" w:rsidRPr="002C628A" w:rsidRDefault="002202AF" w:rsidP="002202AF">
            <w:pPr>
              <w:jc w:val="center"/>
              <w:rPr>
                <w:rFonts w:ascii="Times New Roman" w:hAnsi="Times New Roman" w:cs="Times New Roman"/>
                <w:b/>
                <w:sz w:val="28"/>
                <w:szCs w:val="28"/>
              </w:rPr>
            </w:pPr>
            <w:r w:rsidRPr="002C628A">
              <w:rPr>
                <w:rFonts w:ascii="Times New Roman" w:hAnsi="Times New Roman" w:cs="Times New Roman"/>
                <w:b/>
                <w:sz w:val="28"/>
                <w:szCs w:val="28"/>
              </w:rPr>
              <w:t xml:space="preserve">ИСТОЧНИКИ ВНУТРЕННЕГО ФИНАНСИРОВАНИЯ ДЕФИЦИТА </w:t>
            </w:r>
          </w:p>
          <w:p w:rsidR="002202AF" w:rsidRPr="002C628A" w:rsidRDefault="002202AF" w:rsidP="002202AF">
            <w:pPr>
              <w:jc w:val="center"/>
              <w:rPr>
                <w:rFonts w:ascii="Times New Roman" w:hAnsi="Times New Roman" w:cs="Times New Roman"/>
                <w:b/>
                <w:sz w:val="28"/>
                <w:szCs w:val="28"/>
              </w:rPr>
            </w:pPr>
            <w:r w:rsidRPr="002C628A">
              <w:rPr>
                <w:rFonts w:ascii="Times New Roman" w:hAnsi="Times New Roman" w:cs="Times New Roman"/>
                <w:b/>
                <w:sz w:val="28"/>
                <w:szCs w:val="28"/>
              </w:rPr>
              <w:t>БЮДЖЕТА УНЕЧСКОГО ГОРОДСКОГО ПОСЕЛЕНИЯ УНЕЧСКОГО МУНИЦИПАЛЬНОГО РАЙОНА БРЯНСКОЙ ОБЛАСТИ</w:t>
            </w:r>
          </w:p>
          <w:p w:rsidR="002202AF" w:rsidRPr="0014379B" w:rsidRDefault="002202AF" w:rsidP="002202AF">
            <w:pPr>
              <w:ind w:firstLine="708"/>
              <w:jc w:val="both"/>
              <w:rPr>
                <w:sz w:val="28"/>
                <w:szCs w:val="28"/>
              </w:rPr>
            </w:pPr>
          </w:p>
          <w:p w:rsidR="002202AF" w:rsidRPr="0014379B" w:rsidRDefault="002202AF" w:rsidP="002202AF">
            <w:pPr>
              <w:ind w:firstLine="708"/>
              <w:jc w:val="both"/>
              <w:rPr>
                <w:sz w:val="28"/>
                <w:szCs w:val="28"/>
              </w:rPr>
            </w:pPr>
            <w:r w:rsidRPr="002C628A">
              <w:rPr>
                <w:rFonts w:ascii="Times New Roman" w:hAnsi="Times New Roman" w:cs="Times New Roman"/>
                <w:sz w:val="28"/>
                <w:szCs w:val="28"/>
              </w:rPr>
              <w:t>На 2025 – 2027 годы прогнозируется бездефицитный бюджет Унечского городского поселения Унечского муниципального района Брянской области.</w:t>
            </w:r>
          </w:p>
          <w:tbl>
            <w:tblPr>
              <w:tblW w:w="9923" w:type="dxa"/>
              <w:tblInd w:w="34" w:type="dxa"/>
              <w:tblLayout w:type="fixed"/>
              <w:tblLook w:val="04A0" w:firstRow="1" w:lastRow="0" w:firstColumn="1" w:lastColumn="0" w:noHBand="0" w:noVBand="1"/>
            </w:tblPr>
            <w:tblGrid>
              <w:gridCol w:w="9923"/>
            </w:tblGrid>
            <w:tr w:rsidR="00717DFB" w:rsidRPr="007F238C" w:rsidTr="004719D6">
              <w:trPr>
                <w:trHeight w:val="8486"/>
              </w:trPr>
              <w:tc>
                <w:tcPr>
                  <w:tcW w:w="9923" w:type="dxa"/>
                </w:tcPr>
                <w:p w:rsidR="00717DFB" w:rsidRPr="007F238C" w:rsidRDefault="00717DFB" w:rsidP="00274345">
                  <w:pPr>
                    <w:ind w:hanging="426"/>
                    <w:jc w:val="both"/>
                    <w:rPr>
                      <w:rFonts w:ascii="Times New Roman" w:hAnsi="Times New Roman" w:cs="Times New Roman"/>
                      <w:sz w:val="28"/>
                      <w:szCs w:val="28"/>
                    </w:rPr>
                  </w:pPr>
                </w:p>
              </w:tc>
            </w:tr>
            <w:tr w:rsidR="00717DFB" w:rsidRPr="00051C8D" w:rsidTr="004719D6">
              <w:trPr>
                <w:trHeight w:val="68"/>
              </w:trPr>
              <w:tc>
                <w:tcPr>
                  <w:tcW w:w="9923" w:type="dxa"/>
                </w:tcPr>
                <w:p w:rsidR="00717DFB" w:rsidRPr="00051C8D" w:rsidRDefault="00717DFB" w:rsidP="00717DFB">
                  <w:pPr>
                    <w:pStyle w:val="a3"/>
                    <w:tabs>
                      <w:tab w:val="left" w:pos="1134"/>
                      <w:tab w:val="left" w:pos="1701"/>
                    </w:tabs>
                    <w:ind w:left="0"/>
                    <w:rPr>
                      <w:rFonts w:ascii="Times New Roman" w:hAnsi="Times New Roman" w:cs="Times New Roman"/>
                      <w:sz w:val="28"/>
                      <w:szCs w:val="28"/>
                    </w:rPr>
                  </w:pPr>
                </w:p>
              </w:tc>
            </w:tr>
          </w:tbl>
          <w:p w:rsidR="00717DFB" w:rsidRPr="00717DFB" w:rsidRDefault="00717DFB" w:rsidP="004E59EA">
            <w:pPr>
              <w:tabs>
                <w:tab w:val="left" w:pos="2977"/>
              </w:tabs>
              <w:jc w:val="both"/>
              <w:rPr>
                <w:rFonts w:ascii="Times New Roman" w:hAnsi="Times New Roman" w:cs="Times New Roman"/>
                <w:sz w:val="28"/>
                <w:szCs w:val="28"/>
              </w:rPr>
            </w:pPr>
          </w:p>
          <w:tbl>
            <w:tblPr>
              <w:tblW w:w="9781" w:type="dxa"/>
              <w:tblInd w:w="34" w:type="dxa"/>
              <w:tblLayout w:type="fixed"/>
              <w:tblLook w:val="04A0" w:firstRow="1" w:lastRow="0" w:firstColumn="1" w:lastColumn="0" w:noHBand="0" w:noVBand="1"/>
            </w:tblPr>
            <w:tblGrid>
              <w:gridCol w:w="9781"/>
            </w:tblGrid>
            <w:tr w:rsidR="005807C8" w:rsidRPr="00051C8D" w:rsidTr="00412F51">
              <w:trPr>
                <w:trHeight w:val="68"/>
              </w:trPr>
              <w:tc>
                <w:tcPr>
                  <w:tcW w:w="9781" w:type="dxa"/>
                </w:tcPr>
                <w:p w:rsidR="005807C8" w:rsidRPr="00051C8D" w:rsidRDefault="005807C8" w:rsidP="009434AD">
                  <w:pPr>
                    <w:rPr>
                      <w:rFonts w:ascii="Times New Roman" w:hAnsi="Times New Roman" w:cs="Times New Roman"/>
                      <w:sz w:val="28"/>
                      <w:szCs w:val="28"/>
                    </w:rPr>
                  </w:pPr>
                </w:p>
              </w:tc>
            </w:tr>
          </w:tbl>
          <w:p w:rsidR="00A37503" w:rsidRPr="00EC77A6" w:rsidRDefault="00A37503" w:rsidP="005807C8">
            <w:pPr>
              <w:spacing w:after="0" w:line="240" w:lineRule="auto"/>
              <w:jc w:val="center"/>
              <w:rPr>
                <w:rFonts w:ascii="Times New Roman" w:hAnsi="Times New Roman" w:cs="Times New Roman"/>
                <w:b/>
                <w:sz w:val="32"/>
                <w:szCs w:val="32"/>
              </w:rPr>
            </w:pPr>
          </w:p>
          <w:p w:rsidR="005807C8" w:rsidRDefault="005807C8" w:rsidP="005807C8">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244A93" w:rsidRPr="00526E37" w:rsidRDefault="00244A93" w:rsidP="00424006">
            <w:pPr>
              <w:spacing w:after="0" w:line="240" w:lineRule="auto"/>
              <w:ind w:firstLine="851"/>
              <w:jc w:val="both"/>
              <w:rPr>
                <w:rFonts w:ascii="Times New Roman" w:hAnsi="Times New Roman" w:cs="Times New Roman"/>
                <w:b/>
                <w:sz w:val="24"/>
                <w:szCs w:val="24"/>
              </w:rPr>
            </w:pPr>
          </w:p>
        </w:tc>
      </w:tr>
      <w:tr w:rsidR="00244A93" w:rsidRPr="00526E37" w:rsidTr="00D804E1">
        <w:trPr>
          <w:trHeight w:val="68"/>
        </w:trPr>
        <w:tc>
          <w:tcPr>
            <w:tcW w:w="10207" w:type="dxa"/>
          </w:tcPr>
          <w:p w:rsidR="00244A93" w:rsidRPr="00526E37" w:rsidRDefault="00244A93" w:rsidP="006F284E">
            <w:pPr>
              <w:pStyle w:val="a3"/>
              <w:tabs>
                <w:tab w:val="left" w:pos="1134"/>
                <w:tab w:val="left" w:pos="1701"/>
              </w:tabs>
              <w:ind w:left="0"/>
              <w:rPr>
                <w:rFonts w:ascii="Times New Roman" w:hAnsi="Times New Roman" w:cs="Times New Roman"/>
                <w:sz w:val="24"/>
                <w:szCs w:val="24"/>
              </w:rPr>
            </w:pPr>
          </w:p>
        </w:tc>
      </w:tr>
    </w:tbl>
    <w:p w:rsidR="00AF2F0E" w:rsidRPr="00526E37" w:rsidRDefault="00AF2F0E" w:rsidP="00C97110">
      <w:pPr>
        <w:spacing w:after="0" w:line="240" w:lineRule="auto"/>
        <w:jc w:val="center"/>
        <w:rPr>
          <w:rFonts w:ascii="Times New Roman" w:hAnsi="Times New Roman" w:cs="Times New Roman"/>
          <w:sz w:val="24"/>
          <w:szCs w:val="24"/>
        </w:rPr>
      </w:pPr>
    </w:p>
    <w:sectPr w:rsidR="00AF2F0E" w:rsidRPr="00526E37" w:rsidSect="00F11431">
      <w:headerReference w:type="even" r:id="rId14"/>
      <w:headerReference w:type="default" r:id="rId15"/>
      <w:footerReference w:type="even" r:id="rId16"/>
      <w:footerReference w:type="default" r:id="rId17"/>
      <w:headerReference w:type="first" r:id="rId18"/>
      <w:footerReference w:type="first" r:id="rId19"/>
      <w:pgSz w:w="11906" w:h="16838"/>
      <w:pgMar w:top="1134" w:right="566" w:bottom="1134" w:left="1134" w:header="397"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11E8" w:rsidRDefault="000F11E8">
      <w:pPr>
        <w:spacing w:after="0" w:line="240" w:lineRule="auto"/>
      </w:pPr>
      <w:r>
        <w:separator/>
      </w:r>
    </w:p>
  </w:endnote>
  <w:endnote w:type="continuationSeparator" w:id="0">
    <w:p w:rsidR="000F11E8" w:rsidRDefault="000F1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B96" w:rsidRDefault="00387B9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B96" w:rsidRDefault="00387B96" w:rsidP="005423F8">
    <w:pPr>
      <w:spacing w:after="0"/>
    </w:pPr>
    <w:r>
      <w:rPr>
        <w:noProof/>
        <w:color w:val="1F497D" w:themeColor="text2"/>
        <w:sz w:val="26"/>
        <w:szCs w:val="26"/>
        <w:lang w:eastAsia="ru-RU"/>
      </w:rPr>
      <mc:AlternateContent>
        <mc:Choice Requires="wps">
          <w:drawing>
            <wp:anchor distT="0" distB="0" distL="114300" distR="114300" simplePos="0" relativeHeight="251658240" behindDoc="0" locked="0" layoutInCell="1" allowOverlap="1" wp14:anchorId="404B31D6" wp14:editId="1FC3A541">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662940"/>
              <wp:effectExtent l="0" t="0" r="3175" b="3810"/>
              <wp:wrapNone/>
              <wp:docPr id="49" name="Надпись 49"/>
              <wp:cNvGraphicFramePr/>
              <a:graphic xmlns:a="http://schemas.openxmlformats.org/drawingml/2006/main">
                <a:graphicData uri="http://schemas.microsoft.com/office/word/2010/wordprocessingShape">
                  <wps:wsp>
                    <wps:cNvSpPr txBox="1"/>
                    <wps:spPr>
                      <a:xfrm>
                        <a:off x="0" y="0"/>
                        <a:ext cx="388620" cy="6629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87B96" w:rsidRDefault="00387B96">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093568">
                            <w:rPr>
                              <w:noProof/>
                              <w:color w:val="0F243E" w:themeColor="text2" w:themeShade="80"/>
                              <w:sz w:val="26"/>
                              <w:szCs w:val="26"/>
                            </w:rPr>
                            <w:t>4</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page">
                <wp14:pctWidth>5000</wp14:pctWidth>
              </wp14:sizeRelH>
              <wp14:sizeRelV relativeFrom="page">
                <wp14:pctHeight>0</wp14:pctHeight>
              </wp14:sizeRelV>
            </wp:anchor>
          </w:drawing>
        </mc:Choice>
        <mc:Fallback>
          <w:pict>
            <v:shapetype w14:anchorId="404B31D6" id="_x0000_t202" coordsize="21600,21600" o:spt="202" path="m,l,21600r21600,l21600,xe">
              <v:stroke joinstyle="miter"/>
              <v:path gradientshapeok="t" o:connecttype="rect"/>
            </v:shapetype>
            <v:shape id="Надпись 49" o:spid="_x0000_s1033" type="#_x0000_t202" style="position:absolute;margin-left:0;margin-top:0;width:30.6pt;height:52.2pt;z-index:251658240;visibility:visible;mso-wrap-style:square;mso-width-percent:50;mso-height-percent:0;mso-left-percent:910;mso-top-percent:930;mso-wrap-distance-left:9pt;mso-wrap-distance-top:0;mso-wrap-distance-right:9pt;mso-wrap-distance-bottom:0;mso-position-horizontal-relative:page;mso-position-vertical-relative:page;mso-width-percent:50;mso-height-percent: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" fillcolor="white [3201]" stroked="f" strokeweight=".5pt">
              <v:textbox inset="0,,0">
                <w:txbxContent>
                  <w:p w:rsidR="00387B96" w:rsidRDefault="00387B96">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093568">
                      <w:rPr>
                        <w:noProof/>
                        <w:color w:val="0F243E" w:themeColor="text2" w:themeShade="80"/>
                        <w:sz w:val="26"/>
                        <w:szCs w:val="26"/>
                      </w:rPr>
                      <w:t>4</w:t>
                    </w:r>
                    <w:r>
                      <w:rPr>
                        <w:color w:val="0F243E" w:themeColor="text2" w:themeShade="80"/>
                        <w:sz w:val="26"/>
                        <w:szCs w:val="26"/>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B96" w:rsidRDefault="00387B9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11E8" w:rsidRDefault="000F11E8">
      <w:pPr>
        <w:spacing w:after="0" w:line="240" w:lineRule="auto"/>
      </w:pPr>
      <w:r>
        <w:separator/>
      </w:r>
    </w:p>
  </w:footnote>
  <w:footnote w:type="continuationSeparator" w:id="0">
    <w:p w:rsidR="000F11E8" w:rsidRDefault="000F11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B96" w:rsidRDefault="00387B96">
    <w:pPr>
      <w:pStyle w:val="Style3"/>
      <w:widowControl/>
      <w:ind w:left="115" w:right="111"/>
      <w:rPr>
        <w:rStyle w:val="FontStyle88"/>
      </w:rPr>
    </w:pPr>
    <w:r>
      <w:rPr>
        <w:rStyle w:val="FontStyle90"/>
      </w:rPr>
      <w:t xml:space="preserve">ОТКРЫТЫЙ БЮДЖЕТ БРЯНСКОЙ ОБЛАСТИ (2014 — 2016 ГОДЫ)    </w:t>
    </w:r>
    <w:r>
      <w:rPr>
        <w:rStyle w:val="FontStyle88"/>
      </w:rPr>
      <w:t>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B96" w:rsidRDefault="00387B96" w:rsidP="005E11E6">
    <w:pPr>
      <w:pStyle w:val="Style3"/>
      <w:widowControl/>
      <w:ind w:left="254"/>
      <w:jc w:val="center"/>
      <w:rPr>
        <w:rStyle w:val="FontStyle90"/>
      </w:rPr>
    </w:pPr>
  </w:p>
  <w:p w:rsidR="00387B96" w:rsidRDefault="00387B96" w:rsidP="005E11E6">
    <w:pPr>
      <w:pStyle w:val="Style3"/>
      <w:widowControl/>
      <w:ind w:left="254"/>
      <w:jc w:val="center"/>
      <w:rPr>
        <w:rStyle w:val="FontStyle90"/>
      </w:rPr>
    </w:pPr>
    <w:r>
      <w:rPr>
        <w:rStyle w:val="FontStyle90"/>
      </w:rPr>
      <w:t xml:space="preserve">ОТКРЫТЫЙ БЮДЖЕТ УНЕЧСКОГО  </w:t>
    </w:r>
  </w:p>
  <w:p w:rsidR="00387B96" w:rsidRDefault="00387B96" w:rsidP="005E11E6">
    <w:pPr>
      <w:pStyle w:val="Style3"/>
      <w:widowControl/>
      <w:ind w:left="254"/>
      <w:jc w:val="center"/>
      <w:rPr>
        <w:rStyle w:val="FontStyle90"/>
      </w:rPr>
    </w:pPr>
    <w:r>
      <w:rPr>
        <w:rStyle w:val="FontStyle90"/>
      </w:rPr>
      <w:t>ГОРОДСКОГО ПОСЕЛЕНИЯ УНЕЧСКОГО МУНИЦИПАЛЬНОГО РАЙОНА БРЯНСКОЙ ОБЛАСТИ НА 2025 ГОД И НА ПЛАНОВЫЙ ПЕРИОД 2026 И 2027 ГОДОВ</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B96" w:rsidRDefault="00387B9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0B4670"/>
    <w:multiLevelType w:val="hybridMultilevel"/>
    <w:tmpl w:val="1A9072A0"/>
    <w:lvl w:ilvl="0" w:tplc="82EC1B0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28295B07"/>
    <w:multiLevelType w:val="singleLevel"/>
    <w:tmpl w:val="D0C0F62C"/>
    <w:lvl w:ilvl="0">
      <w:start w:val="6"/>
      <w:numFmt w:val="decimal"/>
      <w:lvlText w:val="%1."/>
      <w:legacy w:legacy="1" w:legacySpace="0" w:legacyIndent="375"/>
      <w:lvlJc w:val="left"/>
      <w:rPr>
        <w:rFonts w:ascii="Garamond" w:hAnsi="Garamond" w:hint="default"/>
      </w:rPr>
    </w:lvl>
  </w:abstractNum>
  <w:abstractNum w:abstractNumId="2" w15:restartNumberingAfterBreak="0">
    <w:nsid w:val="2EA23FCE"/>
    <w:multiLevelType w:val="singleLevel"/>
    <w:tmpl w:val="C19E64E6"/>
    <w:lvl w:ilvl="0">
      <w:start w:val="2004"/>
      <w:numFmt w:val="bullet"/>
      <w:lvlText w:val="-"/>
      <w:lvlJc w:val="left"/>
      <w:pPr>
        <w:tabs>
          <w:tab w:val="num" w:pos="360"/>
        </w:tabs>
        <w:ind w:left="360" w:hanging="360"/>
      </w:pPr>
      <w:rPr>
        <w:rFonts w:hint="default"/>
      </w:rPr>
    </w:lvl>
  </w:abstractNum>
  <w:abstractNum w:abstractNumId="3" w15:restartNumberingAfterBreak="0">
    <w:nsid w:val="37AF04D4"/>
    <w:multiLevelType w:val="hybridMultilevel"/>
    <w:tmpl w:val="F1A00C1E"/>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CB6A3E"/>
    <w:multiLevelType w:val="hybridMultilevel"/>
    <w:tmpl w:val="675CAE46"/>
    <w:lvl w:ilvl="0" w:tplc="0419000F">
      <w:start w:val="1"/>
      <w:numFmt w:val="decimal"/>
      <w:lvlText w:val="%1."/>
      <w:lvlJc w:val="left"/>
      <w:pPr>
        <w:ind w:left="1211" w:hanging="360"/>
      </w:pPr>
    </w:lvl>
    <w:lvl w:ilvl="1" w:tplc="20BC3EF8">
      <w:start w:val="1"/>
      <w:numFmt w:val="decimal"/>
      <w:lvlText w:val="%2)"/>
      <w:lvlJc w:val="left"/>
      <w:pPr>
        <w:ind w:left="2115" w:hanging="103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E2D62EA"/>
    <w:multiLevelType w:val="hybridMultilevel"/>
    <w:tmpl w:val="CD385E04"/>
    <w:lvl w:ilvl="0" w:tplc="0419000F">
      <w:start w:val="1"/>
      <w:numFmt w:val="decimal"/>
      <w:lvlText w:val="%1."/>
      <w:lvlJc w:val="left"/>
      <w:pPr>
        <w:ind w:left="720" w:hanging="360"/>
      </w:pPr>
    </w:lvl>
    <w:lvl w:ilvl="1" w:tplc="0419000F">
      <w:start w:val="1"/>
      <w:numFmt w:val="decimal"/>
      <w:lvlText w:val="%2."/>
      <w:lvlJc w:val="left"/>
      <w:pPr>
        <w:ind w:left="2170" w:hanging="103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DAB3F99"/>
    <w:multiLevelType w:val="hybridMultilevel"/>
    <w:tmpl w:val="1D909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78B7C90"/>
    <w:multiLevelType w:val="hybridMultilevel"/>
    <w:tmpl w:val="BF40B61A"/>
    <w:lvl w:ilvl="0" w:tplc="B03804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9953D32"/>
    <w:multiLevelType w:val="singleLevel"/>
    <w:tmpl w:val="B3BCE3F8"/>
    <w:lvl w:ilvl="0">
      <w:start w:val="1"/>
      <w:numFmt w:val="decimal"/>
      <w:lvlText w:val="%1."/>
      <w:legacy w:legacy="1" w:legacySpace="0" w:legacyIndent="375"/>
      <w:lvlJc w:val="left"/>
      <w:rPr>
        <w:rFonts w:ascii="Garamond" w:hAnsi="Garamond" w:hint="default"/>
      </w:rPr>
    </w:lvl>
  </w:abstractNum>
  <w:abstractNum w:abstractNumId="9" w15:restartNumberingAfterBreak="0">
    <w:nsid w:val="6FBF3D0B"/>
    <w:multiLevelType w:val="hybridMultilevel"/>
    <w:tmpl w:val="94669C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C73410"/>
    <w:multiLevelType w:val="hybridMultilevel"/>
    <w:tmpl w:val="EE5E0D96"/>
    <w:lvl w:ilvl="0" w:tplc="0419000F">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8"/>
  </w:num>
  <w:num w:numId="3">
    <w:abstractNumId w:val="1"/>
  </w:num>
  <w:num w:numId="4">
    <w:abstractNumId w:val="10"/>
  </w:num>
  <w:num w:numId="5">
    <w:abstractNumId w:val="3"/>
  </w:num>
  <w:num w:numId="6">
    <w:abstractNumId w:val="6"/>
  </w:num>
  <w:num w:numId="7">
    <w:abstractNumId w:val="4"/>
  </w:num>
  <w:num w:numId="8">
    <w:abstractNumId w:val="5"/>
  </w:num>
  <w:num w:numId="9">
    <w:abstractNumId w:val="7"/>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0AD"/>
    <w:rsid w:val="00002D3E"/>
    <w:rsid w:val="00004D79"/>
    <w:rsid w:val="000054CA"/>
    <w:rsid w:val="000055E1"/>
    <w:rsid w:val="00007057"/>
    <w:rsid w:val="000075AB"/>
    <w:rsid w:val="00007B16"/>
    <w:rsid w:val="00007B57"/>
    <w:rsid w:val="00012439"/>
    <w:rsid w:val="0001392B"/>
    <w:rsid w:val="00013D0A"/>
    <w:rsid w:val="00014596"/>
    <w:rsid w:val="000146A6"/>
    <w:rsid w:val="0001472B"/>
    <w:rsid w:val="00014EEC"/>
    <w:rsid w:val="0001654B"/>
    <w:rsid w:val="00017DCB"/>
    <w:rsid w:val="00020C27"/>
    <w:rsid w:val="00020F01"/>
    <w:rsid w:val="00022A80"/>
    <w:rsid w:val="00024998"/>
    <w:rsid w:val="000314A5"/>
    <w:rsid w:val="00031C57"/>
    <w:rsid w:val="00032D96"/>
    <w:rsid w:val="00042820"/>
    <w:rsid w:val="000439BD"/>
    <w:rsid w:val="00044DAC"/>
    <w:rsid w:val="00047A12"/>
    <w:rsid w:val="00051C8D"/>
    <w:rsid w:val="00052392"/>
    <w:rsid w:val="00053170"/>
    <w:rsid w:val="00061201"/>
    <w:rsid w:val="00064648"/>
    <w:rsid w:val="00067242"/>
    <w:rsid w:val="00070806"/>
    <w:rsid w:val="00070816"/>
    <w:rsid w:val="0007236F"/>
    <w:rsid w:val="00075AF6"/>
    <w:rsid w:val="00080E5D"/>
    <w:rsid w:val="0008155C"/>
    <w:rsid w:val="00085142"/>
    <w:rsid w:val="00092963"/>
    <w:rsid w:val="00093024"/>
    <w:rsid w:val="00093568"/>
    <w:rsid w:val="00094F3C"/>
    <w:rsid w:val="0009544C"/>
    <w:rsid w:val="000968CE"/>
    <w:rsid w:val="000A03D8"/>
    <w:rsid w:val="000A059C"/>
    <w:rsid w:val="000A45A6"/>
    <w:rsid w:val="000A66E3"/>
    <w:rsid w:val="000B31F0"/>
    <w:rsid w:val="000B42A8"/>
    <w:rsid w:val="000B47CB"/>
    <w:rsid w:val="000C4CE5"/>
    <w:rsid w:val="000D0018"/>
    <w:rsid w:val="000D156C"/>
    <w:rsid w:val="000D316D"/>
    <w:rsid w:val="000D3E01"/>
    <w:rsid w:val="000D5799"/>
    <w:rsid w:val="000D6D73"/>
    <w:rsid w:val="000E0778"/>
    <w:rsid w:val="000E36D3"/>
    <w:rsid w:val="000E564A"/>
    <w:rsid w:val="000F11E8"/>
    <w:rsid w:val="000F5847"/>
    <w:rsid w:val="000F5849"/>
    <w:rsid w:val="000F7997"/>
    <w:rsid w:val="00102144"/>
    <w:rsid w:val="00102232"/>
    <w:rsid w:val="001048DD"/>
    <w:rsid w:val="001053FB"/>
    <w:rsid w:val="00106A16"/>
    <w:rsid w:val="0010738F"/>
    <w:rsid w:val="001108E8"/>
    <w:rsid w:val="0012221A"/>
    <w:rsid w:val="00124CD1"/>
    <w:rsid w:val="00125B3B"/>
    <w:rsid w:val="00125D63"/>
    <w:rsid w:val="001260E1"/>
    <w:rsid w:val="001311AC"/>
    <w:rsid w:val="00131439"/>
    <w:rsid w:val="00133829"/>
    <w:rsid w:val="0013679E"/>
    <w:rsid w:val="001435C2"/>
    <w:rsid w:val="001436E3"/>
    <w:rsid w:val="00145BC0"/>
    <w:rsid w:val="001522B2"/>
    <w:rsid w:val="00152E1D"/>
    <w:rsid w:val="001538A5"/>
    <w:rsid w:val="001542B5"/>
    <w:rsid w:val="0015533B"/>
    <w:rsid w:val="00155479"/>
    <w:rsid w:val="001568F6"/>
    <w:rsid w:val="001603EB"/>
    <w:rsid w:val="00162784"/>
    <w:rsid w:val="00165986"/>
    <w:rsid w:val="00167EB1"/>
    <w:rsid w:val="0017510F"/>
    <w:rsid w:val="00175AAB"/>
    <w:rsid w:val="00176895"/>
    <w:rsid w:val="00176B46"/>
    <w:rsid w:val="00177437"/>
    <w:rsid w:val="00182959"/>
    <w:rsid w:val="001847DF"/>
    <w:rsid w:val="00184DE3"/>
    <w:rsid w:val="00186FE8"/>
    <w:rsid w:val="001920AD"/>
    <w:rsid w:val="00192DCF"/>
    <w:rsid w:val="00194714"/>
    <w:rsid w:val="00197A6E"/>
    <w:rsid w:val="001A0759"/>
    <w:rsid w:val="001A10D7"/>
    <w:rsid w:val="001A1CB7"/>
    <w:rsid w:val="001A4A11"/>
    <w:rsid w:val="001A4EC5"/>
    <w:rsid w:val="001B0416"/>
    <w:rsid w:val="001B4EEA"/>
    <w:rsid w:val="001B684F"/>
    <w:rsid w:val="001B7ABC"/>
    <w:rsid w:val="001C059D"/>
    <w:rsid w:val="001C1171"/>
    <w:rsid w:val="001C1307"/>
    <w:rsid w:val="001C2850"/>
    <w:rsid w:val="001C325B"/>
    <w:rsid w:val="001C42AA"/>
    <w:rsid w:val="001C58B3"/>
    <w:rsid w:val="001C6E67"/>
    <w:rsid w:val="001C7746"/>
    <w:rsid w:val="001D131F"/>
    <w:rsid w:val="001D2CAE"/>
    <w:rsid w:val="001D447B"/>
    <w:rsid w:val="001D59AE"/>
    <w:rsid w:val="001D6D41"/>
    <w:rsid w:val="001D72BC"/>
    <w:rsid w:val="001E75C8"/>
    <w:rsid w:val="001F5FEF"/>
    <w:rsid w:val="001F60E1"/>
    <w:rsid w:val="001F63A6"/>
    <w:rsid w:val="00204C65"/>
    <w:rsid w:val="0021559C"/>
    <w:rsid w:val="00215604"/>
    <w:rsid w:val="00215EA8"/>
    <w:rsid w:val="002169F7"/>
    <w:rsid w:val="00217FB8"/>
    <w:rsid w:val="002202AF"/>
    <w:rsid w:val="002207BE"/>
    <w:rsid w:val="00225B3B"/>
    <w:rsid w:val="00226554"/>
    <w:rsid w:val="0024076A"/>
    <w:rsid w:val="00242E3A"/>
    <w:rsid w:val="00244A93"/>
    <w:rsid w:val="00250D50"/>
    <w:rsid w:val="00250E47"/>
    <w:rsid w:val="00252CA8"/>
    <w:rsid w:val="0025378E"/>
    <w:rsid w:val="00253A72"/>
    <w:rsid w:val="00254412"/>
    <w:rsid w:val="002564BB"/>
    <w:rsid w:val="00257605"/>
    <w:rsid w:val="00257E0E"/>
    <w:rsid w:val="002612C4"/>
    <w:rsid w:val="00261553"/>
    <w:rsid w:val="0026167D"/>
    <w:rsid w:val="00263512"/>
    <w:rsid w:val="00263BB6"/>
    <w:rsid w:val="00263EF9"/>
    <w:rsid w:val="00264B6D"/>
    <w:rsid w:val="00266ECD"/>
    <w:rsid w:val="00271649"/>
    <w:rsid w:val="00271A1C"/>
    <w:rsid w:val="00272084"/>
    <w:rsid w:val="00274345"/>
    <w:rsid w:val="00276C6B"/>
    <w:rsid w:val="00281C2C"/>
    <w:rsid w:val="00292762"/>
    <w:rsid w:val="0029511F"/>
    <w:rsid w:val="002960EA"/>
    <w:rsid w:val="00297E77"/>
    <w:rsid w:val="002A13D2"/>
    <w:rsid w:val="002A222C"/>
    <w:rsid w:val="002A57BD"/>
    <w:rsid w:val="002B4126"/>
    <w:rsid w:val="002B4636"/>
    <w:rsid w:val="002B5CA3"/>
    <w:rsid w:val="002C2B25"/>
    <w:rsid w:val="002C4E53"/>
    <w:rsid w:val="002C628A"/>
    <w:rsid w:val="002D2FFE"/>
    <w:rsid w:val="002D43CC"/>
    <w:rsid w:val="002D5E41"/>
    <w:rsid w:val="002E633C"/>
    <w:rsid w:val="002E6870"/>
    <w:rsid w:val="002E688C"/>
    <w:rsid w:val="002F0C0B"/>
    <w:rsid w:val="002F0E13"/>
    <w:rsid w:val="002F2491"/>
    <w:rsid w:val="002F4B01"/>
    <w:rsid w:val="002F5315"/>
    <w:rsid w:val="002F5D12"/>
    <w:rsid w:val="0030030B"/>
    <w:rsid w:val="00306805"/>
    <w:rsid w:val="003111E5"/>
    <w:rsid w:val="0031220A"/>
    <w:rsid w:val="00322BC7"/>
    <w:rsid w:val="00326516"/>
    <w:rsid w:val="00330CB1"/>
    <w:rsid w:val="00330E06"/>
    <w:rsid w:val="003354A6"/>
    <w:rsid w:val="00336ACA"/>
    <w:rsid w:val="00336E09"/>
    <w:rsid w:val="003420EF"/>
    <w:rsid w:val="00345946"/>
    <w:rsid w:val="00345B31"/>
    <w:rsid w:val="003513A0"/>
    <w:rsid w:val="00352773"/>
    <w:rsid w:val="00352B09"/>
    <w:rsid w:val="0035430B"/>
    <w:rsid w:val="00354933"/>
    <w:rsid w:val="003554D6"/>
    <w:rsid w:val="00357B55"/>
    <w:rsid w:val="003601E1"/>
    <w:rsid w:val="00360382"/>
    <w:rsid w:val="00361C9E"/>
    <w:rsid w:val="003641F7"/>
    <w:rsid w:val="0036756E"/>
    <w:rsid w:val="00367C05"/>
    <w:rsid w:val="00375C8C"/>
    <w:rsid w:val="003806DF"/>
    <w:rsid w:val="0038213C"/>
    <w:rsid w:val="00384F94"/>
    <w:rsid w:val="00387B96"/>
    <w:rsid w:val="003904EC"/>
    <w:rsid w:val="003906DF"/>
    <w:rsid w:val="003A21E7"/>
    <w:rsid w:val="003A3AA8"/>
    <w:rsid w:val="003A470C"/>
    <w:rsid w:val="003A6300"/>
    <w:rsid w:val="003A6CAE"/>
    <w:rsid w:val="003B01FC"/>
    <w:rsid w:val="003B232C"/>
    <w:rsid w:val="003C08F0"/>
    <w:rsid w:val="003C0EA0"/>
    <w:rsid w:val="003C1873"/>
    <w:rsid w:val="003C1F3B"/>
    <w:rsid w:val="003C47B8"/>
    <w:rsid w:val="003C51E5"/>
    <w:rsid w:val="003D0D18"/>
    <w:rsid w:val="003D4B0C"/>
    <w:rsid w:val="003D6396"/>
    <w:rsid w:val="003E17BF"/>
    <w:rsid w:val="003E3F62"/>
    <w:rsid w:val="003F1C42"/>
    <w:rsid w:val="00401C10"/>
    <w:rsid w:val="004039FC"/>
    <w:rsid w:val="00404222"/>
    <w:rsid w:val="004047CC"/>
    <w:rsid w:val="0040747F"/>
    <w:rsid w:val="00407DA8"/>
    <w:rsid w:val="00411F28"/>
    <w:rsid w:val="00412F51"/>
    <w:rsid w:val="00416F69"/>
    <w:rsid w:val="004222D8"/>
    <w:rsid w:val="00424006"/>
    <w:rsid w:val="004248F3"/>
    <w:rsid w:val="00425673"/>
    <w:rsid w:val="0042769E"/>
    <w:rsid w:val="00430CE5"/>
    <w:rsid w:val="00430F67"/>
    <w:rsid w:val="00432A7B"/>
    <w:rsid w:val="00434CF0"/>
    <w:rsid w:val="00436E1A"/>
    <w:rsid w:val="004379B0"/>
    <w:rsid w:val="00442CFB"/>
    <w:rsid w:val="00442EA9"/>
    <w:rsid w:val="00443CB1"/>
    <w:rsid w:val="0044409E"/>
    <w:rsid w:val="004440A5"/>
    <w:rsid w:val="0044420B"/>
    <w:rsid w:val="004443CC"/>
    <w:rsid w:val="00444FA9"/>
    <w:rsid w:val="004451A0"/>
    <w:rsid w:val="00445D9C"/>
    <w:rsid w:val="00450C19"/>
    <w:rsid w:val="004523B6"/>
    <w:rsid w:val="0045274C"/>
    <w:rsid w:val="00455B6F"/>
    <w:rsid w:val="0045694E"/>
    <w:rsid w:val="00465B07"/>
    <w:rsid w:val="00465C16"/>
    <w:rsid w:val="00466DB4"/>
    <w:rsid w:val="004701E1"/>
    <w:rsid w:val="004719D6"/>
    <w:rsid w:val="00472675"/>
    <w:rsid w:val="00473A58"/>
    <w:rsid w:val="00473E36"/>
    <w:rsid w:val="00475FD2"/>
    <w:rsid w:val="00477B9B"/>
    <w:rsid w:val="004864DF"/>
    <w:rsid w:val="004948CD"/>
    <w:rsid w:val="00495E39"/>
    <w:rsid w:val="0049713A"/>
    <w:rsid w:val="004A3A4E"/>
    <w:rsid w:val="004A5479"/>
    <w:rsid w:val="004A6B65"/>
    <w:rsid w:val="004B1526"/>
    <w:rsid w:val="004B27EF"/>
    <w:rsid w:val="004B40CA"/>
    <w:rsid w:val="004B774B"/>
    <w:rsid w:val="004C012C"/>
    <w:rsid w:val="004C178E"/>
    <w:rsid w:val="004C2C48"/>
    <w:rsid w:val="004C5580"/>
    <w:rsid w:val="004C7278"/>
    <w:rsid w:val="004D07BB"/>
    <w:rsid w:val="004D6450"/>
    <w:rsid w:val="004D7097"/>
    <w:rsid w:val="004E11BA"/>
    <w:rsid w:val="004E2D64"/>
    <w:rsid w:val="004E59EA"/>
    <w:rsid w:val="004E6D8F"/>
    <w:rsid w:val="004E6EF3"/>
    <w:rsid w:val="004F051D"/>
    <w:rsid w:val="004F15F6"/>
    <w:rsid w:val="004F34E5"/>
    <w:rsid w:val="004F47B5"/>
    <w:rsid w:val="005001E2"/>
    <w:rsid w:val="00504B62"/>
    <w:rsid w:val="005055D2"/>
    <w:rsid w:val="0051296A"/>
    <w:rsid w:val="00512B91"/>
    <w:rsid w:val="005152F6"/>
    <w:rsid w:val="005168DE"/>
    <w:rsid w:val="005202D2"/>
    <w:rsid w:val="0052320C"/>
    <w:rsid w:val="00524678"/>
    <w:rsid w:val="00525737"/>
    <w:rsid w:val="00526E37"/>
    <w:rsid w:val="0053501A"/>
    <w:rsid w:val="00535466"/>
    <w:rsid w:val="005403C0"/>
    <w:rsid w:val="005423F8"/>
    <w:rsid w:val="00546CFE"/>
    <w:rsid w:val="005511B7"/>
    <w:rsid w:val="005512D9"/>
    <w:rsid w:val="005534F0"/>
    <w:rsid w:val="005545AE"/>
    <w:rsid w:val="0055789F"/>
    <w:rsid w:val="00566806"/>
    <w:rsid w:val="00571386"/>
    <w:rsid w:val="0057309A"/>
    <w:rsid w:val="0057450E"/>
    <w:rsid w:val="005757CC"/>
    <w:rsid w:val="00576F77"/>
    <w:rsid w:val="00577070"/>
    <w:rsid w:val="005776B0"/>
    <w:rsid w:val="005807C8"/>
    <w:rsid w:val="005821CE"/>
    <w:rsid w:val="00583BAE"/>
    <w:rsid w:val="0058669E"/>
    <w:rsid w:val="0059018D"/>
    <w:rsid w:val="00591D42"/>
    <w:rsid w:val="00592B49"/>
    <w:rsid w:val="005933D5"/>
    <w:rsid w:val="00594F10"/>
    <w:rsid w:val="005A48C6"/>
    <w:rsid w:val="005A586C"/>
    <w:rsid w:val="005B0712"/>
    <w:rsid w:val="005B50A5"/>
    <w:rsid w:val="005B6FFB"/>
    <w:rsid w:val="005C123D"/>
    <w:rsid w:val="005C7830"/>
    <w:rsid w:val="005C7E73"/>
    <w:rsid w:val="005D0961"/>
    <w:rsid w:val="005D0C0C"/>
    <w:rsid w:val="005E11E6"/>
    <w:rsid w:val="005E185C"/>
    <w:rsid w:val="005E4CF2"/>
    <w:rsid w:val="005E5CA7"/>
    <w:rsid w:val="005E6CAA"/>
    <w:rsid w:val="005F252F"/>
    <w:rsid w:val="005F4E4E"/>
    <w:rsid w:val="005F5DD0"/>
    <w:rsid w:val="0060221F"/>
    <w:rsid w:val="00602CC9"/>
    <w:rsid w:val="0060448B"/>
    <w:rsid w:val="00604876"/>
    <w:rsid w:val="00605F15"/>
    <w:rsid w:val="00606D25"/>
    <w:rsid w:val="00610741"/>
    <w:rsid w:val="006113B0"/>
    <w:rsid w:val="006123FF"/>
    <w:rsid w:val="00613AA5"/>
    <w:rsid w:val="00613B2B"/>
    <w:rsid w:val="00614CE9"/>
    <w:rsid w:val="0061702A"/>
    <w:rsid w:val="00625B04"/>
    <w:rsid w:val="006264E5"/>
    <w:rsid w:val="00630399"/>
    <w:rsid w:val="00633D2F"/>
    <w:rsid w:val="00633E6D"/>
    <w:rsid w:val="00634720"/>
    <w:rsid w:val="00641082"/>
    <w:rsid w:val="006451D1"/>
    <w:rsid w:val="00645673"/>
    <w:rsid w:val="00647B84"/>
    <w:rsid w:val="006508D2"/>
    <w:rsid w:val="006527DF"/>
    <w:rsid w:val="00656470"/>
    <w:rsid w:val="006564B2"/>
    <w:rsid w:val="00661158"/>
    <w:rsid w:val="0066131B"/>
    <w:rsid w:val="00661F27"/>
    <w:rsid w:val="00663902"/>
    <w:rsid w:val="0066559E"/>
    <w:rsid w:val="006665BD"/>
    <w:rsid w:val="00670E03"/>
    <w:rsid w:val="006768C7"/>
    <w:rsid w:val="00676E86"/>
    <w:rsid w:val="0067797C"/>
    <w:rsid w:val="006805FE"/>
    <w:rsid w:val="00680A1F"/>
    <w:rsid w:val="00680DBB"/>
    <w:rsid w:val="006825BF"/>
    <w:rsid w:val="00682BB7"/>
    <w:rsid w:val="00685A49"/>
    <w:rsid w:val="006A0766"/>
    <w:rsid w:val="006A78C4"/>
    <w:rsid w:val="006A7BC2"/>
    <w:rsid w:val="006B0B77"/>
    <w:rsid w:val="006B2014"/>
    <w:rsid w:val="006B2B9F"/>
    <w:rsid w:val="006B3E0D"/>
    <w:rsid w:val="006B62E7"/>
    <w:rsid w:val="006C1D76"/>
    <w:rsid w:val="006C2898"/>
    <w:rsid w:val="006C29D0"/>
    <w:rsid w:val="006C502C"/>
    <w:rsid w:val="006D0F83"/>
    <w:rsid w:val="006D4977"/>
    <w:rsid w:val="006D4D43"/>
    <w:rsid w:val="006D6965"/>
    <w:rsid w:val="006D7CC3"/>
    <w:rsid w:val="006E5CB3"/>
    <w:rsid w:val="006E628B"/>
    <w:rsid w:val="006F284E"/>
    <w:rsid w:val="006F6DA3"/>
    <w:rsid w:val="006F7422"/>
    <w:rsid w:val="00700B48"/>
    <w:rsid w:val="0070532B"/>
    <w:rsid w:val="00706FF0"/>
    <w:rsid w:val="007070E2"/>
    <w:rsid w:val="0070751F"/>
    <w:rsid w:val="00710AB7"/>
    <w:rsid w:val="00714260"/>
    <w:rsid w:val="00714291"/>
    <w:rsid w:val="00717DFB"/>
    <w:rsid w:val="0072185E"/>
    <w:rsid w:val="00722BFA"/>
    <w:rsid w:val="00725B42"/>
    <w:rsid w:val="007263A9"/>
    <w:rsid w:val="007305F6"/>
    <w:rsid w:val="007308F4"/>
    <w:rsid w:val="00732201"/>
    <w:rsid w:val="00735D2D"/>
    <w:rsid w:val="0073794E"/>
    <w:rsid w:val="00743A4D"/>
    <w:rsid w:val="0074438A"/>
    <w:rsid w:val="00745AE0"/>
    <w:rsid w:val="00745F7F"/>
    <w:rsid w:val="00747827"/>
    <w:rsid w:val="00747F6E"/>
    <w:rsid w:val="00754E8C"/>
    <w:rsid w:val="00763CC5"/>
    <w:rsid w:val="007648AE"/>
    <w:rsid w:val="00766928"/>
    <w:rsid w:val="00767176"/>
    <w:rsid w:val="00767906"/>
    <w:rsid w:val="00771BEA"/>
    <w:rsid w:val="00772FD6"/>
    <w:rsid w:val="00774B2B"/>
    <w:rsid w:val="00791081"/>
    <w:rsid w:val="00791B26"/>
    <w:rsid w:val="00792766"/>
    <w:rsid w:val="00793D58"/>
    <w:rsid w:val="00794E38"/>
    <w:rsid w:val="0079578A"/>
    <w:rsid w:val="007A4D60"/>
    <w:rsid w:val="007A64C3"/>
    <w:rsid w:val="007B04C2"/>
    <w:rsid w:val="007B070B"/>
    <w:rsid w:val="007B079D"/>
    <w:rsid w:val="007B2D19"/>
    <w:rsid w:val="007B3D64"/>
    <w:rsid w:val="007B5C32"/>
    <w:rsid w:val="007C175F"/>
    <w:rsid w:val="007C1BB9"/>
    <w:rsid w:val="007C40A7"/>
    <w:rsid w:val="007D08DF"/>
    <w:rsid w:val="007D4E2C"/>
    <w:rsid w:val="007E51F2"/>
    <w:rsid w:val="007E5DAB"/>
    <w:rsid w:val="007F238C"/>
    <w:rsid w:val="007F2AA2"/>
    <w:rsid w:val="007F3B92"/>
    <w:rsid w:val="007F5A90"/>
    <w:rsid w:val="007F6407"/>
    <w:rsid w:val="00800EBF"/>
    <w:rsid w:val="008012D9"/>
    <w:rsid w:val="008021BC"/>
    <w:rsid w:val="00802F54"/>
    <w:rsid w:val="00804BE5"/>
    <w:rsid w:val="008068C4"/>
    <w:rsid w:val="008106FA"/>
    <w:rsid w:val="008107BD"/>
    <w:rsid w:val="00810F84"/>
    <w:rsid w:val="0081745B"/>
    <w:rsid w:val="008218C0"/>
    <w:rsid w:val="00821E86"/>
    <w:rsid w:val="00825004"/>
    <w:rsid w:val="008258E4"/>
    <w:rsid w:val="008301F3"/>
    <w:rsid w:val="008301F7"/>
    <w:rsid w:val="00830E90"/>
    <w:rsid w:val="00836190"/>
    <w:rsid w:val="00836C54"/>
    <w:rsid w:val="0084131B"/>
    <w:rsid w:val="00843222"/>
    <w:rsid w:val="00845A09"/>
    <w:rsid w:val="00851654"/>
    <w:rsid w:val="00851FE6"/>
    <w:rsid w:val="008579D5"/>
    <w:rsid w:val="008600BA"/>
    <w:rsid w:val="00861EE8"/>
    <w:rsid w:val="00865AC3"/>
    <w:rsid w:val="0086690F"/>
    <w:rsid w:val="00867633"/>
    <w:rsid w:val="0087048A"/>
    <w:rsid w:val="0087206C"/>
    <w:rsid w:val="00873943"/>
    <w:rsid w:val="00873A83"/>
    <w:rsid w:val="00877AFF"/>
    <w:rsid w:val="00882B6E"/>
    <w:rsid w:val="00883F50"/>
    <w:rsid w:val="00885F1C"/>
    <w:rsid w:val="0089259F"/>
    <w:rsid w:val="00892A83"/>
    <w:rsid w:val="0089489B"/>
    <w:rsid w:val="00894DBA"/>
    <w:rsid w:val="008976AD"/>
    <w:rsid w:val="00897A1E"/>
    <w:rsid w:val="00897C72"/>
    <w:rsid w:val="008A02E9"/>
    <w:rsid w:val="008A1ABD"/>
    <w:rsid w:val="008A26B8"/>
    <w:rsid w:val="008A3305"/>
    <w:rsid w:val="008A6B06"/>
    <w:rsid w:val="008B5E76"/>
    <w:rsid w:val="008B6BD5"/>
    <w:rsid w:val="008C0288"/>
    <w:rsid w:val="008C032E"/>
    <w:rsid w:val="008C6FBA"/>
    <w:rsid w:val="008C7238"/>
    <w:rsid w:val="008D03FA"/>
    <w:rsid w:val="008D0CEB"/>
    <w:rsid w:val="008D1F0C"/>
    <w:rsid w:val="008E06B5"/>
    <w:rsid w:val="008E0CD6"/>
    <w:rsid w:val="008E4DA5"/>
    <w:rsid w:val="008E4DDE"/>
    <w:rsid w:val="008E6B42"/>
    <w:rsid w:val="008E7E25"/>
    <w:rsid w:val="008F00F1"/>
    <w:rsid w:val="008F0A65"/>
    <w:rsid w:val="008F3DC1"/>
    <w:rsid w:val="008F4E34"/>
    <w:rsid w:val="008F4FAE"/>
    <w:rsid w:val="008F7A9B"/>
    <w:rsid w:val="00904A63"/>
    <w:rsid w:val="00907D6A"/>
    <w:rsid w:val="00910EDD"/>
    <w:rsid w:val="0091153A"/>
    <w:rsid w:val="009125F0"/>
    <w:rsid w:val="009142D2"/>
    <w:rsid w:val="009161B5"/>
    <w:rsid w:val="0092393D"/>
    <w:rsid w:val="00925943"/>
    <w:rsid w:val="009263A4"/>
    <w:rsid w:val="0092794E"/>
    <w:rsid w:val="00927D73"/>
    <w:rsid w:val="00930342"/>
    <w:rsid w:val="0093059F"/>
    <w:rsid w:val="00932FC7"/>
    <w:rsid w:val="00934476"/>
    <w:rsid w:val="00935358"/>
    <w:rsid w:val="00936BAB"/>
    <w:rsid w:val="009376CE"/>
    <w:rsid w:val="00942DFC"/>
    <w:rsid w:val="009434AD"/>
    <w:rsid w:val="00943EEC"/>
    <w:rsid w:val="00952469"/>
    <w:rsid w:val="00952691"/>
    <w:rsid w:val="00952ED0"/>
    <w:rsid w:val="009530CC"/>
    <w:rsid w:val="009537E9"/>
    <w:rsid w:val="009566F1"/>
    <w:rsid w:val="009567D8"/>
    <w:rsid w:val="00956962"/>
    <w:rsid w:val="0095799B"/>
    <w:rsid w:val="009629C1"/>
    <w:rsid w:val="00964AE0"/>
    <w:rsid w:val="009661D0"/>
    <w:rsid w:val="00973CC5"/>
    <w:rsid w:val="00977FCB"/>
    <w:rsid w:val="009810E1"/>
    <w:rsid w:val="00984AF9"/>
    <w:rsid w:val="009856AB"/>
    <w:rsid w:val="009856C0"/>
    <w:rsid w:val="0099084B"/>
    <w:rsid w:val="00994ADF"/>
    <w:rsid w:val="00995AED"/>
    <w:rsid w:val="009A0784"/>
    <w:rsid w:val="009A315D"/>
    <w:rsid w:val="009A3E50"/>
    <w:rsid w:val="009A4AA6"/>
    <w:rsid w:val="009A753F"/>
    <w:rsid w:val="009A7FAF"/>
    <w:rsid w:val="009B013B"/>
    <w:rsid w:val="009B1721"/>
    <w:rsid w:val="009B4A3E"/>
    <w:rsid w:val="009B6CD3"/>
    <w:rsid w:val="009B7501"/>
    <w:rsid w:val="009B79A5"/>
    <w:rsid w:val="009C0FED"/>
    <w:rsid w:val="009C1357"/>
    <w:rsid w:val="009C40EF"/>
    <w:rsid w:val="009C4DA8"/>
    <w:rsid w:val="009C69B5"/>
    <w:rsid w:val="009D02CD"/>
    <w:rsid w:val="009D3855"/>
    <w:rsid w:val="009D3B13"/>
    <w:rsid w:val="009D4244"/>
    <w:rsid w:val="009D4A48"/>
    <w:rsid w:val="009D5D46"/>
    <w:rsid w:val="009D5FAB"/>
    <w:rsid w:val="009D6CE6"/>
    <w:rsid w:val="009D7853"/>
    <w:rsid w:val="009E02F0"/>
    <w:rsid w:val="009E0ADE"/>
    <w:rsid w:val="009E18FB"/>
    <w:rsid w:val="009E2A5E"/>
    <w:rsid w:val="009E44D5"/>
    <w:rsid w:val="009E593B"/>
    <w:rsid w:val="009F1D83"/>
    <w:rsid w:val="009F4002"/>
    <w:rsid w:val="009F4D86"/>
    <w:rsid w:val="009F58D1"/>
    <w:rsid w:val="009F5D41"/>
    <w:rsid w:val="009F79A6"/>
    <w:rsid w:val="00A0015A"/>
    <w:rsid w:val="00A007CF"/>
    <w:rsid w:val="00A01FC4"/>
    <w:rsid w:val="00A02F7A"/>
    <w:rsid w:val="00A03359"/>
    <w:rsid w:val="00A04E45"/>
    <w:rsid w:val="00A07EC2"/>
    <w:rsid w:val="00A117DA"/>
    <w:rsid w:val="00A117FF"/>
    <w:rsid w:val="00A126F0"/>
    <w:rsid w:val="00A130B8"/>
    <w:rsid w:val="00A14A09"/>
    <w:rsid w:val="00A14FDD"/>
    <w:rsid w:val="00A15FA8"/>
    <w:rsid w:val="00A16D9C"/>
    <w:rsid w:val="00A22964"/>
    <w:rsid w:val="00A2407E"/>
    <w:rsid w:val="00A26666"/>
    <w:rsid w:val="00A26DEC"/>
    <w:rsid w:val="00A320D7"/>
    <w:rsid w:val="00A34540"/>
    <w:rsid w:val="00A3498D"/>
    <w:rsid w:val="00A35983"/>
    <w:rsid w:val="00A37503"/>
    <w:rsid w:val="00A42F11"/>
    <w:rsid w:val="00A45B8C"/>
    <w:rsid w:val="00A46C27"/>
    <w:rsid w:val="00A506BA"/>
    <w:rsid w:val="00A5249E"/>
    <w:rsid w:val="00A557A2"/>
    <w:rsid w:val="00A61194"/>
    <w:rsid w:val="00A61754"/>
    <w:rsid w:val="00A61CCB"/>
    <w:rsid w:val="00A61ECA"/>
    <w:rsid w:val="00A62801"/>
    <w:rsid w:val="00A62BE8"/>
    <w:rsid w:val="00A632AF"/>
    <w:rsid w:val="00A66F05"/>
    <w:rsid w:val="00A71C1C"/>
    <w:rsid w:val="00A729A9"/>
    <w:rsid w:val="00A74560"/>
    <w:rsid w:val="00A759AE"/>
    <w:rsid w:val="00A8398E"/>
    <w:rsid w:val="00A849F4"/>
    <w:rsid w:val="00A85164"/>
    <w:rsid w:val="00A871BA"/>
    <w:rsid w:val="00A8740B"/>
    <w:rsid w:val="00A90E3F"/>
    <w:rsid w:val="00A9377F"/>
    <w:rsid w:val="00A94DF7"/>
    <w:rsid w:val="00A971C5"/>
    <w:rsid w:val="00AA6DC0"/>
    <w:rsid w:val="00AA7C14"/>
    <w:rsid w:val="00AB521B"/>
    <w:rsid w:val="00AB5B87"/>
    <w:rsid w:val="00AB6DC0"/>
    <w:rsid w:val="00AC0799"/>
    <w:rsid w:val="00AC082B"/>
    <w:rsid w:val="00AD0812"/>
    <w:rsid w:val="00AD0F0E"/>
    <w:rsid w:val="00AD28CA"/>
    <w:rsid w:val="00AD37CC"/>
    <w:rsid w:val="00AE2AFD"/>
    <w:rsid w:val="00AE3DAC"/>
    <w:rsid w:val="00AE451D"/>
    <w:rsid w:val="00AE7D0E"/>
    <w:rsid w:val="00AF0973"/>
    <w:rsid w:val="00AF2F0E"/>
    <w:rsid w:val="00AF3ADC"/>
    <w:rsid w:val="00AF5B59"/>
    <w:rsid w:val="00B0333E"/>
    <w:rsid w:val="00B03EC6"/>
    <w:rsid w:val="00B11716"/>
    <w:rsid w:val="00B1225D"/>
    <w:rsid w:val="00B1230C"/>
    <w:rsid w:val="00B137B7"/>
    <w:rsid w:val="00B1680C"/>
    <w:rsid w:val="00B222EA"/>
    <w:rsid w:val="00B22E4B"/>
    <w:rsid w:val="00B23B86"/>
    <w:rsid w:val="00B33F0A"/>
    <w:rsid w:val="00B35BF9"/>
    <w:rsid w:val="00B36D01"/>
    <w:rsid w:val="00B41C38"/>
    <w:rsid w:val="00B45B31"/>
    <w:rsid w:val="00B4681E"/>
    <w:rsid w:val="00B503CC"/>
    <w:rsid w:val="00B51152"/>
    <w:rsid w:val="00B52532"/>
    <w:rsid w:val="00B54EDF"/>
    <w:rsid w:val="00B606A7"/>
    <w:rsid w:val="00B62124"/>
    <w:rsid w:val="00B63968"/>
    <w:rsid w:val="00B660BC"/>
    <w:rsid w:val="00B7455C"/>
    <w:rsid w:val="00B74E48"/>
    <w:rsid w:val="00B80FE4"/>
    <w:rsid w:val="00B81C35"/>
    <w:rsid w:val="00B81D27"/>
    <w:rsid w:val="00B83ABF"/>
    <w:rsid w:val="00B85204"/>
    <w:rsid w:val="00B8758E"/>
    <w:rsid w:val="00B87B26"/>
    <w:rsid w:val="00B90D07"/>
    <w:rsid w:val="00B92DFE"/>
    <w:rsid w:val="00B9435F"/>
    <w:rsid w:val="00B967F8"/>
    <w:rsid w:val="00BA2BE7"/>
    <w:rsid w:val="00BA3475"/>
    <w:rsid w:val="00BA3C62"/>
    <w:rsid w:val="00BA5841"/>
    <w:rsid w:val="00BA6683"/>
    <w:rsid w:val="00BA704C"/>
    <w:rsid w:val="00BB0835"/>
    <w:rsid w:val="00BB1697"/>
    <w:rsid w:val="00BB2A93"/>
    <w:rsid w:val="00BB426C"/>
    <w:rsid w:val="00BB54C9"/>
    <w:rsid w:val="00BC3EFD"/>
    <w:rsid w:val="00BD25C1"/>
    <w:rsid w:val="00BD2B47"/>
    <w:rsid w:val="00BD5A47"/>
    <w:rsid w:val="00BD6D1C"/>
    <w:rsid w:val="00BE071F"/>
    <w:rsid w:val="00BE16FF"/>
    <w:rsid w:val="00BE1B9B"/>
    <w:rsid w:val="00BE5356"/>
    <w:rsid w:val="00BE6604"/>
    <w:rsid w:val="00BE6CCE"/>
    <w:rsid w:val="00BF6915"/>
    <w:rsid w:val="00BF6C70"/>
    <w:rsid w:val="00BF795D"/>
    <w:rsid w:val="00C01E81"/>
    <w:rsid w:val="00C0254F"/>
    <w:rsid w:val="00C04C9A"/>
    <w:rsid w:val="00C06B9F"/>
    <w:rsid w:val="00C100EA"/>
    <w:rsid w:val="00C20183"/>
    <w:rsid w:val="00C20739"/>
    <w:rsid w:val="00C22441"/>
    <w:rsid w:val="00C227E9"/>
    <w:rsid w:val="00C23EA3"/>
    <w:rsid w:val="00C258D9"/>
    <w:rsid w:val="00C303FB"/>
    <w:rsid w:val="00C30B79"/>
    <w:rsid w:val="00C31B96"/>
    <w:rsid w:val="00C31FE2"/>
    <w:rsid w:val="00C3454F"/>
    <w:rsid w:val="00C355FE"/>
    <w:rsid w:val="00C3566C"/>
    <w:rsid w:val="00C41A5E"/>
    <w:rsid w:val="00C41BB9"/>
    <w:rsid w:val="00C46433"/>
    <w:rsid w:val="00C47556"/>
    <w:rsid w:val="00C47A71"/>
    <w:rsid w:val="00C537CA"/>
    <w:rsid w:val="00C5594D"/>
    <w:rsid w:val="00C604D8"/>
    <w:rsid w:val="00C61EAF"/>
    <w:rsid w:val="00C62A7F"/>
    <w:rsid w:val="00C67AA8"/>
    <w:rsid w:val="00C67F5B"/>
    <w:rsid w:val="00C74654"/>
    <w:rsid w:val="00C75A09"/>
    <w:rsid w:val="00C84183"/>
    <w:rsid w:val="00C846A8"/>
    <w:rsid w:val="00C85AF3"/>
    <w:rsid w:val="00C87678"/>
    <w:rsid w:val="00C90616"/>
    <w:rsid w:val="00C93D83"/>
    <w:rsid w:val="00C97110"/>
    <w:rsid w:val="00C97175"/>
    <w:rsid w:val="00CB1D3B"/>
    <w:rsid w:val="00CB6926"/>
    <w:rsid w:val="00CC370B"/>
    <w:rsid w:val="00CC3DAD"/>
    <w:rsid w:val="00CC3EA7"/>
    <w:rsid w:val="00CC6907"/>
    <w:rsid w:val="00CC7541"/>
    <w:rsid w:val="00CC78C6"/>
    <w:rsid w:val="00CE2311"/>
    <w:rsid w:val="00CE2D72"/>
    <w:rsid w:val="00CE4981"/>
    <w:rsid w:val="00CE60FB"/>
    <w:rsid w:val="00CF013A"/>
    <w:rsid w:val="00CF0AF1"/>
    <w:rsid w:val="00CF33A7"/>
    <w:rsid w:val="00CF378A"/>
    <w:rsid w:val="00CF736B"/>
    <w:rsid w:val="00D03572"/>
    <w:rsid w:val="00D03E06"/>
    <w:rsid w:val="00D0459B"/>
    <w:rsid w:val="00D06D41"/>
    <w:rsid w:val="00D10350"/>
    <w:rsid w:val="00D12020"/>
    <w:rsid w:val="00D14F05"/>
    <w:rsid w:val="00D15A44"/>
    <w:rsid w:val="00D16DBD"/>
    <w:rsid w:val="00D22403"/>
    <w:rsid w:val="00D23221"/>
    <w:rsid w:val="00D23861"/>
    <w:rsid w:val="00D23D35"/>
    <w:rsid w:val="00D24057"/>
    <w:rsid w:val="00D24805"/>
    <w:rsid w:val="00D24B9B"/>
    <w:rsid w:val="00D26072"/>
    <w:rsid w:val="00D26EF8"/>
    <w:rsid w:val="00D315A5"/>
    <w:rsid w:val="00D324AE"/>
    <w:rsid w:val="00D4386B"/>
    <w:rsid w:val="00D45275"/>
    <w:rsid w:val="00D454F4"/>
    <w:rsid w:val="00D4638D"/>
    <w:rsid w:val="00D46FC0"/>
    <w:rsid w:val="00D547A3"/>
    <w:rsid w:val="00D54AC5"/>
    <w:rsid w:val="00D55FAD"/>
    <w:rsid w:val="00D627E9"/>
    <w:rsid w:val="00D63158"/>
    <w:rsid w:val="00D63CC0"/>
    <w:rsid w:val="00D7607F"/>
    <w:rsid w:val="00D76EA1"/>
    <w:rsid w:val="00D804E1"/>
    <w:rsid w:val="00D80D53"/>
    <w:rsid w:val="00D844C7"/>
    <w:rsid w:val="00D85689"/>
    <w:rsid w:val="00D902D7"/>
    <w:rsid w:val="00D902EB"/>
    <w:rsid w:val="00D93120"/>
    <w:rsid w:val="00D9567B"/>
    <w:rsid w:val="00DA040E"/>
    <w:rsid w:val="00DA3702"/>
    <w:rsid w:val="00DA5673"/>
    <w:rsid w:val="00DB2600"/>
    <w:rsid w:val="00DB2800"/>
    <w:rsid w:val="00DB2CF9"/>
    <w:rsid w:val="00DB6A71"/>
    <w:rsid w:val="00DB6E0F"/>
    <w:rsid w:val="00DC27BD"/>
    <w:rsid w:val="00DC68AA"/>
    <w:rsid w:val="00DD1F2D"/>
    <w:rsid w:val="00DD21A6"/>
    <w:rsid w:val="00DD5EF3"/>
    <w:rsid w:val="00DD6768"/>
    <w:rsid w:val="00DE3FCA"/>
    <w:rsid w:val="00DE7791"/>
    <w:rsid w:val="00DE7E85"/>
    <w:rsid w:val="00DF0406"/>
    <w:rsid w:val="00DF0B7E"/>
    <w:rsid w:val="00DF124C"/>
    <w:rsid w:val="00DF46BE"/>
    <w:rsid w:val="00DF5F6C"/>
    <w:rsid w:val="00E006AA"/>
    <w:rsid w:val="00E00EAA"/>
    <w:rsid w:val="00E0782B"/>
    <w:rsid w:val="00E07DAC"/>
    <w:rsid w:val="00E11B67"/>
    <w:rsid w:val="00E12056"/>
    <w:rsid w:val="00E138FE"/>
    <w:rsid w:val="00E16B7A"/>
    <w:rsid w:val="00E201DF"/>
    <w:rsid w:val="00E217DA"/>
    <w:rsid w:val="00E21D75"/>
    <w:rsid w:val="00E24C92"/>
    <w:rsid w:val="00E27772"/>
    <w:rsid w:val="00E300EB"/>
    <w:rsid w:val="00E35575"/>
    <w:rsid w:val="00E42252"/>
    <w:rsid w:val="00E4275A"/>
    <w:rsid w:val="00E44A8D"/>
    <w:rsid w:val="00E4546D"/>
    <w:rsid w:val="00E45963"/>
    <w:rsid w:val="00E510B9"/>
    <w:rsid w:val="00E51546"/>
    <w:rsid w:val="00E53E0D"/>
    <w:rsid w:val="00E55C71"/>
    <w:rsid w:val="00E56DCC"/>
    <w:rsid w:val="00E56F1F"/>
    <w:rsid w:val="00E725D6"/>
    <w:rsid w:val="00E73EED"/>
    <w:rsid w:val="00E74B6B"/>
    <w:rsid w:val="00E77EC4"/>
    <w:rsid w:val="00E809CB"/>
    <w:rsid w:val="00E82CC9"/>
    <w:rsid w:val="00E84326"/>
    <w:rsid w:val="00E84DDD"/>
    <w:rsid w:val="00E91C36"/>
    <w:rsid w:val="00E949B3"/>
    <w:rsid w:val="00E9527C"/>
    <w:rsid w:val="00E967DD"/>
    <w:rsid w:val="00E973BD"/>
    <w:rsid w:val="00EA0D24"/>
    <w:rsid w:val="00EA35F5"/>
    <w:rsid w:val="00EA4A95"/>
    <w:rsid w:val="00EA5066"/>
    <w:rsid w:val="00EA66FA"/>
    <w:rsid w:val="00EA6ADA"/>
    <w:rsid w:val="00EA75D3"/>
    <w:rsid w:val="00EB1211"/>
    <w:rsid w:val="00EB15B9"/>
    <w:rsid w:val="00EB260C"/>
    <w:rsid w:val="00EB499D"/>
    <w:rsid w:val="00EB63EA"/>
    <w:rsid w:val="00EC5E0B"/>
    <w:rsid w:val="00EC77A6"/>
    <w:rsid w:val="00ED1695"/>
    <w:rsid w:val="00ED29C2"/>
    <w:rsid w:val="00ED2C7B"/>
    <w:rsid w:val="00ED58AB"/>
    <w:rsid w:val="00ED659E"/>
    <w:rsid w:val="00EE1AEB"/>
    <w:rsid w:val="00EE50ED"/>
    <w:rsid w:val="00EE5880"/>
    <w:rsid w:val="00EE5C55"/>
    <w:rsid w:val="00EF159E"/>
    <w:rsid w:val="00EF1C1F"/>
    <w:rsid w:val="00EF44EC"/>
    <w:rsid w:val="00EF63F8"/>
    <w:rsid w:val="00EF7DCE"/>
    <w:rsid w:val="00F009F2"/>
    <w:rsid w:val="00F00DF4"/>
    <w:rsid w:val="00F0147D"/>
    <w:rsid w:val="00F031E0"/>
    <w:rsid w:val="00F10DFC"/>
    <w:rsid w:val="00F11431"/>
    <w:rsid w:val="00F16632"/>
    <w:rsid w:val="00F214BB"/>
    <w:rsid w:val="00F23ABE"/>
    <w:rsid w:val="00F24055"/>
    <w:rsid w:val="00F27A99"/>
    <w:rsid w:val="00F339FD"/>
    <w:rsid w:val="00F33AAB"/>
    <w:rsid w:val="00F33EC4"/>
    <w:rsid w:val="00F4034C"/>
    <w:rsid w:val="00F42067"/>
    <w:rsid w:val="00F445B3"/>
    <w:rsid w:val="00F44BB7"/>
    <w:rsid w:val="00F45206"/>
    <w:rsid w:val="00F458E6"/>
    <w:rsid w:val="00F45CBB"/>
    <w:rsid w:val="00F505BB"/>
    <w:rsid w:val="00F52DDD"/>
    <w:rsid w:val="00F62EA1"/>
    <w:rsid w:val="00F6357A"/>
    <w:rsid w:val="00F67F4F"/>
    <w:rsid w:val="00F71A06"/>
    <w:rsid w:val="00F720D9"/>
    <w:rsid w:val="00F73979"/>
    <w:rsid w:val="00F73FBC"/>
    <w:rsid w:val="00F751B8"/>
    <w:rsid w:val="00F77B87"/>
    <w:rsid w:val="00F82A02"/>
    <w:rsid w:val="00F8420A"/>
    <w:rsid w:val="00F84FB1"/>
    <w:rsid w:val="00F86A4E"/>
    <w:rsid w:val="00F86A9D"/>
    <w:rsid w:val="00F91C5B"/>
    <w:rsid w:val="00F95C7B"/>
    <w:rsid w:val="00F968C1"/>
    <w:rsid w:val="00FA1D09"/>
    <w:rsid w:val="00FA291A"/>
    <w:rsid w:val="00FA2935"/>
    <w:rsid w:val="00FA3113"/>
    <w:rsid w:val="00FA462C"/>
    <w:rsid w:val="00FA4A88"/>
    <w:rsid w:val="00FA5A3A"/>
    <w:rsid w:val="00FB0144"/>
    <w:rsid w:val="00FB2A1A"/>
    <w:rsid w:val="00FB4394"/>
    <w:rsid w:val="00FB5205"/>
    <w:rsid w:val="00FC200C"/>
    <w:rsid w:val="00FC22FB"/>
    <w:rsid w:val="00FC2F54"/>
    <w:rsid w:val="00FD65CE"/>
    <w:rsid w:val="00FE0B2E"/>
    <w:rsid w:val="00FE5D7A"/>
    <w:rsid w:val="00FE67D9"/>
    <w:rsid w:val="00FE7D06"/>
    <w:rsid w:val="00FF55DC"/>
    <w:rsid w:val="00FF7D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2CA58D-1921-4E89-866E-C87E5279C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C079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B503CC"/>
    <w:pPr>
      <w:keepNext/>
      <w:spacing w:after="0" w:line="240" w:lineRule="auto"/>
      <w:ind w:firstLine="720"/>
      <w:jc w:val="center"/>
      <w:outlineLvl w:val="1"/>
    </w:pPr>
    <w:rPr>
      <w:rFonts w:ascii="Times New Roman" w:eastAsia="Times New Roman" w:hAnsi="Times New Roman" w:cs="Times New Roman"/>
      <w:b/>
      <w:sz w:val="32"/>
      <w:szCs w:val="20"/>
      <w:lang w:eastAsia="ru-RU"/>
    </w:rPr>
  </w:style>
  <w:style w:type="paragraph" w:styleId="8">
    <w:name w:val="heading 8"/>
    <w:basedOn w:val="a"/>
    <w:next w:val="a"/>
    <w:link w:val="80"/>
    <w:qFormat/>
    <w:rsid w:val="00B503CC"/>
    <w:pPr>
      <w:keepNext/>
      <w:spacing w:after="0" w:line="240" w:lineRule="auto"/>
      <w:jc w:val="both"/>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503CC"/>
    <w:rPr>
      <w:rFonts w:ascii="Times New Roman" w:eastAsia="Times New Roman" w:hAnsi="Times New Roman" w:cs="Times New Roman"/>
      <w:b/>
      <w:sz w:val="32"/>
      <w:szCs w:val="20"/>
      <w:lang w:eastAsia="ru-RU"/>
    </w:rPr>
  </w:style>
  <w:style w:type="character" w:customStyle="1" w:styleId="80">
    <w:name w:val="Заголовок 8 Знак"/>
    <w:basedOn w:val="a0"/>
    <w:link w:val="8"/>
    <w:rsid w:val="00B503CC"/>
    <w:rPr>
      <w:rFonts w:ascii="Times New Roman" w:eastAsia="Times New Roman" w:hAnsi="Times New Roman" w:cs="Times New Roman"/>
      <w:b/>
      <w:bCs/>
      <w:sz w:val="24"/>
      <w:szCs w:val="20"/>
      <w:lang w:eastAsia="ru-RU"/>
    </w:rPr>
  </w:style>
  <w:style w:type="paragraph" w:styleId="a3">
    <w:name w:val="List Paragraph"/>
    <w:basedOn w:val="a"/>
    <w:uiPriority w:val="34"/>
    <w:qFormat/>
    <w:rsid w:val="00263512"/>
    <w:pPr>
      <w:ind w:left="720"/>
      <w:contextualSpacing/>
    </w:pPr>
  </w:style>
  <w:style w:type="table" w:styleId="a4">
    <w:name w:val="Table Grid"/>
    <w:basedOn w:val="a1"/>
    <w:uiPriority w:val="59"/>
    <w:rsid w:val="001554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2">
    <w:name w:val="Style12"/>
    <w:basedOn w:val="a"/>
    <w:uiPriority w:val="99"/>
    <w:rsid w:val="00DA040E"/>
    <w:pPr>
      <w:widowControl w:val="0"/>
      <w:autoSpaceDE w:val="0"/>
      <w:autoSpaceDN w:val="0"/>
      <w:adjustRightInd w:val="0"/>
      <w:spacing w:after="0" w:line="240" w:lineRule="auto"/>
    </w:pPr>
    <w:rPr>
      <w:rFonts w:ascii="Garamond" w:eastAsiaTheme="minorEastAsia" w:hAnsi="Garamond"/>
      <w:sz w:val="24"/>
      <w:szCs w:val="24"/>
      <w:lang w:eastAsia="ru-RU"/>
    </w:rPr>
  </w:style>
  <w:style w:type="paragraph" w:customStyle="1" w:styleId="Style14">
    <w:name w:val="Style14"/>
    <w:basedOn w:val="a"/>
    <w:uiPriority w:val="99"/>
    <w:rsid w:val="00DA040E"/>
    <w:pPr>
      <w:widowControl w:val="0"/>
      <w:autoSpaceDE w:val="0"/>
      <w:autoSpaceDN w:val="0"/>
      <w:adjustRightInd w:val="0"/>
      <w:spacing w:after="0" w:line="240" w:lineRule="auto"/>
      <w:jc w:val="center"/>
    </w:pPr>
    <w:rPr>
      <w:rFonts w:ascii="Garamond" w:eastAsiaTheme="minorEastAsia" w:hAnsi="Garamond"/>
      <w:sz w:val="24"/>
      <w:szCs w:val="24"/>
      <w:lang w:eastAsia="ru-RU"/>
    </w:rPr>
  </w:style>
  <w:style w:type="paragraph" w:customStyle="1" w:styleId="Style15">
    <w:name w:val="Style15"/>
    <w:basedOn w:val="a"/>
    <w:uiPriority w:val="99"/>
    <w:rsid w:val="00DA040E"/>
    <w:pPr>
      <w:widowControl w:val="0"/>
      <w:autoSpaceDE w:val="0"/>
      <w:autoSpaceDN w:val="0"/>
      <w:adjustRightInd w:val="0"/>
      <w:spacing w:after="0" w:line="240" w:lineRule="auto"/>
    </w:pPr>
    <w:rPr>
      <w:rFonts w:ascii="Garamond" w:eastAsiaTheme="minorEastAsia" w:hAnsi="Garamond"/>
      <w:sz w:val="24"/>
      <w:szCs w:val="24"/>
      <w:lang w:eastAsia="ru-RU"/>
    </w:rPr>
  </w:style>
  <w:style w:type="paragraph" w:customStyle="1" w:styleId="Style23">
    <w:name w:val="Style23"/>
    <w:basedOn w:val="a"/>
    <w:uiPriority w:val="99"/>
    <w:rsid w:val="00DA040E"/>
    <w:pPr>
      <w:widowControl w:val="0"/>
      <w:autoSpaceDE w:val="0"/>
      <w:autoSpaceDN w:val="0"/>
      <w:adjustRightInd w:val="0"/>
      <w:spacing w:after="0" w:line="361" w:lineRule="exact"/>
      <w:ind w:firstLine="710"/>
      <w:jc w:val="both"/>
    </w:pPr>
    <w:rPr>
      <w:rFonts w:ascii="Garamond" w:eastAsiaTheme="minorEastAsia" w:hAnsi="Garamond"/>
      <w:sz w:val="24"/>
      <w:szCs w:val="24"/>
      <w:lang w:eastAsia="ru-RU"/>
    </w:rPr>
  </w:style>
  <w:style w:type="paragraph" w:customStyle="1" w:styleId="Style32">
    <w:name w:val="Style32"/>
    <w:basedOn w:val="a"/>
    <w:uiPriority w:val="99"/>
    <w:rsid w:val="00DA040E"/>
    <w:pPr>
      <w:widowControl w:val="0"/>
      <w:autoSpaceDE w:val="0"/>
      <w:autoSpaceDN w:val="0"/>
      <w:adjustRightInd w:val="0"/>
      <w:spacing w:after="0" w:line="240" w:lineRule="auto"/>
    </w:pPr>
    <w:rPr>
      <w:rFonts w:ascii="Garamond" w:eastAsiaTheme="minorEastAsia" w:hAnsi="Garamond"/>
      <w:sz w:val="24"/>
      <w:szCs w:val="24"/>
      <w:lang w:eastAsia="ru-RU"/>
    </w:rPr>
  </w:style>
  <w:style w:type="paragraph" w:customStyle="1" w:styleId="Style57">
    <w:name w:val="Style57"/>
    <w:basedOn w:val="a"/>
    <w:uiPriority w:val="99"/>
    <w:rsid w:val="00DA040E"/>
    <w:pPr>
      <w:widowControl w:val="0"/>
      <w:autoSpaceDE w:val="0"/>
      <w:autoSpaceDN w:val="0"/>
      <w:adjustRightInd w:val="0"/>
      <w:spacing w:after="0" w:line="307" w:lineRule="exact"/>
      <w:jc w:val="center"/>
    </w:pPr>
    <w:rPr>
      <w:rFonts w:ascii="Garamond" w:eastAsiaTheme="minorEastAsia" w:hAnsi="Garamond"/>
      <w:sz w:val="24"/>
      <w:szCs w:val="24"/>
      <w:lang w:eastAsia="ru-RU"/>
    </w:rPr>
  </w:style>
  <w:style w:type="character" w:customStyle="1" w:styleId="FontStyle88">
    <w:name w:val="Font Style88"/>
    <w:basedOn w:val="a0"/>
    <w:uiPriority w:val="99"/>
    <w:rsid w:val="00DA040E"/>
    <w:rPr>
      <w:rFonts w:ascii="Garamond" w:hAnsi="Garamond" w:cs="Garamond"/>
      <w:sz w:val="22"/>
      <w:szCs w:val="22"/>
    </w:rPr>
  </w:style>
  <w:style w:type="character" w:customStyle="1" w:styleId="FontStyle89">
    <w:name w:val="Font Style89"/>
    <w:basedOn w:val="a0"/>
    <w:uiPriority w:val="99"/>
    <w:rsid w:val="00DA040E"/>
    <w:rPr>
      <w:rFonts w:ascii="Garamond" w:hAnsi="Garamond" w:cs="Garamond"/>
      <w:b/>
      <w:bCs/>
      <w:sz w:val="22"/>
      <w:szCs w:val="22"/>
    </w:rPr>
  </w:style>
  <w:style w:type="character" w:customStyle="1" w:styleId="FontStyle90">
    <w:name w:val="Font Style90"/>
    <w:basedOn w:val="a0"/>
    <w:uiPriority w:val="99"/>
    <w:rsid w:val="00DA040E"/>
    <w:rPr>
      <w:rFonts w:ascii="Garamond" w:hAnsi="Garamond" w:cs="Garamond"/>
      <w:sz w:val="26"/>
      <w:szCs w:val="26"/>
    </w:rPr>
  </w:style>
  <w:style w:type="character" w:customStyle="1" w:styleId="FontStyle91">
    <w:name w:val="Font Style91"/>
    <w:basedOn w:val="a0"/>
    <w:uiPriority w:val="99"/>
    <w:rsid w:val="00DA040E"/>
    <w:rPr>
      <w:rFonts w:ascii="Garamond" w:hAnsi="Garamond" w:cs="Garamond"/>
      <w:b/>
      <w:bCs/>
      <w:sz w:val="26"/>
      <w:szCs w:val="26"/>
    </w:rPr>
  </w:style>
  <w:style w:type="paragraph" w:customStyle="1" w:styleId="Style3">
    <w:name w:val="Style3"/>
    <w:basedOn w:val="a"/>
    <w:uiPriority w:val="99"/>
    <w:rsid w:val="004C2C48"/>
    <w:pPr>
      <w:widowControl w:val="0"/>
      <w:autoSpaceDE w:val="0"/>
      <w:autoSpaceDN w:val="0"/>
      <w:adjustRightInd w:val="0"/>
      <w:spacing w:after="0" w:line="240" w:lineRule="auto"/>
      <w:jc w:val="both"/>
    </w:pPr>
    <w:rPr>
      <w:rFonts w:ascii="Garamond" w:eastAsiaTheme="minorEastAsia" w:hAnsi="Garamond"/>
      <w:sz w:val="24"/>
      <w:szCs w:val="24"/>
      <w:lang w:eastAsia="ru-RU"/>
    </w:rPr>
  </w:style>
  <w:style w:type="paragraph" w:customStyle="1" w:styleId="Style16">
    <w:name w:val="Style16"/>
    <w:basedOn w:val="a"/>
    <w:uiPriority w:val="99"/>
    <w:rsid w:val="004C2C48"/>
    <w:pPr>
      <w:widowControl w:val="0"/>
      <w:autoSpaceDE w:val="0"/>
      <w:autoSpaceDN w:val="0"/>
      <w:adjustRightInd w:val="0"/>
      <w:spacing w:after="0" w:line="269" w:lineRule="exact"/>
    </w:pPr>
    <w:rPr>
      <w:rFonts w:ascii="Garamond" w:eastAsiaTheme="minorEastAsia" w:hAnsi="Garamond"/>
      <w:sz w:val="24"/>
      <w:szCs w:val="24"/>
      <w:lang w:eastAsia="ru-RU"/>
    </w:rPr>
  </w:style>
  <w:style w:type="paragraph" w:customStyle="1" w:styleId="Style19">
    <w:name w:val="Style19"/>
    <w:basedOn w:val="a"/>
    <w:uiPriority w:val="99"/>
    <w:rsid w:val="004C2C48"/>
    <w:pPr>
      <w:widowControl w:val="0"/>
      <w:autoSpaceDE w:val="0"/>
      <w:autoSpaceDN w:val="0"/>
      <w:adjustRightInd w:val="0"/>
      <w:spacing w:after="0" w:line="240" w:lineRule="auto"/>
      <w:jc w:val="center"/>
    </w:pPr>
    <w:rPr>
      <w:rFonts w:ascii="Garamond" w:eastAsiaTheme="minorEastAsia" w:hAnsi="Garamond"/>
      <w:sz w:val="24"/>
      <w:szCs w:val="24"/>
      <w:lang w:eastAsia="ru-RU"/>
    </w:rPr>
  </w:style>
  <w:style w:type="paragraph" w:customStyle="1" w:styleId="Style22">
    <w:name w:val="Style22"/>
    <w:basedOn w:val="a"/>
    <w:uiPriority w:val="99"/>
    <w:rsid w:val="004C2C48"/>
    <w:pPr>
      <w:widowControl w:val="0"/>
      <w:autoSpaceDE w:val="0"/>
      <w:autoSpaceDN w:val="0"/>
      <w:adjustRightInd w:val="0"/>
      <w:spacing w:after="0" w:line="240" w:lineRule="auto"/>
    </w:pPr>
    <w:rPr>
      <w:rFonts w:ascii="Garamond" w:eastAsiaTheme="minorEastAsia" w:hAnsi="Garamond"/>
      <w:sz w:val="24"/>
      <w:szCs w:val="24"/>
      <w:lang w:eastAsia="ru-RU"/>
    </w:rPr>
  </w:style>
  <w:style w:type="paragraph" w:customStyle="1" w:styleId="Style25">
    <w:name w:val="Style25"/>
    <w:basedOn w:val="a"/>
    <w:uiPriority w:val="99"/>
    <w:rsid w:val="004C2C48"/>
    <w:pPr>
      <w:widowControl w:val="0"/>
      <w:autoSpaceDE w:val="0"/>
      <w:autoSpaceDN w:val="0"/>
      <w:adjustRightInd w:val="0"/>
      <w:spacing w:after="0" w:line="364" w:lineRule="exact"/>
      <w:jc w:val="both"/>
    </w:pPr>
    <w:rPr>
      <w:rFonts w:ascii="Garamond" w:eastAsiaTheme="minorEastAsia" w:hAnsi="Garamond"/>
      <w:sz w:val="24"/>
      <w:szCs w:val="24"/>
      <w:lang w:eastAsia="ru-RU"/>
    </w:rPr>
  </w:style>
  <w:style w:type="paragraph" w:customStyle="1" w:styleId="Style27">
    <w:name w:val="Style27"/>
    <w:basedOn w:val="a"/>
    <w:uiPriority w:val="99"/>
    <w:rsid w:val="004C2C48"/>
    <w:pPr>
      <w:widowControl w:val="0"/>
      <w:autoSpaceDE w:val="0"/>
      <w:autoSpaceDN w:val="0"/>
      <w:adjustRightInd w:val="0"/>
      <w:spacing w:after="0" w:line="365" w:lineRule="exact"/>
      <w:ind w:firstLine="542"/>
      <w:jc w:val="both"/>
    </w:pPr>
    <w:rPr>
      <w:rFonts w:ascii="Garamond" w:eastAsiaTheme="minorEastAsia" w:hAnsi="Garamond"/>
      <w:sz w:val="24"/>
      <w:szCs w:val="24"/>
      <w:lang w:eastAsia="ru-RU"/>
    </w:rPr>
  </w:style>
  <w:style w:type="paragraph" w:customStyle="1" w:styleId="Style31">
    <w:name w:val="Style31"/>
    <w:basedOn w:val="a"/>
    <w:uiPriority w:val="99"/>
    <w:rsid w:val="004C2C48"/>
    <w:pPr>
      <w:widowControl w:val="0"/>
      <w:autoSpaceDE w:val="0"/>
      <w:autoSpaceDN w:val="0"/>
      <w:adjustRightInd w:val="0"/>
      <w:spacing w:after="0" w:line="240" w:lineRule="auto"/>
      <w:jc w:val="center"/>
    </w:pPr>
    <w:rPr>
      <w:rFonts w:ascii="Garamond" w:eastAsiaTheme="minorEastAsia" w:hAnsi="Garamond"/>
      <w:sz w:val="24"/>
      <w:szCs w:val="24"/>
      <w:lang w:eastAsia="ru-RU"/>
    </w:rPr>
  </w:style>
  <w:style w:type="paragraph" w:customStyle="1" w:styleId="Style38">
    <w:name w:val="Style38"/>
    <w:basedOn w:val="a"/>
    <w:uiPriority w:val="99"/>
    <w:rsid w:val="004C2C48"/>
    <w:pPr>
      <w:widowControl w:val="0"/>
      <w:autoSpaceDE w:val="0"/>
      <w:autoSpaceDN w:val="0"/>
      <w:adjustRightInd w:val="0"/>
      <w:spacing w:after="0" w:line="307" w:lineRule="exact"/>
    </w:pPr>
    <w:rPr>
      <w:rFonts w:ascii="Garamond" w:eastAsiaTheme="minorEastAsia" w:hAnsi="Garamond"/>
      <w:sz w:val="24"/>
      <w:szCs w:val="24"/>
      <w:lang w:eastAsia="ru-RU"/>
    </w:rPr>
  </w:style>
  <w:style w:type="paragraph" w:customStyle="1" w:styleId="Style46">
    <w:name w:val="Style46"/>
    <w:basedOn w:val="a"/>
    <w:uiPriority w:val="99"/>
    <w:rsid w:val="004C2C48"/>
    <w:pPr>
      <w:widowControl w:val="0"/>
      <w:autoSpaceDE w:val="0"/>
      <w:autoSpaceDN w:val="0"/>
      <w:adjustRightInd w:val="0"/>
      <w:spacing w:after="0" w:line="360" w:lineRule="exact"/>
      <w:ind w:firstLine="907"/>
    </w:pPr>
    <w:rPr>
      <w:rFonts w:ascii="Garamond" w:eastAsiaTheme="minorEastAsia" w:hAnsi="Garamond"/>
      <w:sz w:val="24"/>
      <w:szCs w:val="24"/>
      <w:lang w:eastAsia="ru-RU"/>
    </w:rPr>
  </w:style>
  <w:style w:type="paragraph" w:customStyle="1" w:styleId="Style52">
    <w:name w:val="Style52"/>
    <w:basedOn w:val="a"/>
    <w:uiPriority w:val="99"/>
    <w:rsid w:val="004C2C48"/>
    <w:pPr>
      <w:widowControl w:val="0"/>
      <w:autoSpaceDE w:val="0"/>
      <w:autoSpaceDN w:val="0"/>
      <w:adjustRightInd w:val="0"/>
      <w:spacing w:after="0" w:line="538" w:lineRule="exact"/>
      <w:jc w:val="both"/>
    </w:pPr>
    <w:rPr>
      <w:rFonts w:ascii="Garamond" w:eastAsiaTheme="minorEastAsia" w:hAnsi="Garamond"/>
      <w:sz w:val="24"/>
      <w:szCs w:val="24"/>
      <w:lang w:eastAsia="ru-RU"/>
    </w:rPr>
  </w:style>
  <w:style w:type="paragraph" w:customStyle="1" w:styleId="Style55">
    <w:name w:val="Style55"/>
    <w:basedOn w:val="a"/>
    <w:uiPriority w:val="99"/>
    <w:rsid w:val="004C2C48"/>
    <w:pPr>
      <w:widowControl w:val="0"/>
      <w:autoSpaceDE w:val="0"/>
      <w:autoSpaceDN w:val="0"/>
      <w:adjustRightInd w:val="0"/>
      <w:spacing w:after="0" w:line="240" w:lineRule="auto"/>
    </w:pPr>
    <w:rPr>
      <w:rFonts w:ascii="Garamond" w:eastAsiaTheme="minorEastAsia" w:hAnsi="Garamond"/>
      <w:sz w:val="24"/>
      <w:szCs w:val="24"/>
      <w:lang w:eastAsia="ru-RU"/>
    </w:rPr>
  </w:style>
  <w:style w:type="paragraph" w:customStyle="1" w:styleId="Style60">
    <w:name w:val="Style60"/>
    <w:basedOn w:val="a"/>
    <w:uiPriority w:val="99"/>
    <w:rsid w:val="004C2C48"/>
    <w:pPr>
      <w:widowControl w:val="0"/>
      <w:autoSpaceDE w:val="0"/>
      <w:autoSpaceDN w:val="0"/>
      <w:adjustRightInd w:val="0"/>
      <w:spacing w:after="0" w:line="278" w:lineRule="exact"/>
      <w:jc w:val="center"/>
    </w:pPr>
    <w:rPr>
      <w:rFonts w:ascii="Garamond" w:eastAsiaTheme="minorEastAsia" w:hAnsi="Garamond"/>
      <w:sz w:val="24"/>
      <w:szCs w:val="24"/>
      <w:lang w:eastAsia="ru-RU"/>
    </w:rPr>
  </w:style>
  <w:style w:type="paragraph" w:customStyle="1" w:styleId="Style62">
    <w:name w:val="Style62"/>
    <w:basedOn w:val="a"/>
    <w:uiPriority w:val="99"/>
    <w:rsid w:val="004C2C48"/>
    <w:pPr>
      <w:widowControl w:val="0"/>
      <w:autoSpaceDE w:val="0"/>
      <w:autoSpaceDN w:val="0"/>
      <w:adjustRightInd w:val="0"/>
      <w:spacing w:after="0" w:line="276" w:lineRule="exact"/>
    </w:pPr>
    <w:rPr>
      <w:rFonts w:ascii="Garamond" w:eastAsiaTheme="minorEastAsia" w:hAnsi="Garamond"/>
      <w:sz w:val="24"/>
      <w:szCs w:val="24"/>
      <w:lang w:eastAsia="ru-RU"/>
    </w:rPr>
  </w:style>
  <w:style w:type="character" w:customStyle="1" w:styleId="FontStyle72">
    <w:name w:val="Font Style72"/>
    <w:basedOn w:val="a0"/>
    <w:uiPriority w:val="99"/>
    <w:rsid w:val="004C2C48"/>
    <w:rPr>
      <w:rFonts w:ascii="Garamond" w:hAnsi="Garamond" w:cs="Garamond"/>
      <w:sz w:val="18"/>
      <w:szCs w:val="18"/>
    </w:rPr>
  </w:style>
  <w:style w:type="character" w:customStyle="1" w:styleId="FontStyle73">
    <w:name w:val="Font Style73"/>
    <w:basedOn w:val="a0"/>
    <w:uiPriority w:val="99"/>
    <w:rsid w:val="004C2C48"/>
    <w:rPr>
      <w:rFonts w:ascii="Calibri" w:hAnsi="Calibri" w:cs="Calibri"/>
      <w:b/>
      <w:bCs/>
      <w:sz w:val="42"/>
      <w:szCs w:val="42"/>
    </w:rPr>
  </w:style>
  <w:style w:type="character" w:customStyle="1" w:styleId="FontStyle75">
    <w:name w:val="Font Style75"/>
    <w:basedOn w:val="a0"/>
    <w:uiPriority w:val="99"/>
    <w:rsid w:val="004C2C48"/>
    <w:rPr>
      <w:rFonts w:ascii="Garamond" w:hAnsi="Garamond" w:cs="Garamond"/>
      <w:b/>
      <w:bCs/>
      <w:sz w:val="30"/>
      <w:szCs w:val="30"/>
    </w:rPr>
  </w:style>
  <w:style w:type="character" w:customStyle="1" w:styleId="FontStyle86">
    <w:name w:val="Font Style86"/>
    <w:basedOn w:val="a0"/>
    <w:uiPriority w:val="99"/>
    <w:rsid w:val="004C2C48"/>
    <w:rPr>
      <w:rFonts w:ascii="Garamond" w:hAnsi="Garamond" w:cs="Garamond"/>
      <w:b/>
      <w:bCs/>
      <w:sz w:val="38"/>
      <w:szCs w:val="38"/>
    </w:rPr>
  </w:style>
  <w:style w:type="paragraph" w:styleId="a5">
    <w:name w:val="Balloon Text"/>
    <w:basedOn w:val="a"/>
    <w:link w:val="a6"/>
    <w:uiPriority w:val="99"/>
    <w:semiHidden/>
    <w:unhideWhenUsed/>
    <w:rsid w:val="004C2C4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C2C48"/>
    <w:rPr>
      <w:rFonts w:ascii="Tahoma" w:hAnsi="Tahoma" w:cs="Tahoma"/>
      <w:sz w:val="16"/>
      <w:szCs w:val="16"/>
    </w:rPr>
  </w:style>
  <w:style w:type="paragraph" w:styleId="21">
    <w:name w:val="Body Text Indent 2"/>
    <w:basedOn w:val="a"/>
    <w:link w:val="22"/>
    <w:unhideWhenUsed/>
    <w:rsid w:val="00F62EA1"/>
    <w:pPr>
      <w:spacing w:after="0" w:line="240" w:lineRule="auto"/>
      <w:ind w:left="5664"/>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F62EA1"/>
    <w:rPr>
      <w:rFonts w:ascii="Times New Roman" w:eastAsia="Times New Roman" w:hAnsi="Times New Roman" w:cs="Times New Roman"/>
      <w:sz w:val="24"/>
      <w:szCs w:val="24"/>
      <w:lang w:eastAsia="ru-RU"/>
    </w:rPr>
  </w:style>
  <w:style w:type="paragraph" w:styleId="a7">
    <w:name w:val="caption"/>
    <w:basedOn w:val="a"/>
    <w:next w:val="a"/>
    <w:uiPriority w:val="35"/>
    <w:unhideWhenUsed/>
    <w:qFormat/>
    <w:rsid w:val="003A6CAE"/>
    <w:pPr>
      <w:spacing w:line="240" w:lineRule="auto"/>
    </w:pPr>
    <w:rPr>
      <w:b/>
      <w:bCs/>
      <w:color w:val="4F81BD" w:themeColor="accent1"/>
      <w:sz w:val="18"/>
      <w:szCs w:val="18"/>
    </w:rPr>
  </w:style>
  <w:style w:type="paragraph" w:styleId="a8">
    <w:name w:val="footer"/>
    <w:basedOn w:val="a"/>
    <w:link w:val="a9"/>
    <w:uiPriority w:val="99"/>
    <w:unhideWhenUsed/>
    <w:rsid w:val="008E4D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E4DA5"/>
  </w:style>
  <w:style w:type="paragraph" w:styleId="aa">
    <w:name w:val="header"/>
    <w:basedOn w:val="a"/>
    <w:link w:val="ab"/>
    <w:uiPriority w:val="99"/>
    <w:unhideWhenUsed/>
    <w:rsid w:val="008E4DA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E4DA5"/>
  </w:style>
  <w:style w:type="paragraph" w:styleId="ac">
    <w:name w:val="Body Text Indent"/>
    <w:basedOn w:val="a"/>
    <w:link w:val="ad"/>
    <w:unhideWhenUsed/>
    <w:rsid w:val="00B503CC"/>
    <w:pPr>
      <w:spacing w:after="120"/>
      <w:ind w:left="283"/>
    </w:pPr>
  </w:style>
  <w:style w:type="character" w:customStyle="1" w:styleId="ad">
    <w:name w:val="Основной текст с отступом Знак"/>
    <w:basedOn w:val="a0"/>
    <w:link w:val="ac"/>
    <w:uiPriority w:val="99"/>
    <w:rsid w:val="00B503CC"/>
  </w:style>
  <w:style w:type="paragraph" w:customStyle="1" w:styleId="xl74">
    <w:name w:val="xl74"/>
    <w:basedOn w:val="a"/>
    <w:rsid w:val="00CF013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C0799"/>
    <w:rPr>
      <w:rFonts w:asciiTheme="majorHAnsi" w:eastAsiaTheme="majorEastAsia" w:hAnsiTheme="majorHAnsi" w:cstheme="majorBidi"/>
      <w:color w:val="365F91" w:themeColor="accent1" w:themeShade="BF"/>
      <w:sz w:val="32"/>
      <w:szCs w:val="32"/>
    </w:rPr>
  </w:style>
  <w:style w:type="character" w:styleId="ae">
    <w:name w:val="Strong"/>
    <w:qFormat/>
    <w:rsid w:val="002E6870"/>
    <w:rPr>
      <w:b/>
      <w:bCs/>
    </w:rPr>
  </w:style>
  <w:style w:type="paragraph" w:customStyle="1" w:styleId="ConsNormal">
    <w:name w:val="ConsNormal"/>
    <w:rsid w:val="002E687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
    <w:name w:val="Знак Знак Знак Знак"/>
    <w:basedOn w:val="a"/>
    <w:rsid w:val="009D4A48"/>
    <w:pPr>
      <w:spacing w:after="0" w:line="240" w:lineRule="auto"/>
    </w:pPr>
    <w:rPr>
      <w:rFonts w:ascii="Verdana" w:eastAsia="Times New Roman" w:hAnsi="Verdana" w:cs="Verdana"/>
      <w:sz w:val="20"/>
      <w:szCs w:val="20"/>
      <w:lang w:val="en-US"/>
    </w:rPr>
  </w:style>
  <w:style w:type="paragraph" w:customStyle="1" w:styleId="ConsPlusNormal">
    <w:name w:val="ConsPlusNormal"/>
    <w:rsid w:val="009D4A48"/>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af0">
    <w:name w:val="Знак Знак Знак Знак"/>
    <w:basedOn w:val="a"/>
    <w:rsid w:val="00CC7541"/>
    <w:pPr>
      <w:spacing w:after="0" w:line="240" w:lineRule="auto"/>
    </w:pPr>
    <w:rPr>
      <w:rFonts w:ascii="Verdana" w:eastAsia="Times New Roman" w:hAnsi="Verdana" w:cs="Verdana"/>
      <w:sz w:val="20"/>
      <w:szCs w:val="20"/>
      <w:lang w:val="en-US"/>
    </w:rPr>
  </w:style>
  <w:style w:type="paragraph" w:customStyle="1" w:styleId="af1">
    <w:name w:val="Знак Знак Знак Знак"/>
    <w:basedOn w:val="a"/>
    <w:rsid w:val="0066131B"/>
    <w:pPr>
      <w:spacing w:after="0" w:line="240" w:lineRule="auto"/>
    </w:pPr>
    <w:rPr>
      <w:rFonts w:ascii="Verdana" w:eastAsia="Times New Roman" w:hAnsi="Verdana" w:cs="Verdana"/>
      <w:sz w:val="20"/>
      <w:szCs w:val="20"/>
      <w:lang w:val="en-US"/>
    </w:rPr>
  </w:style>
  <w:style w:type="paragraph" w:customStyle="1" w:styleId="af2">
    <w:name w:val="Знак Знак Знак Знак"/>
    <w:basedOn w:val="a"/>
    <w:rsid w:val="009D7853"/>
    <w:pPr>
      <w:spacing w:after="0" w:line="240" w:lineRule="auto"/>
    </w:pPr>
    <w:rPr>
      <w:rFonts w:ascii="Verdana" w:eastAsia="Times New Roman" w:hAnsi="Verdana" w:cs="Verdana"/>
      <w:sz w:val="20"/>
      <w:szCs w:val="20"/>
      <w:lang w:val="en-US"/>
    </w:rPr>
  </w:style>
  <w:style w:type="paragraph" w:customStyle="1" w:styleId="ConsPlusTitle">
    <w:name w:val="ConsPlusTitle"/>
    <w:rsid w:val="00526E3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3">
    <w:name w:val="Normal (Web)"/>
    <w:basedOn w:val="a"/>
    <w:uiPriority w:val="99"/>
    <w:rsid w:val="005545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4">
    <w:name w:val="Знак Знак Знак Знак"/>
    <w:basedOn w:val="a"/>
    <w:rsid w:val="005545AE"/>
    <w:pPr>
      <w:spacing w:after="0" w:line="240" w:lineRule="auto"/>
    </w:pPr>
    <w:rPr>
      <w:rFonts w:ascii="Verdana" w:eastAsia="Times New Roman" w:hAnsi="Verdana" w:cs="Verdana"/>
      <w:sz w:val="20"/>
      <w:szCs w:val="20"/>
      <w:lang w:val="en-US"/>
    </w:rPr>
  </w:style>
  <w:style w:type="paragraph" w:styleId="af5">
    <w:name w:val="Body Text"/>
    <w:basedOn w:val="a"/>
    <w:link w:val="af6"/>
    <w:unhideWhenUsed/>
    <w:rsid w:val="006B2014"/>
    <w:pPr>
      <w:spacing w:after="120"/>
    </w:pPr>
  </w:style>
  <w:style w:type="character" w:customStyle="1" w:styleId="af6">
    <w:name w:val="Основной текст Знак"/>
    <w:basedOn w:val="a0"/>
    <w:link w:val="af5"/>
    <w:uiPriority w:val="99"/>
    <w:semiHidden/>
    <w:rsid w:val="006B2014"/>
  </w:style>
  <w:style w:type="paragraph" w:customStyle="1" w:styleId="af7">
    <w:name w:val="Знак Знак Знак Знак"/>
    <w:basedOn w:val="a"/>
    <w:rsid w:val="00162784"/>
    <w:pPr>
      <w:spacing w:after="0" w:line="240" w:lineRule="auto"/>
    </w:pPr>
    <w:rPr>
      <w:rFonts w:ascii="Verdana" w:eastAsia="Times New Roman" w:hAnsi="Verdana" w:cs="Verdana"/>
      <w:sz w:val="20"/>
      <w:szCs w:val="20"/>
      <w:lang w:val="en-US"/>
    </w:rPr>
  </w:style>
  <w:style w:type="paragraph" w:customStyle="1" w:styleId="af8">
    <w:name w:val="Знак Знак Знак Знак"/>
    <w:basedOn w:val="a"/>
    <w:rsid w:val="00C227E9"/>
    <w:pPr>
      <w:spacing w:after="0" w:line="240" w:lineRule="auto"/>
    </w:pPr>
    <w:rPr>
      <w:rFonts w:ascii="Verdana" w:eastAsia="Times New Roman" w:hAnsi="Verdana" w:cs="Verdana"/>
      <w:sz w:val="20"/>
      <w:szCs w:val="20"/>
      <w:lang w:val="en-US"/>
    </w:rPr>
  </w:style>
  <w:style w:type="paragraph" w:customStyle="1" w:styleId="af9">
    <w:name w:val="Знак Знак Знак Знак"/>
    <w:basedOn w:val="a"/>
    <w:rsid w:val="00EA66FA"/>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2998">
      <w:bodyDiv w:val="1"/>
      <w:marLeft w:val="0"/>
      <w:marRight w:val="0"/>
      <w:marTop w:val="0"/>
      <w:marBottom w:val="0"/>
      <w:divBdr>
        <w:top w:val="none" w:sz="0" w:space="0" w:color="auto"/>
        <w:left w:val="none" w:sz="0" w:space="0" w:color="auto"/>
        <w:bottom w:val="none" w:sz="0" w:space="0" w:color="auto"/>
        <w:right w:val="none" w:sz="0" w:space="0" w:color="auto"/>
      </w:divBdr>
    </w:div>
    <w:div w:id="49302994">
      <w:bodyDiv w:val="1"/>
      <w:marLeft w:val="0"/>
      <w:marRight w:val="0"/>
      <w:marTop w:val="0"/>
      <w:marBottom w:val="0"/>
      <w:divBdr>
        <w:top w:val="none" w:sz="0" w:space="0" w:color="auto"/>
        <w:left w:val="none" w:sz="0" w:space="0" w:color="auto"/>
        <w:bottom w:val="none" w:sz="0" w:space="0" w:color="auto"/>
        <w:right w:val="none" w:sz="0" w:space="0" w:color="auto"/>
      </w:divBdr>
    </w:div>
    <w:div w:id="207382387">
      <w:bodyDiv w:val="1"/>
      <w:marLeft w:val="0"/>
      <w:marRight w:val="0"/>
      <w:marTop w:val="0"/>
      <w:marBottom w:val="0"/>
      <w:divBdr>
        <w:top w:val="none" w:sz="0" w:space="0" w:color="auto"/>
        <w:left w:val="none" w:sz="0" w:space="0" w:color="auto"/>
        <w:bottom w:val="none" w:sz="0" w:space="0" w:color="auto"/>
        <w:right w:val="none" w:sz="0" w:space="0" w:color="auto"/>
      </w:divBdr>
    </w:div>
    <w:div w:id="376442155">
      <w:bodyDiv w:val="1"/>
      <w:marLeft w:val="0"/>
      <w:marRight w:val="0"/>
      <w:marTop w:val="0"/>
      <w:marBottom w:val="0"/>
      <w:divBdr>
        <w:top w:val="none" w:sz="0" w:space="0" w:color="auto"/>
        <w:left w:val="none" w:sz="0" w:space="0" w:color="auto"/>
        <w:bottom w:val="none" w:sz="0" w:space="0" w:color="auto"/>
        <w:right w:val="none" w:sz="0" w:space="0" w:color="auto"/>
      </w:divBdr>
    </w:div>
    <w:div w:id="541750582">
      <w:bodyDiv w:val="1"/>
      <w:marLeft w:val="0"/>
      <w:marRight w:val="0"/>
      <w:marTop w:val="0"/>
      <w:marBottom w:val="0"/>
      <w:divBdr>
        <w:top w:val="none" w:sz="0" w:space="0" w:color="auto"/>
        <w:left w:val="none" w:sz="0" w:space="0" w:color="auto"/>
        <w:bottom w:val="none" w:sz="0" w:space="0" w:color="auto"/>
        <w:right w:val="none" w:sz="0" w:space="0" w:color="auto"/>
      </w:divBdr>
    </w:div>
    <w:div w:id="616058945">
      <w:bodyDiv w:val="1"/>
      <w:marLeft w:val="0"/>
      <w:marRight w:val="0"/>
      <w:marTop w:val="0"/>
      <w:marBottom w:val="0"/>
      <w:divBdr>
        <w:top w:val="none" w:sz="0" w:space="0" w:color="auto"/>
        <w:left w:val="none" w:sz="0" w:space="0" w:color="auto"/>
        <w:bottom w:val="none" w:sz="0" w:space="0" w:color="auto"/>
        <w:right w:val="none" w:sz="0" w:space="0" w:color="auto"/>
      </w:divBdr>
    </w:div>
    <w:div w:id="636297222">
      <w:bodyDiv w:val="1"/>
      <w:marLeft w:val="0"/>
      <w:marRight w:val="0"/>
      <w:marTop w:val="0"/>
      <w:marBottom w:val="0"/>
      <w:divBdr>
        <w:top w:val="none" w:sz="0" w:space="0" w:color="auto"/>
        <w:left w:val="none" w:sz="0" w:space="0" w:color="auto"/>
        <w:bottom w:val="none" w:sz="0" w:space="0" w:color="auto"/>
        <w:right w:val="none" w:sz="0" w:space="0" w:color="auto"/>
      </w:divBdr>
    </w:div>
    <w:div w:id="700908248">
      <w:bodyDiv w:val="1"/>
      <w:marLeft w:val="0"/>
      <w:marRight w:val="0"/>
      <w:marTop w:val="0"/>
      <w:marBottom w:val="0"/>
      <w:divBdr>
        <w:top w:val="none" w:sz="0" w:space="0" w:color="auto"/>
        <w:left w:val="none" w:sz="0" w:space="0" w:color="auto"/>
        <w:bottom w:val="none" w:sz="0" w:space="0" w:color="auto"/>
        <w:right w:val="none" w:sz="0" w:space="0" w:color="auto"/>
      </w:divBdr>
    </w:div>
    <w:div w:id="716853387">
      <w:bodyDiv w:val="1"/>
      <w:marLeft w:val="0"/>
      <w:marRight w:val="0"/>
      <w:marTop w:val="0"/>
      <w:marBottom w:val="0"/>
      <w:divBdr>
        <w:top w:val="none" w:sz="0" w:space="0" w:color="auto"/>
        <w:left w:val="none" w:sz="0" w:space="0" w:color="auto"/>
        <w:bottom w:val="none" w:sz="0" w:space="0" w:color="auto"/>
        <w:right w:val="none" w:sz="0" w:space="0" w:color="auto"/>
      </w:divBdr>
    </w:div>
    <w:div w:id="947666239">
      <w:bodyDiv w:val="1"/>
      <w:marLeft w:val="0"/>
      <w:marRight w:val="0"/>
      <w:marTop w:val="0"/>
      <w:marBottom w:val="0"/>
      <w:divBdr>
        <w:top w:val="none" w:sz="0" w:space="0" w:color="auto"/>
        <w:left w:val="none" w:sz="0" w:space="0" w:color="auto"/>
        <w:bottom w:val="none" w:sz="0" w:space="0" w:color="auto"/>
        <w:right w:val="none" w:sz="0" w:space="0" w:color="auto"/>
      </w:divBdr>
    </w:div>
    <w:div w:id="998313781">
      <w:bodyDiv w:val="1"/>
      <w:marLeft w:val="0"/>
      <w:marRight w:val="0"/>
      <w:marTop w:val="0"/>
      <w:marBottom w:val="0"/>
      <w:divBdr>
        <w:top w:val="none" w:sz="0" w:space="0" w:color="auto"/>
        <w:left w:val="none" w:sz="0" w:space="0" w:color="auto"/>
        <w:bottom w:val="none" w:sz="0" w:space="0" w:color="auto"/>
        <w:right w:val="none" w:sz="0" w:space="0" w:color="auto"/>
      </w:divBdr>
    </w:div>
    <w:div w:id="1173298704">
      <w:bodyDiv w:val="1"/>
      <w:marLeft w:val="0"/>
      <w:marRight w:val="0"/>
      <w:marTop w:val="0"/>
      <w:marBottom w:val="0"/>
      <w:divBdr>
        <w:top w:val="none" w:sz="0" w:space="0" w:color="auto"/>
        <w:left w:val="none" w:sz="0" w:space="0" w:color="auto"/>
        <w:bottom w:val="none" w:sz="0" w:space="0" w:color="auto"/>
        <w:right w:val="none" w:sz="0" w:space="0" w:color="auto"/>
      </w:divBdr>
    </w:div>
    <w:div w:id="1314065490">
      <w:bodyDiv w:val="1"/>
      <w:marLeft w:val="0"/>
      <w:marRight w:val="0"/>
      <w:marTop w:val="0"/>
      <w:marBottom w:val="0"/>
      <w:divBdr>
        <w:top w:val="none" w:sz="0" w:space="0" w:color="auto"/>
        <w:left w:val="none" w:sz="0" w:space="0" w:color="auto"/>
        <w:bottom w:val="none" w:sz="0" w:space="0" w:color="auto"/>
        <w:right w:val="none" w:sz="0" w:space="0" w:color="auto"/>
      </w:divBdr>
    </w:div>
    <w:div w:id="1351107141">
      <w:bodyDiv w:val="1"/>
      <w:marLeft w:val="0"/>
      <w:marRight w:val="0"/>
      <w:marTop w:val="0"/>
      <w:marBottom w:val="0"/>
      <w:divBdr>
        <w:top w:val="none" w:sz="0" w:space="0" w:color="auto"/>
        <w:left w:val="none" w:sz="0" w:space="0" w:color="auto"/>
        <w:bottom w:val="none" w:sz="0" w:space="0" w:color="auto"/>
        <w:right w:val="none" w:sz="0" w:space="0" w:color="auto"/>
      </w:divBdr>
    </w:div>
    <w:div w:id="1453816852">
      <w:bodyDiv w:val="1"/>
      <w:marLeft w:val="0"/>
      <w:marRight w:val="0"/>
      <w:marTop w:val="0"/>
      <w:marBottom w:val="0"/>
      <w:divBdr>
        <w:top w:val="none" w:sz="0" w:space="0" w:color="auto"/>
        <w:left w:val="none" w:sz="0" w:space="0" w:color="auto"/>
        <w:bottom w:val="none" w:sz="0" w:space="0" w:color="auto"/>
        <w:right w:val="none" w:sz="0" w:space="0" w:color="auto"/>
      </w:divBdr>
    </w:div>
    <w:div w:id="1574004593">
      <w:bodyDiv w:val="1"/>
      <w:marLeft w:val="0"/>
      <w:marRight w:val="0"/>
      <w:marTop w:val="0"/>
      <w:marBottom w:val="0"/>
      <w:divBdr>
        <w:top w:val="none" w:sz="0" w:space="0" w:color="auto"/>
        <w:left w:val="none" w:sz="0" w:space="0" w:color="auto"/>
        <w:bottom w:val="none" w:sz="0" w:space="0" w:color="auto"/>
        <w:right w:val="none" w:sz="0" w:space="0" w:color="auto"/>
      </w:divBdr>
    </w:div>
    <w:div w:id="1608075741">
      <w:bodyDiv w:val="1"/>
      <w:marLeft w:val="0"/>
      <w:marRight w:val="0"/>
      <w:marTop w:val="0"/>
      <w:marBottom w:val="0"/>
      <w:divBdr>
        <w:top w:val="none" w:sz="0" w:space="0" w:color="auto"/>
        <w:left w:val="none" w:sz="0" w:space="0" w:color="auto"/>
        <w:bottom w:val="none" w:sz="0" w:space="0" w:color="auto"/>
        <w:right w:val="none" w:sz="0" w:space="0" w:color="auto"/>
      </w:divBdr>
    </w:div>
    <w:div w:id="1610774761">
      <w:bodyDiv w:val="1"/>
      <w:marLeft w:val="0"/>
      <w:marRight w:val="0"/>
      <w:marTop w:val="0"/>
      <w:marBottom w:val="0"/>
      <w:divBdr>
        <w:top w:val="none" w:sz="0" w:space="0" w:color="auto"/>
        <w:left w:val="none" w:sz="0" w:space="0" w:color="auto"/>
        <w:bottom w:val="none" w:sz="0" w:space="0" w:color="auto"/>
        <w:right w:val="none" w:sz="0" w:space="0" w:color="auto"/>
      </w:divBdr>
    </w:div>
    <w:div w:id="1628200128">
      <w:bodyDiv w:val="1"/>
      <w:marLeft w:val="0"/>
      <w:marRight w:val="0"/>
      <w:marTop w:val="0"/>
      <w:marBottom w:val="0"/>
      <w:divBdr>
        <w:top w:val="none" w:sz="0" w:space="0" w:color="auto"/>
        <w:left w:val="none" w:sz="0" w:space="0" w:color="auto"/>
        <w:bottom w:val="none" w:sz="0" w:space="0" w:color="auto"/>
        <w:right w:val="none" w:sz="0" w:space="0" w:color="auto"/>
      </w:divBdr>
    </w:div>
    <w:div w:id="1720014000">
      <w:bodyDiv w:val="1"/>
      <w:marLeft w:val="0"/>
      <w:marRight w:val="0"/>
      <w:marTop w:val="0"/>
      <w:marBottom w:val="0"/>
      <w:divBdr>
        <w:top w:val="none" w:sz="0" w:space="0" w:color="auto"/>
        <w:left w:val="none" w:sz="0" w:space="0" w:color="auto"/>
        <w:bottom w:val="none" w:sz="0" w:space="0" w:color="auto"/>
        <w:right w:val="none" w:sz="0" w:space="0" w:color="auto"/>
      </w:divBdr>
    </w:div>
    <w:div w:id="1792627134">
      <w:bodyDiv w:val="1"/>
      <w:marLeft w:val="0"/>
      <w:marRight w:val="0"/>
      <w:marTop w:val="0"/>
      <w:marBottom w:val="0"/>
      <w:divBdr>
        <w:top w:val="none" w:sz="0" w:space="0" w:color="auto"/>
        <w:left w:val="none" w:sz="0" w:space="0" w:color="auto"/>
        <w:bottom w:val="none" w:sz="0" w:space="0" w:color="auto"/>
        <w:right w:val="none" w:sz="0" w:space="0" w:color="auto"/>
      </w:divBdr>
    </w:div>
    <w:div w:id="1798334430">
      <w:bodyDiv w:val="1"/>
      <w:marLeft w:val="0"/>
      <w:marRight w:val="0"/>
      <w:marTop w:val="0"/>
      <w:marBottom w:val="0"/>
      <w:divBdr>
        <w:top w:val="none" w:sz="0" w:space="0" w:color="auto"/>
        <w:left w:val="none" w:sz="0" w:space="0" w:color="auto"/>
        <w:bottom w:val="none" w:sz="0" w:space="0" w:color="auto"/>
        <w:right w:val="none" w:sz="0" w:space="0" w:color="auto"/>
      </w:divBdr>
    </w:div>
    <w:div w:id="1848909450">
      <w:bodyDiv w:val="1"/>
      <w:marLeft w:val="0"/>
      <w:marRight w:val="0"/>
      <w:marTop w:val="0"/>
      <w:marBottom w:val="0"/>
      <w:divBdr>
        <w:top w:val="none" w:sz="0" w:space="0" w:color="auto"/>
        <w:left w:val="none" w:sz="0" w:space="0" w:color="auto"/>
        <w:bottom w:val="none" w:sz="0" w:space="0" w:color="auto"/>
        <w:right w:val="none" w:sz="0" w:space="0" w:color="auto"/>
      </w:divBdr>
    </w:div>
    <w:div w:id="1859543576">
      <w:bodyDiv w:val="1"/>
      <w:marLeft w:val="0"/>
      <w:marRight w:val="0"/>
      <w:marTop w:val="0"/>
      <w:marBottom w:val="0"/>
      <w:divBdr>
        <w:top w:val="none" w:sz="0" w:space="0" w:color="auto"/>
        <w:left w:val="none" w:sz="0" w:space="0" w:color="auto"/>
        <w:bottom w:val="none" w:sz="0" w:space="0" w:color="auto"/>
        <w:right w:val="none" w:sz="0" w:space="0" w:color="auto"/>
      </w:divBdr>
    </w:div>
    <w:div w:id="1890997536">
      <w:bodyDiv w:val="1"/>
      <w:marLeft w:val="0"/>
      <w:marRight w:val="0"/>
      <w:marTop w:val="0"/>
      <w:marBottom w:val="0"/>
      <w:divBdr>
        <w:top w:val="none" w:sz="0" w:space="0" w:color="auto"/>
        <w:left w:val="none" w:sz="0" w:space="0" w:color="auto"/>
        <w:bottom w:val="none" w:sz="0" w:space="0" w:color="auto"/>
        <w:right w:val="none" w:sz="0" w:space="0" w:color="auto"/>
      </w:divBdr>
    </w:div>
    <w:div w:id="1984046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2486CEDD95369BBB340DDB29A6DD8A40D52BF55A91FD13FECD06C629E6F2AB250D3EFBCBEF14FBF5D2BA1CA0696130CB9A5C9319DF145E7h4v5J"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42486CEDD95369BBB340DDB29A6DD8A40D52BF55A91FD13FECD06C629E6F2AB250D3EFBCBEF14FB45E2BA1CA0696130CB9A5C9319DF145E7h4v5J" TargetMode="External"/><Relationship Id="rId19" Type="http://schemas.openxmlformats.org/officeDocument/2006/relationships/footer" Target="footer3.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структура доходов бюджета Унечского городского поселения Унечского муницпального района Брянской области              на 2025 год</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структура доходов бюджета Унечского городского поселения Унечского муницпального района Брянской области</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tx>
                <c:rich>
                  <a:bodyPr/>
                  <a:lstStyle/>
                  <a:p>
                    <a:r>
                      <a:rPr lang="en-US"/>
                      <a:t>49</a:t>
                    </a:r>
                  </a:p>
                </c:rich>
              </c:tx>
              <c:showLegendKey val="0"/>
              <c:showVal val="1"/>
              <c:showCatName val="0"/>
              <c:showSerName val="0"/>
              <c:showPercent val="0"/>
              <c:showBubbleSize val="0"/>
              <c:extLst>
                <c:ext xmlns:c15="http://schemas.microsoft.com/office/drawing/2012/chart" uri="{CE6537A1-D6FC-4f65-9D91-7224C49458BB}"/>
              </c:extLst>
            </c:dLbl>
            <c:dLbl>
              <c:idx val="1"/>
              <c:tx>
                <c:rich>
                  <a:bodyPr/>
                  <a:lstStyle/>
                  <a:p>
                    <a:r>
                      <a:rPr lang="en-US"/>
                      <a:t>51</a:t>
                    </a:r>
                  </a:p>
                </c:rich>
              </c:tx>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0"/>
            <c:showCatName val="0"/>
            <c:showSerName val="0"/>
            <c:showPercent val="0"/>
            <c:showBubbleSize val="0"/>
            <c:extLst>
              <c:ext xmlns:c15="http://schemas.microsoft.com/office/drawing/2012/chart" uri="{CE6537A1-D6FC-4f65-9D91-7224C49458BB}"/>
            </c:extLst>
          </c:dLbls>
          <c:cat>
            <c:strRef>
              <c:f>Лист1!$A$2:$A$5</c:f>
              <c:strCache>
                <c:ptCount val="2"/>
                <c:pt idx="0">
                  <c:v>Собственные доходы 51%</c:v>
                </c:pt>
                <c:pt idx="1">
                  <c:v>Безвозмездные поступления 49%</c:v>
                </c:pt>
              </c:strCache>
            </c:strRef>
          </c:cat>
          <c:val>
            <c:numRef>
              <c:f>Лист1!$B$2:$B$5</c:f>
              <c:numCache>
                <c:formatCode>General</c:formatCode>
                <c:ptCount val="4"/>
                <c:pt idx="0">
                  <c:v>51</c:v>
                </c:pt>
                <c:pt idx="1">
                  <c:v>49</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egendEntry>
        <c:idx val="2"/>
        <c:delete val="1"/>
      </c:legendEntry>
      <c:legendEntry>
        <c:idx val="3"/>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ru-RU"/>
              <a:t>Структура расходов бюджета Унечского городского поселения Унечского</a:t>
            </a:r>
            <a:r>
              <a:rPr lang="ru-RU" baseline="0"/>
              <a:t> муницпального района Брянской области</a:t>
            </a:r>
            <a:endParaRPr lang="ru-RU"/>
          </a:p>
        </c:rich>
      </c:tx>
      <c:overlay val="0"/>
      <c:spPr>
        <a:noFill/>
        <a:ln>
          <a:noFill/>
        </a:ln>
        <a:effectLst/>
      </c:spPr>
    </c:title>
    <c:autoTitleDeleted val="0"/>
    <c:plotArea>
      <c:layout>
        <c:manualLayout>
          <c:layoutTarget val="inner"/>
          <c:xMode val="edge"/>
          <c:yMode val="edge"/>
          <c:x val="0.21531533364530983"/>
          <c:y val="0.39282620922384703"/>
          <c:w val="0.28626319965818225"/>
          <c:h val="0.5275421822272216"/>
        </c:manualLayout>
      </c:layout>
      <c:doughnutChart>
        <c:varyColors val="1"/>
        <c:ser>
          <c:idx val="0"/>
          <c:order val="0"/>
          <c:tx>
            <c:strRef>
              <c:f>Лист1!$B$1</c:f>
              <c:strCache>
                <c:ptCount val="1"/>
                <c:pt idx="0">
                  <c:v>Структура расходов бюджета муниципального образования "Унечское городское поселение"</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dPt>
          <c:dLbls>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r>
                      <a:rPr lang="en-US"/>
                      <a:t>10,6%</a:t>
                    </a:r>
                  </a:p>
                  <a:p>
                    <a:pPr>
                      <a:defRPr sz="900" b="0" i="0" u="none" strike="noStrike" kern="1200" baseline="0">
                        <a:solidFill>
                          <a:schemeClr val="dk1">
                            <a:lumMod val="65000"/>
                            <a:lumOff val="35000"/>
                          </a:schemeClr>
                        </a:solidFill>
                        <a:latin typeface="+mn-lt"/>
                        <a:ea typeface="+mn-ea"/>
                        <a:cs typeface="+mn-cs"/>
                      </a:defRPr>
                    </a:pPr>
                    <a:endParaRPr lang="en-US"/>
                  </a:p>
                </c:rich>
              </c:tx>
              <c:spPr>
                <a:solidFill>
                  <a:schemeClr val="lt1"/>
                </a:solidFill>
                <a:ln>
                  <a:solidFill>
                    <a:schemeClr val="dk1">
                      <a:lumMod val="25000"/>
                      <a:lumOff val="75000"/>
                    </a:schemeClr>
                  </a:solidFill>
                </a:ln>
                <a:effectLst/>
              </c:spPr>
              <c:showLegendKey val="0"/>
              <c:showVal val="0"/>
              <c:showCatName val="0"/>
              <c:showSerName val="0"/>
              <c:showPercent val="1"/>
              <c:showBubbleSize val="0"/>
              <c:extLst>
                <c:ext xmlns:c15="http://schemas.microsoft.com/office/drawing/2012/chart" uri="{CE6537A1-D6FC-4f65-9D91-7224C49458BB}">
                  <c15:spPr xmlns:c15="http://schemas.microsoft.com/office/drawing/2012/chart">
                    <a:prstGeom prst="rect">
                      <a:avLst/>
                    </a:prstGeom>
                  </c15:spPr>
                </c:ext>
              </c:extLst>
            </c:dLbl>
            <c:dLbl>
              <c:idx val="1"/>
              <c:tx>
                <c:rich>
                  <a:bodyPr/>
                  <a:lstStyle/>
                  <a:p>
                    <a:r>
                      <a:rPr lang="en-US">
                        <a:solidFill>
                          <a:sysClr val="windowText" lastClr="000000"/>
                        </a:solidFill>
                      </a:rPr>
                      <a:t>1,1%</a:t>
                    </a:r>
                    <a:endParaRPr lang="en-US"/>
                  </a:p>
                </c:rich>
              </c:tx>
              <c:showLegendKey val="0"/>
              <c:showVal val="0"/>
              <c:showCatName val="0"/>
              <c:showSerName val="0"/>
              <c:showPercent val="1"/>
              <c:showBubbleSize val="0"/>
              <c:extLst>
                <c:ext xmlns:c15="http://schemas.microsoft.com/office/drawing/2012/chart" uri="{CE6537A1-D6FC-4f65-9D91-7224C49458BB}"/>
              </c:extLst>
            </c:dLbl>
            <c:dLbl>
              <c:idx val="2"/>
              <c:tx>
                <c:rich>
                  <a:bodyPr/>
                  <a:lstStyle/>
                  <a:p>
                    <a:r>
                      <a:rPr lang="en-US"/>
                      <a:t>88,3%</a:t>
                    </a:r>
                  </a:p>
                </c:rich>
              </c:tx>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Лист1!$A$2:$A$6</c:f>
              <c:strCache>
                <c:ptCount val="3"/>
                <c:pt idx="0">
                  <c:v>Социальные расходы 10,6%</c:v>
                </c:pt>
                <c:pt idx="1">
                  <c:v>Иные расходы 1,1%</c:v>
                </c:pt>
                <c:pt idx="2">
                  <c:v>национальная экономика и жилищно коммунальное  хозяйство 88,3%</c:v>
                </c:pt>
              </c:strCache>
            </c:strRef>
          </c:cat>
          <c:val>
            <c:numRef>
              <c:f>Лист1!$B$2:$B$6</c:f>
              <c:numCache>
                <c:formatCode>0.0%</c:formatCode>
                <c:ptCount val="3"/>
                <c:pt idx="0">
                  <c:v>0.106</c:v>
                </c:pt>
                <c:pt idx="1">
                  <c:v>1.0999999999999999E-2</c:v>
                </c:pt>
                <c:pt idx="2">
                  <c:v>0.88300000000000001</c:v>
                </c:pt>
              </c:numCache>
            </c:numRef>
          </c:val>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userShapes r:id="rId2"/>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0.31815</cdr:x>
      <cdr:y>0.60417</cdr:y>
    </cdr:from>
    <cdr:to>
      <cdr:x>0.40375</cdr:x>
      <cdr:y>0.67262</cdr:y>
    </cdr:to>
    <cdr:sp macro="" textlink="">
      <cdr:nvSpPr>
        <cdr:cNvPr id="2" name="Поле 1"/>
        <cdr:cNvSpPr txBox="1"/>
      </cdr:nvSpPr>
      <cdr:spPr>
        <a:xfrm xmlns:a="http://schemas.openxmlformats.org/drawingml/2006/main">
          <a:off x="1876425" y="1933575"/>
          <a:ext cx="504825" cy="2190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2025</a:t>
          </a:r>
        </a:p>
        <a:p xmlns:a="http://schemas.openxmlformats.org/drawingml/2006/main">
          <a:endParaRPr lang="ru-RU" sz="1100"/>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97655-22D2-489B-A0E8-362439595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5399</TotalTime>
  <Pages>1</Pages>
  <Words>9143</Words>
  <Characters>52117</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Малко Ирина Владимировна</dc:creator>
  <cp:lastModifiedBy>Мощенко Татьяна Николаевна</cp:lastModifiedBy>
  <cp:revision>388</cp:revision>
  <cp:lastPrinted>2024-11-18T08:16:00Z</cp:lastPrinted>
  <dcterms:created xsi:type="dcterms:W3CDTF">2013-11-22T07:35:00Z</dcterms:created>
  <dcterms:modified xsi:type="dcterms:W3CDTF">2024-11-20T09:17:00Z</dcterms:modified>
</cp:coreProperties>
</file>